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976627" w14:textId="77777777" w:rsidR="00F0591E" w:rsidRDefault="00000000">
      <w:pPr>
        <w:spacing w:after="150" w:line="259" w:lineRule="auto"/>
        <w:ind w:right="582"/>
        <w:jc w:val="center"/>
      </w:pPr>
      <w:r>
        <w:rPr>
          <w:b/>
          <w:i/>
          <w:sz w:val="32"/>
          <w:u w:val="single" w:color="000000"/>
        </w:rPr>
        <w:t>PROJE SAHİBİ</w:t>
      </w:r>
      <w:r>
        <w:rPr>
          <w:b/>
          <w:i/>
          <w:sz w:val="32"/>
        </w:rPr>
        <w:t xml:space="preserve"> </w:t>
      </w:r>
    </w:p>
    <w:p w14:paraId="3236A2C9" w14:textId="77777777" w:rsidR="00F0591E" w:rsidRDefault="00000000">
      <w:pPr>
        <w:spacing w:after="106" w:line="259" w:lineRule="auto"/>
        <w:ind w:left="0" w:right="582" w:firstLine="0"/>
        <w:jc w:val="center"/>
      </w:pPr>
      <w:r>
        <w:rPr>
          <w:b/>
          <w:sz w:val="32"/>
        </w:rPr>
        <w:t xml:space="preserve">FORTES LIFE TRADE LTD. </w:t>
      </w:r>
    </w:p>
    <w:p w14:paraId="750FD0D5" w14:textId="77777777" w:rsidR="00F0591E" w:rsidRDefault="00000000">
      <w:pPr>
        <w:pStyle w:val="Balk2"/>
        <w:spacing w:after="276"/>
      </w:pPr>
      <w:r>
        <w:t xml:space="preserve">Burak Berke Özcan: 05338450606 </w:t>
      </w:r>
    </w:p>
    <w:p w14:paraId="7ACB7715" w14:textId="77777777" w:rsidR="00F0591E" w:rsidRDefault="00000000">
      <w:pPr>
        <w:spacing w:after="100" w:line="259" w:lineRule="auto"/>
        <w:ind w:left="0" w:right="0" w:firstLine="0"/>
        <w:jc w:val="left"/>
      </w:pPr>
      <w:r>
        <w:rPr>
          <w:b/>
          <w:sz w:val="44"/>
        </w:rPr>
        <w:t xml:space="preserve"> </w:t>
      </w:r>
    </w:p>
    <w:p w14:paraId="6AA45CA2" w14:textId="77777777" w:rsidR="00F0591E" w:rsidRDefault="00000000">
      <w:pPr>
        <w:spacing w:after="150" w:line="259" w:lineRule="auto"/>
        <w:ind w:right="582"/>
        <w:jc w:val="center"/>
      </w:pPr>
      <w:r>
        <w:rPr>
          <w:b/>
          <w:i/>
          <w:sz w:val="32"/>
          <w:u w:val="single" w:color="000000"/>
        </w:rPr>
        <w:t>PROJE ADI</w:t>
      </w:r>
      <w:r>
        <w:rPr>
          <w:b/>
          <w:i/>
          <w:sz w:val="32"/>
        </w:rPr>
        <w:t xml:space="preserve"> </w:t>
      </w:r>
    </w:p>
    <w:p w14:paraId="3E82A45E" w14:textId="77777777" w:rsidR="00F0591E" w:rsidRDefault="00000000">
      <w:pPr>
        <w:spacing w:after="150" w:line="259" w:lineRule="auto"/>
        <w:ind w:left="2863" w:right="0"/>
        <w:jc w:val="left"/>
      </w:pPr>
      <w:r>
        <w:rPr>
          <w:b/>
          <w:sz w:val="32"/>
        </w:rPr>
        <w:t xml:space="preserve">FORTES LIFE TRADE LTD.’E AİT  </w:t>
      </w:r>
    </w:p>
    <w:p w14:paraId="34E88B1B" w14:textId="77777777" w:rsidR="00F0591E" w:rsidRDefault="00000000">
      <w:pPr>
        <w:spacing w:after="150" w:line="259" w:lineRule="auto"/>
        <w:ind w:left="2159" w:right="0"/>
        <w:jc w:val="left"/>
      </w:pPr>
      <w:r>
        <w:rPr>
          <w:b/>
          <w:sz w:val="32"/>
        </w:rPr>
        <w:t xml:space="preserve">APARTMAN TİPİ TOPLU KONUT PROJESİ  </w:t>
      </w:r>
    </w:p>
    <w:p w14:paraId="582D664B" w14:textId="77777777" w:rsidR="00F0591E" w:rsidRDefault="00000000">
      <w:pPr>
        <w:spacing w:after="15" w:line="259" w:lineRule="auto"/>
        <w:ind w:left="0" w:right="1830" w:firstLine="0"/>
        <w:jc w:val="right"/>
      </w:pPr>
      <w:r>
        <w:rPr>
          <w:b/>
          <w:sz w:val="32"/>
        </w:rPr>
        <w:t>ÇEVRESEL ETKİ DEĞERLENDİRMESİ (ÇED) RAPORU</w:t>
      </w:r>
      <w:r>
        <w:rPr>
          <w:b/>
          <w:sz w:val="18"/>
        </w:rPr>
        <w:t xml:space="preserve"> </w:t>
      </w:r>
    </w:p>
    <w:p w14:paraId="60BA4321" w14:textId="77777777" w:rsidR="00F0591E" w:rsidRDefault="00000000">
      <w:pPr>
        <w:spacing w:after="213" w:line="259" w:lineRule="auto"/>
        <w:ind w:left="0" w:right="0" w:firstLine="0"/>
        <w:jc w:val="left"/>
      </w:pPr>
      <w:r>
        <w:rPr>
          <w:b/>
          <w:sz w:val="18"/>
        </w:rPr>
        <w:t xml:space="preserve"> </w:t>
      </w:r>
    </w:p>
    <w:p w14:paraId="64AE3ACD" w14:textId="77777777" w:rsidR="00F0591E" w:rsidRDefault="00000000">
      <w:pPr>
        <w:spacing w:after="62" w:line="259" w:lineRule="auto"/>
        <w:ind w:left="2884" w:right="0" w:firstLine="0"/>
        <w:jc w:val="left"/>
      </w:pPr>
      <w:r>
        <w:rPr>
          <w:b/>
          <w:i/>
          <w:sz w:val="32"/>
          <w:u w:val="single" w:color="000000"/>
        </w:rPr>
        <w:t>PROJEYİ HAZIRLAYAN KURULUŞ</w:t>
      </w:r>
      <w:r>
        <w:rPr>
          <w:b/>
          <w:i/>
          <w:sz w:val="32"/>
        </w:rPr>
        <w:t xml:space="preserve"> </w:t>
      </w:r>
    </w:p>
    <w:p w14:paraId="0B12C74F" w14:textId="77777777" w:rsidR="00F0591E" w:rsidRDefault="00000000">
      <w:pPr>
        <w:spacing w:after="64" w:line="259" w:lineRule="auto"/>
        <w:ind w:left="0" w:right="525" w:firstLine="0"/>
        <w:jc w:val="center"/>
      </w:pPr>
      <w:r>
        <w:rPr>
          <w:noProof/>
        </w:rPr>
        <w:drawing>
          <wp:inline distT="0" distB="0" distL="0" distR="0" wp14:anchorId="6592F725" wp14:editId="52203C9A">
            <wp:extent cx="2343912" cy="652272"/>
            <wp:effectExtent l="0" t="0" r="0" b="0"/>
            <wp:docPr id="127367" name="Picture 127367"/>
            <wp:cNvGraphicFramePr/>
            <a:graphic xmlns:a="http://schemas.openxmlformats.org/drawingml/2006/main">
              <a:graphicData uri="http://schemas.openxmlformats.org/drawingml/2006/picture">
                <pic:pic xmlns:pic="http://schemas.openxmlformats.org/drawingml/2006/picture">
                  <pic:nvPicPr>
                    <pic:cNvPr id="127367" name="Picture 127367"/>
                    <pic:cNvPicPr/>
                  </pic:nvPicPr>
                  <pic:blipFill>
                    <a:blip r:embed="rId7"/>
                    <a:stretch>
                      <a:fillRect/>
                    </a:stretch>
                  </pic:blipFill>
                  <pic:spPr>
                    <a:xfrm>
                      <a:off x="0" y="0"/>
                      <a:ext cx="2343912" cy="652272"/>
                    </a:xfrm>
                    <a:prstGeom prst="rect">
                      <a:avLst/>
                    </a:prstGeom>
                  </pic:spPr>
                </pic:pic>
              </a:graphicData>
            </a:graphic>
          </wp:inline>
        </w:drawing>
      </w:r>
      <w:r>
        <w:rPr>
          <w:b/>
          <w:sz w:val="24"/>
        </w:rPr>
        <w:t xml:space="preserve"> </w:t>
      </w:r>
    </w:p>
    <w:p w14:paraId="6A74C656" w14:textId="77777777" w:rsidR="00F0591E" w:rsidRDefault="00000000">
      <w:pPr>
        <w:spacing w:after="122" w:line="250" w:lineRule="auto"/>
        <w:ind w:left="2764" w:right="0"/>
        <w:jc w:val="left"/>
      </w:pPr>
      <w:r>
        <w:rPr>
          <w:sz w:val="24"/>
        </w:rPr>
        <w:t xml:space="preserve">Iğdır Sokak Asya Apt., Kat:5, No:10, Kızılbaş/Lefkoşa </w:t>
      </w:r>
    </w:p>
    <w:p w14:paraId="1CE9CAA1" w14:textId="77777777" w:rsidR="00F0591E" w:rsidRDefault="00000000">
      <w:pPr>
        <w:spacing w:after="115" w:line="259" w:lineRule="auto"/>
        <w:ind w:right="583"/>
        <w:jc w:val="center"/>
      </w:pPr>
      <w:r>
        <w:rPr>
          <w:sz w:val="24"/>
        </w:rPr>
        <w:t xml:space="preserve">E- mail: cozverel@gmail.com </w:t>
      </w:r>
    </w:p>
    <w:p w14:paraId="500F3FDB" w14:textId="77777777" w:rsidR="00F0591E" w:rsidRDefault="00000000">
      <w:pPr>
        <w:spacing w:after="115" w:line="259" w:lineRule="auto"/>
        <w:ind w:right="583"/>
        <w:jc w:val="center"/>
      </w:pPr>
      <w:r>
        <w:rPr>
          <w:sz w:val="24"/>
        </w:rPr>
        <w:t xml:space="preserve">Tel: +90 5338779737 </w:t>
      </w:r>
    </w:p>
    <w:p w14:paraId="74118554" w14:textId="77777777" w:rsidR="00F0591E" w:rsidRDefault="00000000">
      <w:pPr>
        <w:spacing w:after="112" w:line="259" w:lineRule="auto"/>
        <w:ind w:left="0" w:right="0" w:firstLine="0"/>
        <w:jc w:val="left"/>
      </w:pPr>
      <w:r>
        <w:rPr>
          <w:b/>
          <w:sz w:val="24"/>
        </w:rPr>
        <w:t xml:space="preserve"> </w:t>
      </w:r>
    </w:p>
    <w:p w14:paraId="5F34E060" w14:textId="77777777" w:rsidR="00F0591E" w:rsidRDefault="00000000">
      <w:pPr>
        <w:spacing w:after="146" w:line="259" w:lineRule="auto"/>
        <w:ind w:left="0" w:right="523" w:firstLine="0"/>
        <w:jc w:val="center"/>
      </w:pPr>
      <w:r>
        <w:rPr>
          <w:b/>
          <w:sz w:val="24"/>
        </w:rPr>
        <w:t xml:space="preserve"> </w:t>
      </w:r>
    </w:p>
    <w:p w14:paraId="0A909C45" w14:textId="77777777" w:rsidR="00F0591E" w:rsidRDefault="00000000">
      <w:pPr>
        <w:pStyle w:val="Balk3"/>
        <w:spacing w:after="136"/>
        <w:ind w:left="0" w:right="584" w:firstLine="0"/>
        <w:jc w:val="center"/>
      </w:pPr>
      <w:r>
        <w:rPr>
          <w:sz w:val="28"/>
          <w:u w:val="single" w:color="000000"/>
        </w:rPr>
        <w:t>PROJE YERİ</w:t>
      </w:r>
      <w:r>
        <w:rPr>
          <w:sz w:val="28"/>
        </w:rPr>
        <w:t xml:space="preserve"> </w:t>
      </w:r>
    </w:p>
    <w:p w14:paraId="68C7AAED" w14:textId="77777777" w:rsidR="00F0591E" w:rsidRDefault="00000000">
      <w:pPr>
        <w:spacing w:after="136" w:line="259" w:lineRule="auto"/>
        <w:ind w:left="0" w:firstLine="0"/>
        <w:jc w:val="center"/>
      </w:pPr>
      <w:proofErr w:type="spellStart"/>
      <w:r>
        <w:rPr>
          <w:b/>
          <w:i/>
        </w:rPr>
        <w:t>Minareliköy</w:t>
      </w:r>
      <w:proofErr w:type="spellEnd"/>
      <w:r>
        <w:rPr>
          <w:b/>
          <w:i/>
        </w:rPr>
        <w:t xml:space="preserve">/ Lefkoşa </w:t>
      </w:r>
    </w:p>
    <w:p w14:paraId="4EF53836" w14:textId="77777777" w:rsidR="00F0591E" w:rsidRDefault="00000000">
      <w:pPr>
        <w:spacing w:after="132" w:line="259" w:lineRule="auto"/>
        <w:ind w:left="0" w:right="0" w:firstLine="0"/>
        <w:jc w:val="left"/>
      </w:pPr>
      <w:r>
        <w:rPr>
          <w:b/>
          <w:i/>
        </w:rPr>
        <w:t xml:space="preserve"> </w:t>
      </w:r>
    </w:p>
    <w:p w14:paraId="307A61F6" w14:textId="77777777" w:rsidR="00F0591E" w:rsidRDefault="00000000">
      <w:pPr>
        <w:spacing w:after="136" w:line="259" w:lineRule="auto"/>
        <w:ind w:left="0" w:right="0" w:firstLine="0"/>
        <w:jc w:val="left"/>
      </w:pPr>
      <w:r>
        <w:rPr>
          <w:b/>
          <w:i/>
        </w:rPr>
        <w:t xml:space="preserve"> </w:t>
      </w:r>
    </w:p>
    <w:p w14:paraId="620CD4E2" w14:textId="77777777" w:rsidR="00F0591E" w:rsidRDefault="00000000">
      <w:pPr>
        <w:spacing w:after="143" w:line="249" w:lineRule="auto"/>
        <w:jc w:val="center"/>
      </w:pPr>
      <w:r>
        <w:t xml:space="preserve">Haziran, 2026 </w:t>
      </w:r>
    </w:p>
    <w:p w14:paraId="214FDCFC" w14:textId="77777777" w:rsidR="00F0591E" w:rsidRDefault="00000000">
      <w:pPr>
        <w:spacing w:after="136" w:line="259" w:lineRule="auto"/>
        <w:ind w:left="0" w:right="514" w:firstLine="0"/>
        <w:jc w:val="center"/>
      </w:pPr>
      <w:r>
        <w:t xml:space="preserve"> </w:t>
      </w:r>
    </w:p>
    <w:p w14:paraId="0FDD8531" w14:textId="77777777" w:rsidR="00F0591E" w:rsidRDefault="00000000">
      <w:pPr>
        <w:spacing w:after="136" w:line="259" w:lineRule="auto"/>
        <w:ind w:left="0" w:right="514" w:firstLine="0"/>
        <w:jc w:val="center"/>
      </w:pPr>
      <w:r>
        <w:t xml:space="preserve"> </w:t>
      </w:r>
    </w:p>
    <w:p w14:paraId="404B73E1" w14:textId="77777777" w:rsidR="00F0591E" w:rsidRDefault="00000000">
      <w:pPr>
        <w:spacing w:after="132" w:line="259" w:lineRule="auto"/>
        <w:ind w:left="0" w:right="514" w:firstLine="0"/>
        <w:jc w:val="center"/>
      </w:pPr>
      <w:r>
        <w:t xml:space="preserve"> </w:t>
      </w:r>
    </w:p>
    <w:p w14:paraId="29A958BB" w14:textId="77777777" w:rsidR="00F0591E" w:rsidRDefault="00000000">
      <w:pPr>
        <w:spacing w:after="98" w:line="259" w:lineRule="auto"/>
        <w:ind w:left="0" w:right="0" w:firstLine="0"/>
        <w:jc w:val="left"/>
      </w:pPr>
      <w:r>
        <w:t xml:space="preserve"> </w:t>
      </w:r>
    </w:p>
    <w:p w14:paraId="60BDB72D" w14:textId="77777777" w:rsidR="00F0591E" w:rsidRDefault="00000000">
      <w:pPr>
        <w:spacing w:after="0" w:line="259" w:lineRule="auto"/>
        <w:ind w:left="0" w:right="0" w:firstLine="0"/>
        <w:jc w:val="left"/>
      </w:pPr>
      <w:r>
        <w:rPr>
          <w:sz w:val="24"/>
        </w:rPr>
        <w:t xml:space="preserve"> </w:t>
      </w:r>
    </w:p>
    <w:p w14:paraId="692930DB" w14:textId="77777777" w:rsidR="00F0591E" w:rsidRDefault="00000000">
      <w:pPr>
        <w:spacing w:after="0" w:line="259" w:lineRule="auto"/>
        <w:ind w:left="0" w:right="0" w:firstLine="0"/>
      </w:pPr>
      <w:r>
        <w:rPr>
          <w:sz w:val="24"/>
        </w:rPr>
        <w:lastRenderedPageBreak/>
        <w:t xml:space="preserve"> </w:t>
      </w:r>
    </w:p>
    <w:tbl>
      <w:tblPr>
        <w:tblStyle w:val="TableGrid"/>
        <w:tblW w:w="10061" w:type="dxa"/>
        <w:tblInd w:w="370" w:type="dxa"/>
        <w:tblCellMar>
          <w:top w:w="16" w:type="dxa"/>
          <w:left w:w="67" w:type="dxa"/>
          <w:bottom w:w="0" w:type="dxa"/>
          <w:right w:w="115" w:type="dxa"/>
        </w:tblCellMar>
        <w:tblLook w:val="04A0" w:firstRow="1" w:lastRow="0" w:firstColumn="1" w:lastColumn="0" w:noHBand="0" w:noVBand="1"/>
      </w:tblPr>
      <w:tblGrid>
        <w:gridCol w:w="3686"/>
        <w:gridCol w:w="6375"/>
      </w:tblGrid>
      <w:tr w:rsidR="00F0591E" w14:paraId="25942BE9" w14:textId="77777777">
        <w:trPr>
          <w:trHeight w:val="494"/>
        </w:trPr>
        <w:tc>
          <w:tcPr>
            <w:tcW w:w="3686" w:type="dxa"/>
            <w:tcBorders>
              <w:top w:val="single" w:sz="4" w:space="0" w:color="000000"/>
              <w:left w:val="single" w:sz="4" w:space="0" w:color="000000"/>
              <w:bottom w:val="single" w:sz="4" w:space="0" w:color="000000"/>
              <w:right w:val="single" w:sz="4" w:space="0" w:color="000000"/>
            </w:tcBorders>
          </w:tcPr>
          <w:p w14:paraId="6C4436E5" w14:textId="77777777" w:rsidR="00F0591E" w:rsidRDefault="00000000">
            <w:pPr>
              <w:spacing w:after="0" w:line="259" w:lineRule="auto"/>
              <w:ind w:left="0" w:right="0" w:firstLine="0"/>
              <w:jc w:val="left"/>
            </w:pPr>
            <w:r>
              <w:t>PROJE SAHİBİNİN ADI</w:t>
            </w:r>
            <w:r>
              <w:rPr>
                <w:b/>
              </w:rPr>
              <w:t xml:space="preserve"> </w:t>
            </w:r>
          </w:p>
        </w:tc>
        <w:tc>
          <w:tcPr>
            <w:tcW w:w="6374" w:type="dxa"/>
            <w:tcBorders>
              <w:top w:val="single" w:sz="4" w:space="0" w:color="000000"/>
              <w:left w:val="single" w:sz="4" w:space="0" w:color="000000"/>
              <w:bottom w:val="single" w:sz="4" w:space="0" w:color="000000"/>
              <w:right w:val="single" w:sz="4" w:space="0" w:color="000000"/>
            </w:tcBorders>
            <w:vAlign w:val="bottom"/>
          </w:tcPr>
          <w:p w14:paraId="0FFADA44" w14:textId="77777777" w:rsidR="00F0591E" w:rsidRDefault="00000000">
            <w:pPr>
              <w:spacing w:after="0" w:line="259" w:lineRule="auto"/>
              <w:ind w:left="45" w:right="0" w:firstLine="0"/>
              <w:jc w:val="center"/>
            </w:pPr>
            <w:proofErr w:type="spellStart"/>
            <w:r>
              <w:t>Fortes</w:t>
            </w:r>
            <w:proofErr w:type="spellEnd"/>
            <w:r>
              <w:t xml:space="preserve"> Life </w:t>
            </w:r>
            <w:proofErr w:type="spellStart"/>
            <w:r>
              <w:t>Trade</w:t>
            </w:r>
            <w:proofErr w:type="spellEnd"/>
            <w:r>
              <w:t xml:space="preserve"> Ltd.</w:t>
            </w:r>
            <w:r>
              <w:rPr>
                <w:b/>
              </w:rPr>
              <w:t xml:space="preserve"> </w:t>
            </w:r>
          </w:p>
        </w:tc>
      </w:tr>
      <w:tr w:rsidR="00F0591E" w14:paraId="6FC2754C" w14:textId="77777777">
        <w:trPr>
          <w:trHeight w:val="494"/>
        </w:trPr>
        <w:tc>
          <w:tcPr>
            <w:tcW w:w="3686" w:type="dxa"/>
            <w:tcBorders>
              <w:top w:val="single" w:sz="4" w:space="0" w:color="000000"/>
              <w:left w:val="single" w:sz="4" w:space="0" w:color="000000"/>
              <w:bottom w:val="single" w:sz="4" w:space="0" w:color="000000"/>
              <w:right w:val="single" w:sz="4" w:space="0" w:color="000000"/>
            </w:tcBorders>
          </w:tcPr>
          <w:p w14:paraId="40654EE1" w14:textId="77777777" w:rsidR="00F0591E" w:rsidRDefault="00000000">
            <w:pPr>
              <w:spacing w:after="0" w:line="259" w:lineRule="auto"/>
              <w:ind w:left="0" w:right="0" w:firstLine="0"/>
              <w:jc w:val="left"/>
            </w:pPr>
            <w:r>
              <w:t xml:space="preserve">ADRESİ </w:t>
            </w:r>
          </w:p>
        </w:tc>
        <w:tc>
          <w:tcPr>
            <w:tcW w:w="6374" w:type="dxa"/>
            <w:tcBorders>
              <w:top w:val="single" w:sz="4" w:space="0" w:color="000000"/>
              <w:left w:val="single" w:sz="4" w:space="0" w:color="000000"/>
              <w:bottom w:val="single" w:sz="4" w:space="0" w:color="000000"/>
              <w:right w:val="single" w:sz="4" w:space="0" w:color="000000"/>
            </w:tcBorders>
          </w:tcPr>
          <w:p w14:paraId="098FE149" w14:textId="77777777" w:rsidR="00F0591E" w:rsidRDefault="00000000">
            <w:pPr>
              <w:spacing w:after="0" w:line="259" w:lineRule="auto"/>
              <w:ind w:left="45" w:right="0" w:firstLine="0"/>
              <w:jc w:val="center"/>
            </w:pPr>
            <w:proofErr w:type="spellStart"/>
            <w:r>
              <w:t>Minareliköy</w:t>
            </w:r>
            <w:proofErr w:type="spellEnd"/>
            <w:r>
              <w:t xml:space="preserve"> </w:t>
            </w:r>
          </w:p>
        </w:tc>
      </w:tr>
      <w:tr w:rsidR="00F0591E" w14:paraId="0CF67EC6" w14:textId="77777777">
        <w:trPr>
          <w:trHeight w:val="653"/>
        </w:trPr>
        <w:tc>
          <w:tcPr>
            <w:tcW w:w="3686" w:type="dxa"/>
            <w:tcBorders>
              <w:top w:val="single" w:sz="4" w:space="0" w:color="000000"/>
              <w:left w:val="single" w:sz="4" w:space="0" w:color="000000"/>
              <w:bottom w:val="single" w:sz="4" w:space="0" w:color="000000"/>
              <w:right w:val="single" w:sz="4" w:space="0" w:color="000000"/>
            </w:tcBorders>
            <w:vAlign w:val="bottom"/>
          </w:tcPr>
          <w:p w14:paraId="121AE544" w14:textId="77777777" w:rsidR="00F0591E" w:rsidRDefault="00000000">
            <w:pPr>
              <w:spacing w:after="0" w:line="259" w:lineRule="auto"/>
              <w:ind w:left="0" w:right="0" w:firstLine="0"/>
              <w:jc w:val="left"/>
            </w:pPr>
            <w:r>
              <w:t xml:space="preserve">İLETİŞİM </w:t>
            </w:r>
          </w:p>
          <w:p w14:paraId="2CDA1089" w14:textId="77777777" w:rsidR="00F0591E" w:rsidRDefault="00000000">
            <w:pPr>
              <w:spacing w:after="0" w:line="259" w:lineRule="auto"/>
              <w:ind w:left="0" w:right="0" w:firstLine="0"/>
              <w:jc w:val="left"/>
            </w:pPr>
            <w:r>
              <w:rPr>
                <w:b/>
              </w:rPr>
              <w:t xml:space="preserve"> </w:t>
            </w:r>
          </w:p>
        </w:tc>
        <w:tc>
          <w:tcPr>
            <w:tcW w:w="6374" w:type="dxa"/>
            <w:tcBorders>
              <w:top w:val="single" w:sz="4" w:space="0" w:color="000000"/>
              <w:left w:val="single" w:sz="4" w:space="0" w:color="000000"/>
              <w:bottom w:val="single" w:sz="4" w:space="0" w:color="000000"/>
              <w:right w:val="single" w:sz="4" w:space="0" w:color="000000"/>
            </w:tcBorders>
            <w:vAlign w:val="center"/>
          </w:tcPr>
          <w:p w14:paraId="44B91F67" w14:textId="77777777" w:rsidR="00F0591E" w:rsidRDefault="00000000">
            <w:pPr>
              <w:spacing w:after="0" w:line="259" w:lineRule="auto"/>
              <w:ind w:left="45" w:right="0" w:firstLine="0"/>
              <w:jc w:val="center"/>
            </w:pPr>
            <w:r>
              <w:t xml:space="preserve">Burak Berke Özcan: 05338450606 </w:t>
            </w:r>
          </w:p>
        </w:tc>
      </w:tr>
      <w:tr w:rsidR="00F0591E" w14:paraId="1833F02A" w14:textId="77777777">
        <w:trPr>
          <w:trHeight w:val="653"/>
        </w:trPr>
        <w:tc>
          <w:tcPr>
            <w:tcW w:w="3686" w:type="dxa"/>
            <w:tcBorders>
              <w:top w:val="single" w:sz="4" w:space="0" w:color="000000"/>
              <w:left w:val="single" w:sz="4" w:space="0" w:color="000000"/>
              <w:bottom w:val="single" w:sz="4" w:space="0" w:color="000000"/>
              <w:right w:val="single" w:sz="4" w:space="0" w:color="000000"/>
            </w:tcBorders>
            <w:vAlign w:val="center"/>
          </w:tcPr>
          <w:p w14:paraId="676A28ED" w14:textId="77777777" w:rsidR="00F0591E" w:rsidRDefault="00000000">
            <w:pPr>
              <w:spacing w:after="0" w:line="259" w:lineRule="auto"/>
              <w:ind w:left="0" w:right="0" w:firstLine="0"/>
              <w:jc w:val="left"/>
            </w:pPr>
            <w:r>
              <w:t xml:space="preserve">PROJENİN ADI </w:t>
            </w:r>
          </w:p>
        </w:tc>
        <w:tc>
          <w:tcPr>
            <w:tcW w:w="6374" w:type="dxa"/>
            <w:tcBorders>
              <w:top w:val="single" w:sz="4" w:space="0" w:color="000000"/>
              <w:left w:val="single" w:sz="4" w:space="0" w:color="000000"/>
              <w:bottom w:val="single" w:sz="4" w:space="0" w:color="000000"/>
              <w:right w:val="single" w:sz="4" w:space="0" w:color="000000"/>
            </w:tcBorders>
          </w:tcPr>
          <w:p w14:paraId="6EB0F25F" w14:textId="77777777" w:rsidR="00F0591E" w:rsidRDefault="00000000">
            <w:pPr>
              <w:spacing w:after="10" w:line="259" w:lineRule="auto"/>
              <w:ind w:left="45" w:right="0" w:firstLine="0"/>
              <w:jc w:val="center"/>
            </w:pPr>
            <w:proofErr w:type="spellStart"/>
            <w:r>
              <w:t>Fortes</w:t>
            </w:r>
            <w:proofErr w:type="spellEnd"/>
            <w:r>
              <w:t xml:space="preserve"> Life </w:t>
            </w:r>
            <w:proofErr w:type="spellStart"/>
            <w:r>
              <w:t>Trade</w:t>
            </w:r>
            <w:proofErr w:type="spellEnd"/>
            <w:r>
              <w:t xml:space="preserve"> </w:t>
            </w:r>
            <w:proofErr w:type="spellStart"/>
            <w:r>
              <w:t>Ltd</w:t>
            </w:r>
            <w:proofErr w:type="spellEnd"/>
            <w:r>
              <w:t xml:space="preserve">.’e ait Apartman Tipi Toplu </w:t>
            </w:r>
          </w:p>
          <w:p w14:paraId="154F2465" w14:textId="77777777" w:rsidR="00F0591E" w:rsidRDefault="00000000">
            <w:pPr>
              <w:spacing w:after="0" w:line="259" w:lineRule="auto"/>
              <w:ind w:left="45" w:right="0" w:firstLine="0"/>
              <w:jc w:val="center"/>
            </w:pPr>
            <w:r>
              <w:t>Konut Projesi</w:t>
            </w:r>
            <w:r>
              <w:rPr>
                <w:sz w:val="32"/>
              </w:rPr>
              <w:t xml:space="preserve"> </w:t>
            </w:r>
          </w:p>
        </w:tc>
      </w:tr>
      <w:tr w:rsidR="00F0591E" w14:paraId="37221BAC" w14:textId="77777777">
        <w:trPr>
          <w:trHeight w:val="1459"/>
        </w:trPr>
        <w:tc>
          <w:tcPr>
            <w:tcW w:w="3686" w:type="dxa"/>
            <w:tcBorders>
              <w:top w:val="single" w:sz="4" w:space="0" w:color="000000"/>
              <w:left w:val="single" w:sz="4" w:space="0" w:color="000000"/>
              <w:bottom w:val="single" w:sz="4" w:space="0" w:color="000000"/>
              <w:right w:val="single" w:sz="4" w:space="0" w:color="000000"/>
            </w:tcBorders>
            <w:vAlign w:val="bottom"/>
          </w:tcPr>
          <w:p w14:paraId="1B913AF3" w14:textId="77777777" w:rsidR="00F0591E" w:rsidRDefault="00000000">
            <w:pPr>
              <w:spacing w:after="136" w:line="259" w:lineRule="auto"/>
              <w:ind w:left="0" w:right="0" w:firstLine="0"/>
              <w:jc w:val="left"/>
            </w:pPr>
            <w:r>
              <w:t xml:space="preserve">PROJE İÇİN SEÇİLEN </w:t>
            </w:r>
          </w:p>
          <w:p w14:paraId="2D8F3EE4" w14:textId="77777777" w:rsidR="00F0591E" w:rsidRDefault="00000000">
            <w:pPr>
              <w:spacing w:after="0" w:line="259" w:lineRule="auto"/>
              <w:ind w:left="0" w:right="0" w:firstLine="0"/>
              <w:jc w:val="left"/>
            </w:pPr>
            <w:r>
              <w:t xml:space="preserve">YERİN ADRESİ </w:t>
            </w:r>
          </w:p>
        </w:tc>
        <w:tc>
          <w:tcPr>
            <w:tcW w:w="6374" w:type="dxa"/>
            <w:tcBorders>
              <w:top w:val="single" w:sz="4" w:space="0" w:color="000000"/>
              <w:left w:val="single" w:sz="4" w:space="0" w:color="000000"/>
              <w:bottom w:val="single" w:sz="4" w:space="0" w:color="000000"/>
              <w:right w:val="single" w:sz="4" w:space="0" w:color="000000"/>
            </w:tcBorders>
          </w:tcPr>
          <w:p w14:paraId="6B6C76A9" w14:textId="77777777" w:rsidR="00F0591E" w:rsidRDefault="00000000">
            <w:pPr>
              <w:spacing w:after="136" w:line="259" w:lineRule="auto"/>
              <w:ind w:left="45" w:right="0" w:firstLine="0"/>
              <w:jc w:val="center"/>
            </w:pPr>
            <w:r>
              <w:t>Lefkoşa Kazası, Ada/Blok 168</w:t>
            </w:r>
            <w:r>
              <w:rPr>
                <w:b/>
              </w:rPr>
              <w:t xml:space="preserve"> </w:t>
            </w:r>
          </w:p>
          <w:p w14:paraId="3B111653" w14:textId="77777777" w:rsidR="00F0591E" w:rsidRDefault="00000000">
            <w:pPr>
              <w:spacing w:after="136" w:line="259" w:lineRule="auto"/>
              <w:ind w:left="44" w:right="0" w:firstLine="0"/>
              <w:jc w:val="center"/>
            </w:pPr>
            <w:r>
              <w:t xml:space="preserve"> Pafta/ Harita S30-C-05-D-1</w:t>
            </w:r>
            <w:r>
              <w:rPr>
                <w:b/>
              </w:rPr>
              <w:t xml:space="preserve"> </w:t>
            </w:r>
          </w:p>
          <w:p w14:paraId="19923B68" w14:textId="77777777" w:rsidR="00F0591E" w:rsidRDefault="00000000">
            <w:pPr>
              <w:spacing w:after="0" w:line="259" w:lineRule="auto"/>
              <w:ind w:left="44" w:right="0" w:firstLine="0"/>
              <w:jc w:val="center"/>
            </w:pPr>
            <w:r>
              <w:t>PARSEL: 4,5,10</w:t>
            </w:r>
            <w:r>
              <w:rPr>
                <w:b/>
              </w:rPr>
              <w:t xml:space="preserve"> </w:t>
            </w:r>
          </w:p>
          <w:p w14:paraId="19FDC2AD" w14:textId="77777777" w:rsidR="00F0591E" w:rsidRDefault="00000000">
            <w:pPr>
              <w:spacing w:after="0" w:line="259" w:lineRule="auto"/>
              <w:ind w:left="115" w:right="0" w:firstLine="0"/>
              <w:jc w:val="center"/>
            </w:pPr>
            <w:r>
              <w:rPr>
                <w:b/>
              </w:rPr>
              <w:t xml:space="preserve"> </w:t>
            </w:r>
          </w:p>
        </w:tc>
      </w:tr>
      <w:tr w:rsidR="00F0591E" w14:paraId="3C1F8D22" w14:textId="77777777">
        <w:trPr>
          <w:trHeight w:val="1459"/>
        </w:trPr>
        <w:tc>
          <w:tcPr>
            <w:tcW w:w="3686" w:type="dxa"/>
            <w:tcBorders>
              <w:top w:val="single" w:sz="4" w:space="0" w:color="000000"/>
              <w:left w:val="single" w:sz="4" w:space="0" w:color="000000"/>
              <w:bottom w:val="single" w:sz="4" w:space="0" w:color="000000"/>
              <w:right w:val="single" w:sz="4" w:space="0" w:color="000000"/>
            </w:tcBorders>
            <w:vAlign w:val="bottom"/>
          </w:tcPr>
          <w:p w14:paraId="328C717F" w14:textId="77777777" w:rsidR="00F0591E" w:rsidRDefault="00000000">
            <w:pPr>
              <w:spacing w:after="136" w:line="259" w:lineRule="auto"/>
              <w:ind w:left="0" w:right="0" w:firstLine="0"/>
              <w:jc w:val="left"/>
            </w:pPr>
            <w:r>
              <w:t xml:space="preserve">PROJENİN ÇED TÜZÜĞÜ </w:t>
            </w:r>
          </w:p>
          <w:p w14:paraId="50EAF113" w14:textId="77777777" w:rsidR="00F0591E" w:rsidRDefault="00000000">
            <w:pPr>
              <w:spacing w:after="0" w:line="259" w:lineRule="auto"/>
              <w:ind w:left="0" w:right="0" w:firstLine="0"/>
              <w:jc w:val="left"/>
            </w:pPr>
            <w:r>
              <w:t>KAPSAMINDAKİ YERİ</w:t>
            </w:r>
            <w:r>
              <w:rPr>
                <w:b/>
              </w:rPr>
              <w:t xml:space="preserve"> </w:t>
            </w:r>
          </w:p>
        </w:tc>
        <w:tc>
          <w:tcPr>
            <w:tcW w:w="6374" w:type="dxa"/>
            <w:tcBorders>
              <w:top w:val="single" w:sz="4" w:space="0" w:color="000000"/>
              <w:left w:val="single" w:sz="4" w:space="0" w:color="000000"/>
              <w:bottom w:val="single" w:sz="4" w:space="0" w:color="000000"/>
              <w:right w:val="single" w:sz="4" w:space="0" w:color="000000"/>
            </w:tcBorders>
          </w:tcPr>
          <w:p w14:paraId="602F3ADF" w14:textId="77777777" w:rsidR="00F0591E" w:rsidRDefault="00000000">
            <w:pPr>
              <w:spacing w:after="136" w:line="259" w:lineRule="auto"/>
              <w:ind w:left="0" w:right="0" w:firstLine="0"/>
              <w:jc w:val="left"/>
            </w:pPr>
            <w:r>
              <w:t>EK 1 Listesi</w:t>
            </w:r>
            <w:r>
              <w:rPr>
                <w:b/>
              </w:rPr>
              <w:t xml:space="preserve"> </w:t>
            </w:r>
          </w:p>
          <w:p w14:paraId="0EF2561B" w14:textId="77777777" w:rsidR="00F0591E" w:rsidRDefault="00000000">
            <w:pPr>
              <w:spacing w:after="136" w:line="259" w:lineRule="auto"/>
              <w:ind w:left="0" w:right="0" w:firstLine="0"/>
              <w:jc w:val="left"/>
            </w:pPr>
            <w:r>
              <w:t>Madde 5.1. Konut Alanı Gelişme</w:t>
            </w:r>
            <w:r>
              <w:rPr>
                <w:b/>
              </w:rPr>
              <w:t xml:space="preserve"> </w:t>
            </w:r>
          </w:p>
          <w:p w14:paraId="01DDFC2A" w14:textId="77777777" w:rsidR="00F0591E" w:rsidRDefault="00000000">
            <w:pPr>
              <w:spacing w:after="0" w:line="259" w:lineRule="auto"/>
              <w:ind w:left="0" w:right="0" w:firstLine="0"/>
              <w:jc w:val="left"/>
            </w:pPr>
            <w:r>
              <w:t>Konut sayısı 200 ve üzeri olan toplu konut projeleri</w:t>
            </w:r>
            <w:r>
              <w:rPr>
                <w:b/>
              </w:rPr>
              <w:t xml:space="preserve"> </w:t>
            </w:r>
          </w:p>
        </w:tc>
      </w:tr>
      <w:tr w:rsidR="00F0591E" w14:paraId="7FCACD9B" w14:textId="77777777">
        <w:trPr>
          <w:trHeight w:val="1944"/>
        </w:trPr>
        <w:tc>
          <w:tcPr>
            <w:tcW w:w="3686" w:type="dxa"/>
            <w:tcBorders>
              <w:top w:val="single" w:sz="4" w:space="0" w:color="000000"/>
              <w:left w:val="single" w:sz="4" w:space="0" w:color="000000"/>
              <w:bottom w:val="single" w:sz="4" w:space="0" w:color="000000"/>
              <w:right w:val="single" w:sz="4" w:space="0" w:color="000000"/>
            </w:tcBorders>
          </w:tcPr>
          <w:p w14:paraId="21761BD6" w14:textId="77777777" w:rsidR="00F0591E" w:rsidRDefault="00000000">
            <w:pPr>
              <w:spacing w:after="136" w:line="259" w:lineRule="auto"/>
              <w:ind w:left="0" w:right="0" w:firstLine="0"/>
              <w:jc w:val="left"/>
            </w:pPr>
            <w:r>
              <w:t xml:space="preserve">ÇED RAPORUNU </w:t>
            </w:r>
          </w:p>
          <w:p w14:paraId="4B1699FD" w14:textId="77777777" w:rsidR="00F0591E" w:rsidRDefault="00000000">
            <w:pPr>
              <w:spacing w:after="132" w:line="259" w:lineRule="auto"/>
              <w:ind w:left="0" w:right="0" w:firstLine="0"/>
              <w:jc w:val="left"/>
            </w:pPr>
            <w:r>
              <w:t xml:space="preserve">HAZIRLAYAN ÇALIŞMA </w:t>
            </w:r>
          </w:p>
          <w:p w14:paraId="3D1E500F" w14:textId="77777777" w:rsidR="00F0591E" w:rsidRDefault="00000000">
            <w:pPr>
              <w:spacing w:after="136" w:line="259" w:lineRule="auto"/>
              <w:ind w:left="0" w:right="0" w:firstLine="0"/>
              <w:jc w:val="left"/>
            </w:pPr>
            <w:r>
              <w:t xml:space="preserve">GRUBU (A), ADRES- </w:t>
            </w:r>
          </w:p>
          <w:p w14:paraId="4EF21E6C" w14:textId="77777777" w:rsidR="00F0591E" w:rsidRDefault="00000000">
            <w:pPr>
              <w:spacing w:after="0" w:line="259" w:lineRule="auto"/>
              <w:ind w:left="0" w:right="0" w:firstLine="0"/>
              <w:jc w:val="left"/>
            </w:pPr>
            <w:r>
              <w:t xml:space="preserve">İLETİŞİM </w:t>
            </w:r>
          </w:p>
        </w:tc>
        <w:tc>
          <w:tcPr>
            <w:tcW w:w="6374" w:type="dxa"/>
            <w:tcBorders>
              <w:top w:val="single" w:sz="4" w:space="0" w:color="000000"/>
              <w:left w:val="single" w:sz="4" w:space="0" w:color="000000"/>
              <w:bottom w:val="single" w:sz="4" w:space="0" w:color="000000"/>
              <w:right w:val="single" w:sz="4" w:space="0" w:color="000000"/>
            </w:tcBorders>
            <w:vAlign w:val="bottom"/>
          </w:tcPr>
          <w:p w14:paraId="3986004F" w14:textId="77777777" w:rsidR="00F0591E" w:rsidRDefault="00000000">
            <w:pPr>
              <w:spacing w:after="136" w:line="259" w:lineRule="auto"/>
              <w:ind w:left="44" w:right="0" w:firstLine="0"/>
              <w:jc w:val="center"/>
            </w:pPr>
            <w:r>
              <w:t>ENGEO MÜHENDİSLİK</w:t>
            </w:r>
            <w:r>
              <w:rPr>
                <w:b/>
              </w:rPr>
              <w:t xml:space="preserve"> </w:t>
            </w:r>
          </w:p>
          <w:p w14:paraId="64C69FD4" w14:textId="77777777" w:rsidR="00F0591E" w:rsidRDefault="00000000">
            <w:pPr>
              <w:spacing w:after="0" w:line="259" w:lineRule="auto"/>
              <w:ind w:left="45" w:right="0" w:firstLine="0"/>
              <w:jc w:val="center"/>
            </w:pPr>
            <w:r>
              <w:t>Iğdır Sok., Asya 4 Apt., Daire:10, Kızılbaş/Lefkoşa</w:t>
            </w:r>
            <w:r>
              <w:rPr>
                <w:b/>
                <w:i/>
              </w:rPr>
              <w:t xml:space="preserve"> </w:t>
            </w:r>
          </w:p>
          <w:p w14:paraId="32EE6CA5" w14:textId="77777777" w:rsidR="00F0591E" w:rsidRDefault="00000000">
            <w:pPr>
              <w:spacing w:after="0" w:line="259" w:lineRule="auto"/>
              <w:ind w:left="115" w:right="0" w:firstLine="0"/>
              <w:jc w:val="center"/>
            </w:pPr>
            <w:r>
              <w:rPr>
                <w:b/>
              </w:rPr>
              <w:t xml:space="preserve"> </w:t>
            </w:r>
          </w:p>
        </w:tc>
      </w:tr>
      <w:tr w:rsidR="00F0591E" w14:paraId="6E5BED13" w14:textId="77777777">
        <w:trPr>
          <w:trHeight w:val="1459"/>
        </w:trPr>
        <w:tc>
          <w:tcPr>
            <w:tcW w:w="3686" w:type="dxa"/>
            <w:tcBorders>
              <w:top w:val="single" w:sz="4" w:space="0" w:color="000000"/>
              <w:left w:val="single" w:sz="4" w:space="0" w:color="000000"/>
              <w:bottom w:val="single" w:sz="4" w:space="0" w:color="000000"/>
              <w:right w:val="single" w:sz="4" w:space="0" w:color="000000"/>
            </w:tcBorders>
          </w:tcPr>
          <w:p w14:paraId="223EA115" w14:textId="77777777" w:rsidR="00F0591E" w:rsidRDefault="00000000">
            <w:pPr>
              <w:spacing w:after="132" w:line="259" w:lineRule="auto"/>
              <w:ind w:left="0" w:right="0" w:firstLine="0"/>
              <w:jc w:val="left"/>
            </w:pPr>
            <w:r>
              <w:t xml:space="preserve">TASLAK ÇED </w:t>
            </w:r>
          </w:p>
          <w:p w14:paraId="57B65A26" w14:textId="77777777" w:rsidR="00F0591E" w:rsidRDefault="00000000">
            <w:pPr>
              <w:spacing w:after="136" w:line="259" w:lineRule="auto"/>
              <w:ind w:left="0" w:right="0" w:firstLine="0"/>
              <w:jc w:val="left"/>
            </w:pPr>
            <w:r>
              <w:t xml:space="preserve">RAPORUNUN DAİREYE </w:t>
            </w:r>
          </w:p>
          <w:p w14:paraId="09AD5480" w14:textId="77777777" w:rsidR="00F0591E" w:rsidRDefault="00000000">
            <w:pPr>
              <w:spacing w:after="0" w:line="259" w:lineRule="auto"/>
              <w:ind w:left="0" w:right="0" w:firstLine="0"/>
              <w:jc w:val="left"/>
            </w:pPr>
            <w:r>
              <w:t xml:space="preserve">SUNULDUĞU TARİH </w:t>
            </w:r>
          </w:p>
        </w:tc>
        <w:tc>
          <w:tcPr>
            <w:tcW w:w="6374" w:type="dxa"/>
            <w:tcBorders>
              <w:top w:val="single" w:sz="4" w:space="0" w:color="000000"/>
              <w:left w:val="single" w:sz="4" w:space="0" w:color="000000"/>
              <w:bottom w:val="single" w:sz="4" w:space="0" w:color="000000"/>
              <w:right w:val="single" w:sz="4" w:space="0" w:color="000000"/>
            </w:tcBorders>
            <w:vAlign w:val="bottom"/>
          </w:tcPr>
          <w:p w14:paraId="598F6D2B" w14:textId="77777777" w:rsidR="00F0591E" w:rsidRDefault="00000000">
            <w:pPr>
              <w:spacing w:after="0" w:line="259" w:lineRule="auto"/>
              <w:ind w:left="44" w:right="0" w:firstLine="0"/>
              <w:jc w:val="center"/>
            </w:pPr>
            <w:r>
              <w:t xml:space="preserve"> Haziran 2026 </w:t>
            </w:r>
          </w:p>
        </w:tc>
      </w:tr>
      <w:tr w:rsidR="00F0591E" w14:paraId="748C765B" w14:textId="77777777">
        <w:trPr>
          <w:trHeight w:val="974"/>
        </w:trPr>
        <w:tc>
          <w:tcPr>
            <w:tcW w:w="3686" w:type="dxa"/>
            <w:tcBorders>
              <w:top w:val="single" w:sz="4" w:space="0" w:color="000000"/>
              <w:left w:val="single" w:sz="4" w:space="0" w:color="000000"/>
              <w:bottom w:val="single" w:sz="4" w:space="0" w:color="000000"/>
              <w:right w:val="single" w:sz="4" w:space="0" w:color="000000"/>
            </w:tcBorders>
          </w:tcPr>
          <w:p w14:paraId="57A2E5AA" w14:textId="77777777" w:rsidR="00F0591E" w:rsidRDefault="00000000">
            <w:pPr>
              <w:spacing w:after="132" w:line="259" w:lineRule="auto"/>
              <w:ind w:left="0" w:right="0" w:firstLine="0"/>
              <w:jc w:val="left"/>
            </w:pPr>
            <w:r>
              <w:t xml:space="preserve">NİHAİ ÇED RAPORU </w:t>
            </w:r>
          </w:p>
          <w:p w14:paraId="1F519D07" w14:textId="77777777" w:rsidR="00F0591E" w:rsidRDefault="00000000">
            <w:pPr>
              <w:spacing w:after="0" w:line="259" w:lineRule="auto"/>
              <w:ind w:left="0" w:right="0" w:firstLine="0"/>
              <w:jc w:val="left"/>
            </w:pPr>
            <w:r>
              <w:t xml:space="preserve">SUNUM TARİHİ </w:t>
            </w:r>
          </w:p>
        </w:tc>
        <w:tc>
          <w:tcPr>
            <w:tcW w:w="6374" w:type="dxa"/>
            <w:tcBorders>
              <w:top w:val="single" w:sz="4" w:space="0" w:color="000000"/>
              <w:left w:val="single" w:sz="4" w:space="0" w:color="000000"/>
              <w:bottom w:val="single" w:sz="4" w:space="0" w:color="000000"/>
              <w:right w:val="single" w:sz="4" w:space="0" w:color="000000"/>
            </w:tcBorders>
            <w:vAlign w:val="bottom"/>
          </w:tcPr>
          <w:p w14:paraId="1901C919" w14:textId="77777777" w:rsidR="00F0591E" w:rsidRDefault="00000000">
            <w:pPr>
              <w:spacing w:after="0" w:line="259" w:lineRule="auto"/>
              <w:ind w:left="115" w:right="0" w:firstLine="0"/>
              <w:jc w:val="center"/>
            </w:pPr>
            <w:r>
              <w:rPr>
                <w:b/>
              </w:rPr>
              <w:t xml:space="preserve"> </w:t>
            </w:r>
          </w:p>
        </w:tc>
      </w:tr>
    </w:tbl>
    <w:p w14:paraId="4BA57CB1" w14:textId="77777777" w:rsidR="00F0591E" w:rsidRDefault="00000000">
      <w:pPr>
        <w:spacing w:after="0" w:line="259" w:lineRule="auto"/>
        <w:ind w:left="0" w:right="0" w:firstLine="0"/>
      </w:pPr>
      <w:r>
        <w:rPr>
          <w:sz w:val="24"/>
        </w:rPr>
        <w:t xml:space="preserve"> </w:t>
      </w:r>
    </w:p>
    <w:p w14:paraId="26AD610D" w14:textId="77777777" w:rsidR="00F0591E" w:rsidRDefault="00000000">
      <w:pPr>
        <w:spacing w:after="0" w:line="259" w:lineRule="auto"/>
        <w:ind w:left="0" w:right="0" w:firstLine="0"/>
      </w:pPr>
      <w:r>
        <w:rPr>
          <w:sz w:val="24"/>
        </w:rPr>
        <w:t xml:space="preserve"> </w:t>
      </w:r>
    </w:p>
    <w:p w14:paraId="647105E3" w14:textId="77777777" w:rsidR="00F0591E" w:rsidRDefault="00000000">
      <w:pPr>
        <w:spacing w:after="0" w:line="259" w:lineRule="auto"/>
        <w:ind w:left="0" w:right="0" w:firstLine="0"/>
      </w:pPr>
      <w:r>
        <w:rPr>
          <w:sz w:val="24"/>
        </w:rPr>
        <w:t xml:space="preserve"> </w:t>
      </w:r>
    </w:p>
    <w:p w14:paraId="5EFBD152" w14:textId="77777777" w:rsidR="00F0591E" w:rsidRDefault="00000000">
      <w:pPr>
        <w:spacing w:after="0" w:line="259" w:lineRule="auto"/>
        <w:ind w:left="0" w:right="0" w:firstLine="0"/>
      </w:pPr>
      <w:r>
        <w:rPr>
          <w:sz w:val="24"/>
        </w:rPr>
        <w:t xml:space="preserve"> </w:t>
      </w:r>
    </w:p>
    <w:p w14:paraId="7D9A1A4A" w14:textId="77777777" w:rsidR="00F0591E" w:rsidRDefault="00000000">
      <w:pPr>
        <w:spacing w:after="0" w:line="259" w:lineRule="auto"/>
        <w:ind w:left="0" w:right="0" w:firstLine="0"/>
      </w:pPr>
      <w:r>
        <w:rPr>
          <w:sz w:val="24"/>
        </w:rPr>
        <w:t xml:space="preserve"> </w:t>
      </w:r>
    </w:p>
    <w:p w14:paraId="1BEF917B" w14:textId="77777777" w:rsidR="00F0591E" w:rsidRDefault="00000000">
      <w:pPr>
        <w:spacing w:after="0" w:line="259" w:lineRule="auto"/>
        <w:ind w:left="0" w:right="0" w:firstLine="0"/>
      </w:pPr>
      <w:r>
        <w:rPr>
          <w:sz w:val="24"/>
        </w:rPr>
        <w:t xml:space="preserve"> </w:t>
      </w:r>
    </w:p>
    <w:p w14:paraId="50ACD441" w14:textId="77777777" w:rsidR="00F0591E" w:rsidRDefault="00000000">
      <w:pPr>
        <w:spacing w:after="0" w:line="259" w:lineRule="auto"/>
        <w:ind w:left="0" w:right="0" w:firstLine="0"/>
      </w:pPr>
      <w:r>
        <w:rPr>
          <w:sz w:val="24"/>
        </w:rPr>
        <w:t xml:space="preserve"> </w:t>
      </w:r>
    </w:p>
    <w:p w14:paraId="1157A0C6" w14:textId="77777777" w:rsidR="00F0591E" w:rsidRDefault="00000000">
      <w:pPr>
        <w:spacing w:after="0" w:line="259" w:lineRule="auto"/>
        <w:ind w:left="0" w:right="0" w:firstLine="0"/>
      </w:pPr>
      <w:r>
        <w:rPr>
          <w:sz w:val="24"/>
        </w:rPr>
        <w:lastRenderedPageBreak/>
        <w:t xml:space="preserve"> </w:t>
      </w:r>
    </w:p>
    <w:p w14:paraId="69BF99A1" w14:textId="77777777" w:rsidR="00F0591E" w:rsidRDefault="00000000">
      <w:pPr>
        <w:spacing w:after="0" w:line="259" w:lineRule="auto"/>
        <w:ind w:left="0" w:right="0" w:firstLine="0"/>
      </w:pPr>
      <w:r>
        <w:rPr>
          <w:sz w:val="24"/>
        </w:rPr>
        <w:t xml:space="preserve"> </w:t>
      </w:r>
    </w:p>
    <w:p w14:paraId="76759D30" w14:textId="77777777" w:rsidR="00F0591E" w:rsidRDefault="00000000">
      <w:pPr>
        <w:spacing w:after="0" w:line="259" w:lineRule="auto"/>
        <w:ind w:left="0" w:right="0" w:firstLine="0"/>
      </w:pPr>
      <w:r>
        <w:rPr>
          <w:sz w:val="24"/>
        </w:rPr>
        <w:t xml:space="preserve"> </w:t>
      </w:r>
    </w:p>
    <w:p w14:paraId="191C2344" w14:textId="77777777" w:rsidR="00F0591E" w:rsidRDefault="00000000">
      <w:pPr>
        <w:spacing w:after="0" w:line="259" w:lineRule="auto"/>
        <w:ind w:left="0" w:right="0" w:firstLine="0"/>
      </w:pPr>
      <w:r>
        <w:rPr>
          <w:sz w:val="24"/>
        </w:rPr>
        <w:t xml:space="preserve"> </w:t>
      </w:r>
    </w:p>
    <w:p w14:paraId="67819FAC" w14:textId="77777777" w:rsidR="00F0591E" w:rsidRDefault="00000000">
      <w:pPr>
        <w:spacing w:after="0" w:line="259" w:lineRule="auto"/>
        <w:ind w:left="0" w:right="0" w:firstLine="0"/>
      </w:pPr>
      <w:r>
        <w:rPr>
          <w:sz w:val="24"/>
        </w:rPr>
        <w:t xml:space="preserve"> </w:t>
      </w:r>
    </w:p>
    <w:p w14:paraId="72D77D9F" w14:textId="77777777" w:rsidR="00F0591E" w:rsidRDefault="00000000">
      <w:pPr>
        <w:spacing w:after="21" w:line="259" w:lineRule="auto"/>
        <w:ind w:left="0" w:right="585" w:firstLine="0"/>
        <w:jc w:val="center"/>
      </w:pPr>
      <w:r>
        <w:rPr>
          <w:b/>
          <w:u w:val="single" w:color="000000"/>
        </w:rPr>
        <w:t>PROJENİN TEKNİK OLMAYAN GENEL ÖZETİ</w:t>
      </w:r>
      <w:r>
        <w:rPr>
          <w:b/>
        </w:rPr>
        <w:t xml:space="preserve"> </w:t>
      </w:r>
    </w:p>
    <w:p w14:paraId="4FFB2B6E" w14:textId="77777777" w:rsidR="00F0591E" w:rsidRDefault="00000000">
      <w:pPr>
        <w:ind w:left="-5" w:right="576"/>
      </w:pPr>
      <w:r>
        <w:rPr>
          <w:b/>
        </w:rPr>
        <w:t>Yatırımcı:</w:t>
      </w:r>
      <w:r>
        <w:t xml:space="preserve"> </w:t>
      </w:r>
      <w:proofErr w:type="spellStart"/>
      <w:r>
        <w:t>Fortes</w:t>
      </w:r>
      <w:proofErr w:type="spellEnd"/>
      <w:r>
        <w:t xml:space="preserve"> Life </w:t>
      </w:r>
      <w:proofErr w:type="spellStart"/>
      <w:r>
        <w:t>Trade</w:t>
      </w:r>
      <w:proofErr w:type="spellEnd"/>
      <w:r>
        <w:t xml:space="preserve"> Ltd. </w:t>
      </w:r>
    </w:p>
    <w:p w14:paraId="71BDFFBD" w14:textId="77777777" w:rsidR="00F0591E" w:rsidRDefault="00000000">
      <w:pPr>
        <w:ind w:left="-5" w:right="576"/>
      </w:pPr>
      <w:r>
        <w:rPr>
          <w:b/>
        </w:rPr>
        <w:t>Faaliyet:</w:t>
      </w:r>
      <w:r>
        <w:t xml:space="preserve"> Apartman Tipi Toplu Konut </w:t>
      </w:r>
    </w:p>
    <w:p w14:paraId="2108DB44" w14:textId="77777777" w:rsidR="00F0591E" w:rsidRDefault="00000000">
      <w:pPr>
        <w:spacing w:after="123"/>
        <w:ind w:left="-5" w:right="576"/>
      </w:pPr>
      <w:r>
        <w:rPr>
          <w:b/>
        </w:rPr>
        <w:t>Tapu referansı</w:t>
      </w:r>
      <w:r>
        <w:t>: Lefkoşa Kazası, Ada/Blok 168</w:t>
      </w:r>
      <w:r>
        <w:rPr>
          <w:b/>
        </w:rPr>
        <w:t>,</w:t>
      </w:r>
      <w:r>
        <w:t xml:space="preserve"> Pafta/ Harita S30-C-05-D-1</w:t>
      </w:r>
      <w:r>
        <w:rPr>
          <w:b/>
        </w:rPr>
        <w:t xml:space="preserve">, </w:t>
      </w:r>
      <w:r>
        <w:t>parsel: 4,5,10</w:t>
      </w:r>
      <w:r>
        <w:rPr>
          <w:b/>
        </w:rPr>
        <w:t xml:space="preserve"> </w:t>
      </w:r>
    </w:p>
    <w:p w14:paraId="6BD07EDE" w14:textId="77777777" w:rsidR="00F0591E" w:rsidRDefault="00000000">
      <w:pPr>
        <w:spacing w:after="26"/>
        <w:ind w:left="-5" w:right="569"/>
      </w:pPr>
      <w:r>
        <w:rPr>
          <w:b/>
        </w:rPr>
        <w:t>Arazi alanı:</w:t>
      </w:r>
      <w:r>
        <w:t xml:space="preserve"> 19561,5 m</w:t>
      </w:r>
      <w:r>
        <w:rPr>
          <w:vertAlign w:val="superscript"/>
        </w:rPr>
        <w:t>2</w:t>
      </w:r>
      <w:r>
        <w:t xml:space="preserve"> </w:t>
      </w:r>
    </w:p>
    <w:p w14:paraId="389FE935" w14:textId="77777777" w:rsidR="00F0591E" w:rsidRDefault="00000000">
      <w:pPr>
        <w:ind w:left="-5" w:right="576"/>
      </w:pPr>
      <w:r>
        <w:rPr>
          <w:b/>
        </w:rPr>
        <w:t>Kapasite:</w:t>
      </w:r>
      <w:r>
        <w:t xml:space="preserve"> Ortak bodrum katlı, Zemin+9 katlı tasarlanan A1, A2, A3, A4 blokları; 1 adet Zemin+4 katlı B Blok tasarlanmış olduğu görülmektedir. Genel toplamda 534 adet daire (48 adet stüdyo, </w:t>
      </w:r>
    </w:p>
    <w:p w14:paraId="69C27915" w14:textId="77777777" w:rsidR="00F0591E" w:rsidRDefault="00000000">
      <w:pPr>
        <w:ind w:left="-5" w:right="576"/>
      </w:pPr>
      <w:r>
        <w:t xml:space="preserve">403 adet 1+1 tipi daire, 83 adet 2+1 tipi daire) ve 6 adet </w:t>
      </w:r>
      <w:proofErr w:type="gramStart"/>
      <w:r>
        <w:t>dükkan</w:t>
      </w:r>
      <w:proofErr w:type="gramEnd"/>
      <w:r>
        <w:t xml:space="preserve"> tasarlanmış olduğu görülmektedir. </w:t>
      </w:r>
    </w:p>
    <w:p w14:paraId="64AC0ADF" w14:textId="77777777" w:rsidR="00F0591E" w:rsidRDefault="00000000">
      <w:pPr>
        <w:spacing w:after="26" w:line="259" w:lineRule="auto"/>
        <w:ind w:left="0" w:right="0" w:firstLine="0"/>
        <w:jc w:val="left"/>
      </w:pPr>
      <w:r>
        <w:t xml:space="preserve"> </w:t>
      </w:r>
    </w:p>
    <w:p w14:paraId="3729EA99" w14:textId="77777777" w:rsidR="00F0591E" w:rsidRDefault="00000000">
      <w:pPr>
        <w:ind w:left="-5" w:right="576"/>
      </w:pPr>
      <w:r>
        <w:rPr>
          <w:b/>
        </w:rPr>
        <w:t>Yakın çevresi</w:t>
      </w:r>
      <w:r>
        <w:t xml:space="preserve">: Tarım arazileri, depolar, un fabrikası, turistik tesis, apartman tipi toplu konut inşaatı, kanal. </w:t>
      </w:r>
    </w:p>
    <w:p w14:paraId="5E19C466" w14:textId="77777777" w:rsidR="00F0591E" w:rsidRDefault="00000000">
      <w:pPr>
        <w:spacing w:line="267" w:lineRule="auto"/>
        <w:ind w:left="-5" w:right="59"/>
        <w:jc w:val="left"/>
      </w:pPr>
      <w:r>
        <w:rPr>
          <w:b/>
        </w:rPr>
        <w:t>Taşkın Riski</w:t>
      </w:r>
      <w:r>
        <w:t xml:space="preserve">: Tapu haritaları incelendiğinde arazi içerisinden geçmişte akar geçtiği görülmektedir. Alanda inşaat işlerinin başlamış olduğu ve bodrum kazısının yapıldığı tespit edildiğinden alanda kanal tespiti yapılamamıştır.  </w:t>
      </w:r>
    </w:p>
    <w:p w14:paraId="1D906E93" w14:textId="77777777" w:rsidR="00F0591E" w:rsidRDefault="00000000">
      <w:pPr>
        <w:spacing w:after="8"/>
        <w:ind w:left="-5" w:right="569"/>
      </w:pPr>
      <w:r>
        <w:rPr>
          <w:b/>
        </w:rPr>
        <w:t>Arazi Kullanım Kabiliyeti</w:t>
      </w:r>
      <w:r>
        <w:t xml:space="preserve">: 2. Ve 3. Sınıf </w:t>
      </w:r>
    </w:p>
    <w:p w14:paraId="48EEB7FF" w14:textId="77777777" w:rsidR="00F0591E" w:rsidRDefault="00000000">
      <w:pPr>
        <w:spacing w:after="66"/>
        <w:ind w:left="-5" w:right="576"/>
      </w:pPr>
      <w:r>
        <w:rPr>
          <w:b/>
        </w:rPr>
        <w:t>Gürültü:</w:t>
      </w:r>
      <w:r>
        <w:t xml:space="preserve"> Hassasiyet Seviyesi II </w:t>
      </w:r>
    </w:p>
    <w:p w14:paraId="09158D21" w14:textId="77777777" w:rsidR="00F0591E" w:rsidRDefault="00000000">
      <w:pPr>
        <w:pStyle w:val="Balk4"/>
        <w:ind w:left="370" w:right="0"/>
      </w:pPr>
      <w:r>
        <w:rPr>
          <w:rFonts w:ascii="Segoe UI Symbol" w:eastAsia="Segoe UI Symbol" w:hAnsi="Segoe UI Symbol" w:cs="Segoe UI Symbol"/>
          <w:b w:val="0"/>
          <w:u w:val="none"/>
        </w:rPr>
        <w:t>•</w:t>
      </w:r>
      <w:r>
        <w:rPr>
          <w:rFonts w:ascii="Arial" w:eastAsia="Arial" w:hAnsi="Arial" w:cs="Arial"/>
          <w:b w:val="0"/>
          <w:u w:val="none"/>
        </w:rPr>
        <w:t xml:space="preserve"> </w:t>
      </w:r>
      <w:r>
        <w:t>İnşaat sırasında;</w:t>
      </w:r>
      <w:r>
        <w:rPr>
          <w:u w:val="none"/>
        </w:rPr>
        <w:t xml:space="preserve"> </w:t>
      </w:r>
    </w:p>
    <w:p w14:paraId="1AD3D626" w14:textId="77777777" w:rsidR="00F0591E" w:rsidRDefault="00000000">
      <w:pPr>
        <w:ind w:left="-5" w:right="576"/>
      </w:pPr>
      <w:proofErr w:type="gramStart"/>
      <w:r>
        <w:rPr>
          <w:b/>
        </w:rPr>
        <w:t>Hafriyat</w:t>
      </w:r>
      <w:r>
        <w:t>:  Kalan</w:t>
      </w:r>
      <w:proofErr w:type="gramEnd"/>
      <w:r>
        <w:t xml:space="preserve"> hafriyat işi yaklaşık olarak 30000 m</w:t>
      </w:r>
      <w:r>
        <w:rPr>
          <w:vertAlign w:val="superscript"/>
        </w:rPr>
        <w:t>3</w:t>
      </w:r>
      <w:r>
        <w:t xml:space="preserve">’tür.  </w:t>
      </w:r>
    </w:p>
    <w:p w14:paraId="4BCB3B42" w14:textId="77777777" w:rsidR="00F0591E" w:rsidRDefault="00000000">
      <w:pPr>
        <w:ind w:left="-5" w:right="576"/>
      </w:pPr>
      <w:r>
        <w:rPr>
          <w:b/>
        </w:rPr>
        <w:t>Araç trafiği</w:t>
      </w:r>
      <w:r>
        <w:t xml:space="preserve">: Trafik yönetim planı hazırlanacaktır. Giriş-çıkışların kontrollü yapılması önem arz etmektedir.  </w:t>
      </w:r>
    </w:p>
    <w:p w14:paraId="4EAD2971" w14:textId="77777777" w:rsidR="00F0591E" w:rsidRDefault="00000000">
      <w:pPr>
        <w:ind w:left="-5" w:right="576"/>
      </w:pPr>
      <w:r>
        <w:rPr>
          <w:b/>
        </w:rPr>
        <w:t>Su ihtiyacı</w:t>
      </w:r>
      <w:r>
        <w:t>: 30 m</w:t>
      </w:r>
      <w:r>
        <w:rPr>
          <w:vertAlign w:val="superscript"/>
        </w:rPr>
        <w:t>3</w:t>
      </w:r>
      <w:r>
        <w:t xml:space="preserve"> dışarıdan getirilecektir. Nemlendirme için, kazı sırasında ortaya çıkan su kullanılacaktır.  </w:t>
      </w:r>
    </w:p>
    <w:p w14:paraId="641BC56A" w14:textId="77777777" w:rsidR="00F0591E" w:rsidRDefault="00000000">
      <w:pPr>
        <w:ind w:left="-5" w:right="576"/>
      </w:pPr>
      <w:r>
        <w:rPr>
          <w:b/>
        </w:rPr>
        <w:t>Evsel atıksu</w:t>
      </w:r>
      <w:r>
        <w:t>: 18 m</w:t>
      </w:r>
      <w:r>
        <w:rPr>
          <w:vertAlign w:val="superscript"/>
        </w:rPr>
        <w:t>3</w:t>
      </w:r>
      <w:r>
        <w:t xml:space="preserve">/gün. Sızdırmaz septik tankta </w:t>
      </w:r>
      <w:proofErr w:type="spellStart"/>
      <w:r>
        <w:t>depolarak</w:t>
      </w:r>
      <w:proofErr w:type="spellEnd"/>
      <w:r>
        <w:t xml:space="preserve"> periyodik olarak vidanjör tarafından çekilecektir. </w:t>
      </w:r>
    </w:p>
    <w:p w14:paraId="18716CE5" w14:textId="77777777" w:rsidR="00F0591E" w:rsidRDefault="00000000">
      <w:pPr>
        <w:spacing w:line="267" w:lineRule="auto"/>
        <w:ind w:left="-5" w:right="59"/>
        <w:jc w:val="left"/>
      </w:pPr>
      <w:r>
        <w:rPr>
          <w:b/>
        </w:rPr>
        <w:t>Geri dönüştürülemeyen atıklar</w:t>
      </w:r>
      <w:r>
        <w:t xml:space="preserve">: 4 adet 770 </w:t>
      </w:r>
      <w:proofErr w:type="spellStart"/>
      <w:r>
        <w:t>lt’lik</w:t>
      </w:r>
      <w:proofErr w:type="spellEnd"/>
      <w:r>
        <w:t xml:space="preserve"> konteyner konulacaktır. Geri dönüştürülemeyen atıklar Değirmenlik- Akıncılar Belediyesi tarafından bertaraf edilmek üzere taşınacaktır.  </w:t>
      </w:r>
    </w:p>
    <w:p w14:paraId="526B4A8F" w14:textId="77777777" w:rsidR="00F0591E" w:rsidRDefault="00000000">
      <w:pPr>
        <w:spacing w:after="59"/>
        <w:ind w:left="-5" w:right="576"/>
      </w:pPr>
      <w:proofErr w:type="spellStart"/>
      <w:r>
        <w:rPr>
          <w:b/>
        </w:rPr>
        <w:t>Geridönüştürülebilir</w:t>
      </w:r>
      <w:proofErr w:type="spellEnd"/>
      <w:r>
        <w:rPr>
          <w:b/>
        </w:rPr>
        <w:t xml:space="preserve"> atıklar</w:t>
      </w:r>
      <w:r>
        <w:t xml:space="preserve">: </w:t>
      </w:r>
      <w:proofErr w:type="spellStart"/>
      <w:r>
        <w:t>Amabalaj</w:t>
      </w:r>
      <w:proofErr w:type="spellEnd"/>
      <w:r>
        <w:t xml:space="preserve"> ve Ambalaj Atıklarının Yönetimi Tüzüğü gereğince ayrı ayrı toplanıp, geçici olarak depolanıp lisanslı (Çevre Koruma Dairesinden lisanslı) firmalara verilecektir. </w:t>
      </w:r>
    </w:p>
    <w:p w14:paraId="791820B8" w14:textId="77777777" w:rsidR="00F0591E" w:rsidRDefault="00000000">
      <w:pPr>
        <w:pStyle w:val="Balk4"/>
        <w:ind w:left="370" w:right="0"/>
      </w:pPr>
      <w:r>
        <w:rPr>
          <w:rFonts w:ascii="Segoe UI Symbol" w:eastAsia="Segoe UI Symbol" w:hAnsi="Segoe UI Symbol" w:cs="Segoe UI Symbol"/>
          <w:b w:val="0"/>
          <w:u w:val="none"/>
        </w:rPr>
        <w:lastRenderedPageBreak/>
        <w:t>•</w:t>
      </w:r>
      <w:r>
        <w:rPr>
          <w:rFonts w:ascii="Arial" w:eastAsia="Arial" w:hAnsi="Arial" w:cs="Arial"/>
          <w:b w:val="0"/>
          <w:u w:val="none"/>
        </w:rPr>
        <w:t xml:space="preserve"> </w:t>
      </w:r>
      <w:r>
        <w:t>Dairelerin kullanımı sırasında;</w:t>
      </w:r>
      <w:r>
        <w:rPr>
          <w:u w:val="none"/>
        </w:rPr>
        <w:t xml:space="preserve">  </w:t>
      </w:r>
    </w:p>
    <w:p w14:paraId="2DAC2BB4" w14:textId="77777777" w:rsidR="00F0591E" w:rsidRDefault="00000000">
      <w:pPr>
        <w:spacing w:after="13"/>
        <w:ind w:left="-5" w:right="569"/>
      </w:pPr>
      <w:r>
        <w:rPr>
          <w:b/>
        </w:rPr>
        <w:t>Bölgede nüfus artışı</w:t>
      </w:r>
      <w:r>
        <w:t xml:space="preserve">: 1151 kişi </w:t>
      </w:r>
    </w:p>
    <w:p w14:paraId="411571C8" w14:textId="77777777" w:rsidR="00F0591E" w:rsidRDefault="00000000">
      <w:pPr>
        <w:ind w:left="-5" w:right="576"/>
      </w:pPr>
      <w:r>
        <w:rPr>
          <w:b/>
        </w:rPr>
        <w:t>Su ihtiyacı</w:t>
      </w:r>
      <w:r>
        <w:t>: 269 m</w:t>
      </w:r>
      <w:r>
        <w:rPr>
          <w:vertAlign w:val="superscript"/>
        </w:rPr>
        <w:t>3</w:t>
      </w:r>
      <w:r>
        <w:t xml:space="preserve">/gün, şebekeden sağlanacaktır. Su tasarruflu ürünlerin kullanılması esastır. </w:t>
      </w:r>
      <w:r>
        <w:rPr>
          <w:b/>
        </w:rPr>
        <w:t>Evsel atıksu</w:t>
      </w:r>
      <w:r>
        <w:t>: 269 m</w:t>
      </w:r>
      <w:r>
        <w:rPr>
          <w:vertAlign w:val="superscript"/>
        </w:rPr>
        <w:t>3</w:t>
      </w:r>
      <w:r>
        <w:t xml:space="preserve">/gün, evsel atıksu arıtma tesisi yapılacaktır. Ayda en az bir kez atıksu arıtma tesisinin çıkış suyu analizleri yaptırılacaktır. Bu analizler, en az beş yıl saklanacaktır.  </w:t>
      </w:r>
    </w:p>
    <w:p w14:paraId="6EBAD3E1" w14:textId="77777777" w:rsidR="00F0591E" w:rsidRDefault="00000000">
      <w:pPr>
        <w:ind w:left="-5" w:right="576"/>
      </w:pPr>
      <w:r>
        <w:rPr>
          <w:b/>
        </w:rPr>
        <w:t>Katı atıklar</w:t>
      </w:r>
      <w:r>
        <w:t xml:space="preserve">: Merkezi çöp odaları ve ambalaj atıkları toplama noktalarında geçici olarak depolanacaktır. </w:t>
      </w:r>
    </w:p>
    <w:p w14:paraId="105F50DB" w14:textId="77777777" w:rsidR="00F0591E" w:rsidRDefault="00000000">
      <w:pPr>
        <w:ind w:left="-5" w:right="576"/>
      </w:pPr>
      <w:r>
        <w:rPr>
          <w:b/>
        </w:rPr>
        <w:t>Havuz</w:t>
      </w:r>
      <w:r>
        <w:t>: 1113,51 m</w:t>
      </w:r>
      <w:r>
        <w:rPr>
          <w:vertAlign w:val="superscript"/>
        </w:rPr>
        <w:t>2</w:t>
      </w:r>
      <w:r>
        <w:t xml:space="preserve">’lik yüzme havuzu tasarlanmıştır. Su ihtiyacı dışarıdan tankerlerle getirilerek sağlanacaktır. Şebeke suyu kullanılmayacaktır.  </w:t>
      </w:r>
    </w:p>
    <w:p w14:paraId="33ADAD9D" w14:textId="77777777" w:rsidR="00F0591E" w:rsidRDefault="00000000">
      <w:pPr>
        <w:spacing w:after="0"/>
        <w:ind w:left="-5" w:right="569"/>
      </w:pPr>
      <w:r>
        <w:rPr>
          <w:b/>
        </w:rPr>
        <w:t xml:space="preserve">18/2012 Çevre Yasası ve kapsamındaki tüzüklere uyum esastır.  </w:t>
      </w:r>
      <w:r>
        <w:br w:type="page"/>
      </w:r>
    </w:p>
    <w:p w14:paraId="28EA2186" w14:textId="77777777" w:rsidR="00F0591E" w:rsidRDefault="00000000">
      <w:pPr>
        <w:spacing w:after="0" w:line="259" w:lineRule="auto"/>
        <w:ind w:left="9720" w:right="0" w:firstLine="0"/>
      </w:pPr>
      <w:r>
        <w:rPr>
          <w:noProof/>
        </w:rPr>
        <w:lastRenderedPageBreak/>
        <w:drawing>
          <wp:anchor distT="0" distB="0" distL="114300" distR="114300" simplePos="0" relativeHeight="251658240" behindDoc="0" locked="0" layoutInCell="1" allowOverlap="0" wp14:anchorId="39C1CAF2" wp14:editId="5A936813">
            <wp:simplePos x="0" y="0"/>
            <wp:positionH relativeFrom="page">
              <wp:posOffset>457200</wp:posOffset>
            </wp:positionH>
            <wp:positionV relativeFrom="page">
              <wp:posOffset>954027</wp:posOffset>
            </wp:positionV>
            <wp:extent cx="6172201" cy="9104376"/>
            <wp:effectExtent l="0" t="0" r="0" b="0"/>
            <wp:wrapTopAndBottom/>
            <wp:docPr id="127368" name="Picture 127368"/>
            <wp:cNvGraphicFramePr/>
            <a:graphic xmlns:a="http://schemas.openxmlformats.org/drawingml/2006/main">
              <a:graphicData uri="http://schemas.openxmlformats.org/drawingml/2006/picture">
                <pic:pic xmlns:pic="http://schemas.openxmlformats.org/drawingml/2006/picture">
                  <pic:nvPicPr>
                    <pic:cNvPr id="127368" name="Picture 127368"/>
                    <pic:cNvPicPr/>
                  </pic:nvPicPr>
                  <pic:blipFill>
                    <a:blip r:embed="rId8"/>
                    <a:stretch>
                      <a:fillRect/>
                    </a:stretch>
                  </pic:blipFill>
                  <pic:spPr>
                    <a:xfrm>
                      <a:off x="0" y="0"/>
                      <a:ext cx="6172201" cy="9104376"/>
                    </a:xfrm>
                    <a:prstGeom prst="rect">
                      <a:avLst/>
                    </a:prstGeom>
                  </pic:spPr>
                </pic:pic>
              </a:graphicData>
            </a:graphic>
          </wp:anchor>
        </w:drawing>
      </w:r>
      <w:r>
        <w:rPr>
          <w:sz w:val="24"/>
        </w:rPr>
        <w:t xml:space="preserve"> </w:t>
      </w:r>
    </w:p>
    <w:p w14:paraId="3914E214" w14:textId="77777777" w:rsidR="00F0591E" w:rsidRDefault="00000000">
      <w:pPr>
        <w:spacing w:after="0" w:line="259" w:lineRule="auto"/>
        <w:ind w:left="2017" w:right="0" w:firstLine="0"/>
      </w:pPr>
      <w:r>
        <w:rPr>
          <w:noProof/>
        </w:rPr>
        <w:lastRenderedPageBreak/>
        <w:drawing>
          <wp:inline distT="0" distB="0" distL="0" distR="0" wp14:anchorId="640C89A6" wp14:editId="5009A2F5">
            <wp:extent cx="8527415" cy="4293713"/>
            <wp:effectExtent l="0" t="0" r="0" b="0"/>
            <wp:docPr id="542" name="Picture 542"/>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9"/>
                    <a:stretch>
                      <a:fillRect/>
                    </a:stretch>
                  </pic:blipFill>
                  <pic:spPr>
                    <a:xfrm rot="-5399999">
                      <a:off x="0" y="0"/>
                      <a:ext cx="8527415" cy="4293713"/>
                    </a:xfrm>
                    <a:prstGeom prst="rect">
                      <a:avLst/>
                    </a:prstGeom>
                  </pic:spPr>
                </pic:pic>
              </a:graphicData>
            </a:graphic>
          </wp:inline>
        </w:drawing>
      </w:r>
      <w:r>
        <w:rPr>
          <w:sz w:val="24"/>
        </w:rPr>
        <w:t xml:space="preserve"> </w:t>
      </w:r>
    </w:p>
    <w:p w14:paraId="7131EF48" w14:textId="77777777" w:rsidR="00F0591E" w:rsidRDefault="00000000">
      <w:pPr>
        <w:spacing w:after="123"/>
        <w:ind w:left="-5" w:right="569"/>
      </w:pPr>
      <w:r>
        <w:rPr>
          <w:b/>
        </w:rPr>
        <w:lastRenderedPageBreak/>
        <w:t xml:space="preserve">Tapu Referansı </w:t>
      </w:r>
    </w:p>
    <w:p w14:paraId="23B58B14" w14:textId="77777777" w:rsidR="00F0591E" w:rsidRDefault="00000000">
      <w:pPr>
        <w:ind w:left="-5" w:right="576"/>
      </w:pPr>
      <w:r>
        <w:t xml:space="preserve">Kaza: Lefkoşa </w:t>
      </w:r>
    </w:p>
    <w:p w14:paraId="06A543BA" w14:textId="77777777" w:rsidR="00F0591E" w:rsidRDefault="00000000">
      <w:pPr>
        <w:ind w:left="-5" w:right="576"/>
      </w:pPr>
      <w:r>
        <w:t xml:space="preserve">Köy: </w:t>
      </w:r>
      <w:proofErr w:type="spellStart"/>
      <w:r>
        <w:t>Minareliköy</w:t>
      </w:r>
      <w:proofErr w:type="spellEnd"/>
      <w:r>
        <w:t xml:space="preserve"> </w:t>
      </w:r>
    </w:p>
    <w:p w14:paraId="0D23F8A9" w14:textId="77777777" w:rsidR="00F0591E" w:rsidRDefault="00000000">
      <w:pPr>
        <w:ind w:left="-5" w:right="576"/>
      </w:pPr>
      <w:r>
        <w:t xml:space="preserve">Ada/Blok: 168 </w:t>
      </w:r>
    </w:p>
    <w:p w14:paraId="380726D0" w14:textId="77777777" w:rsidR="00F0591E" w:rsidRDefault="00000000">
      <w:pPr>
        <w:ind w:left="-5" w:right="576"/>
      </w:pPr>
      <w:r>
        <w:t>Pafta/Harita: S30-C-05-D-1</w:t>
      </w:r>
      <w:r>
        <w:rPr>
          <w:b/>
        </w:rPr>
        <w:t xml:space="preserve">,  </w:t>
      </w:r>
    </w:p>
    <w:p w14:paraId="0568D4FB" w14:textId="77777777" w:rsidR="00F0591E" w:rsidRDefault="00000000">
      <w:pPr>
        <w:ind w:left="-5" w:right="576"/>
      </w:pPr>
      <w:r>
        <w:t xml:space="preserve">Parsel: 4, 5, 10 </w:t>
      </w:r>
    </w:p>
    <w:p w14:paraId="21BF4560" w14:textId="77777777" w:rsidR="00F0591E" w:rsidRDefault="00000000">
      <w:pPr>
        <w:spacing w:after="0" w:line="259" w:lineRule="auto"/>
        <w:ind w:left="0" w:right="0" w:firstLine="0"/>
        <w:jc w:val="left"/>
      </w:pPr>
      <w:r>
        <w:t xml:space="preserve"> </w:t>
      </w:r>
    </w:p>
    <w:p w14:paraId="41D54373" w14:textId="77777777" w:rsidR="00F0591E" w:rsidRDefault="00000000">
      <w:pPr>
        <w:ind w:left="-5" w:right="576"/>
      </w:pPr>
      <w:r>
        <w:t xml:space="preserve">Proje alanı koordinatları aşağıdaki gibi verilmiştir. Koordinatlar, Google Earth üzerinden alınmıştır.  </w:t>
      </w:r>
    </w:p>
    <w:p w14:paraId="2D8968DF" w14:textId="77777777" w:rsidR="00F0591E" w:rsidRDefault="00000000">
      <w:pPr>
        <w:pStyle w:val="Balk1"/>
      </w:pPr>
      <w:bookmarkStart w:id="0" w:name="_Toc130884"/>
      <w:r>
        <w:t xml:space="preserve">Tablo 1 Proje alanı sınır koordinatları </w:t>
      </w:r>
      <w:bookmarkEnd w:id="0"/>
    </w:p>
    <w:tbl>
      <w:tblPr>
        <w:tblStyle w:val="TableGrid"/>
        <w:tblW w:w="10788" w:type="dxa"/>
        <w:tblInd w:w="6" w:type="dxa"/>
        <w:tblCellMar>
          <w:top w:w="11" w:type="dxa"/>
          <w:left w:w="106" w:type="dxa"/>
          <w:bottom w:w="0" w:type="dxa"/>
          <w:right w:w="115" w:type="dxa"/>
        </w:tblCellMar>
        <w:tblLook w:val="04A0" w:firstRow="1" w:lastRow="0" w:firstColumn="1" w:lastColumn="0" w:noHBand="0" w:noVBand="1"/>
      </w:tblPr>
      <w:tblGrid>
        <w:gridCol w:w="3594"/>
        <w:gridCol w:w="3600"/>
        <w:gridCol w:w="3594"/>
      </w:tblGrid>
      <w:tr w:rsidR="00F0591E" w14:paraId="7F8F7D3D" w14:textId="77777777">
        <w:trPr>
          <w:trHeight w:val="281"/>
        </w:trPr>
        <w:tc>
          <w:tcPr>
            <w:tcW w:w="3594" w:type="dxa"/>
            <w:tcBorders>
              <w:top w:val="single" w:sz="4" w:space="0" w:color="000000"/>
              <w:left w:val="single" w:sz="4" w:space="0" w:color="000000"/>
              <w:bottom w:val="single" w:sz="4" w:space="0" w:color="000000"/>
              <w:right w:val="single" w:sz="4" w:space="0" w:color="000000"/>
            </w:tcBorders>
            <w:shd w:val="clear" w:color="auto" w:fill="D9D9D9"/>
          </w:tcPr>
          <w:p w14:paraId="0B89018A" w14:textId="77777777" w:rsidR="00F0591E" w:rsidRDefault="00000000">
            <w:pPr>
              <w:spacing w:after="0" w:line="259" w:lineRule="auto"/>
              <w:ind w:left="4" w:right="0" w:firstLine="0"/>
              <w:jc w:val="left"/>
            </w:pPr>
            <w:r>
              <w:rPr>
                <w:b/>
                <w:sz w:val="24"/>
              </w:rPr>
              <w:t xml:space="preserve">Noktalar </w:t>
            </w:r>
          </w:p>
        </w:tc>
        <w:tc>
          <w:tcPr>
            <w:tcW w:w="3600" w:type="dxa"/>
            <w:tcBorders>
              <w:top w:val="single" w:sz="4" w:space="0" w:color="000000"/>
              <w:left w:val="single" w:sz="4" w:space="0" w:color="000000"/>
              <w:bottom w:val="single" w:sz="4" w:space="0" w:color="000000"/>
              <w:right w:val="single" w:sz="4" w:space="0" w:color="000000"/>
            </w:tcBorders>
            <w:shd w:val="clear" w:color="auto" w:fill="D9D9D9"/>
          </w:tcPr>
          <w:p w14:paraId="220CCC66" w14:textId="77777777" w:rsidR="00F0591E" w:rsidRDefault="00000000">
            <w:pPr>
              <w:spacing w:after="0" w:line="259" w:lineRule="auto"/>
              <w:ind w:left="5" w:right="0" w:firstLine="0"/>
              <w:jc w:val="left"/>
            </w:pPr>
            <w:r>
              <w:rPr>
                <w:b/>
                <w:sz w:val="24"/>
              </w:rPr>
              <w:t xml:space="preserve">X </w:t>
            </w:r>
          </w:p>
        </w:tc>
        <w:tc>
          <w:tcPr>
            <w:tcW w:w="3594" w:type="dxa"/>
            <w:tcBorders>
              <w:top w:val="single" w:sz="4" w:space="0" w:color="000000"/>
              <w:left w:val="single" w:sz="4" w:space="0" w:color="000000"/>
              <w:bottom w:val="single" w:sz="4" w:space="0" w:color="000000"/>
              <w:right w:val="single" w:sz="4" w:space="0" w:color="000000"/>
            </w:tcBorders>
            <w:shd w:val="clear" w:color="auto" w:fill="D9D9D9"/>
          </w:tcPr>
          <w:p w14:paraId="600A208C" w14:textId="77777777" w:rsidR="00F0591E" w:rsidRDefault="00000000">
            <w:pPr>
              <w:spacing w:after="0" w:line="259" w:lineRule="auto"/>
              <w:ind w:left="0" w:right="0" w:firstLine="0"/>
              <w:jc w:val="left"/>
            </w:pPr>
            <w:r>
              <w:rPr>
                <w:b/>
                <w:sz w:val="24"/>
              </w:rPr>
              <w:t xml:space="preserve">Y </w:t>
            </w:r>
          </w:p>
        </w:tc>
      </w:tr>
      <w:tr w:rsidR="00F0591E" w14:paraId="27E681E7" w14:textId="77777777">
        <w:trPr>
          <w:trHeight w:val="289"/>
        </w:trPr>
        <w:tc>
          <w:tcPr>
            <w:tcW w:w="3594" w:type="dxa"/>
            <w:tcBorders>
              <w:top w:val="single" w:sz="4" w:space="0" w:color="000000"/>
              <w:left w:val="single" w:sz="4" w:space="0" w:color="000000"/>
              <w:bottom w:val="single" w:sz="4" w:space="0" w:color="000000"/>
              <w:right w:val="single" w:sz="4" w:space="0" w:color="000000"/>
            </w:tcBorders>
          </w:tcPr>
          <w:p w14:paraId="3EC479F5" w14:textId="77777777" w:rsidR="00F0591E" w:rsidRDefault="00000000">
            <w:pPr>
              <w:spacing w:after="0" w:line="259" w:lineRule="auto"/>
              <w:ind w:left="4" w:right="0" w:firstLine="0"/>
              <w:jc w:val="left"/>
            </w:pPr>
            <w:r>
              <w:rPr>
                <w:sz w:val="24"/>
              </w:rPr>
              <w:t xml:space="preserve">A </w:t>
            </w:r>
          </w:p>
        </w:tc>
        <w:tc>
          <w:tcPr>
            <w:tcW w:w="3600" w:type="dxa"/>
            <w:tcBorders>
              <w:top w:val="single" w:sz="4" w:space="0" w:color="000000"/>
              <w:left w:val="single" w:sz="4" w:space="0" w:color="000000"/>
              <w:bottom w:val="single" w:sz="4" w:space="0" w:color="000000"/>
              <w:right w:val="single" w:sz="4" w:space="0" w:color="000000"/>
            </w:tcBorders>
          </w:tcPr>
          <w:p w14:paraId="12877BF5" w14:textId="77777777" w:rsidR="00F0591E" w:rsidRDefault="00000000">
            <w:pPr>
              <w:spacing w:after="0" w:line="259" w:lineRule="auto"/>
              <w:ind w:left="5" w:right="0" w:firstLine="0"/>
              <w:jc w:val="left"/>
            </w:pPr>
            <w:r>
              <w:rPr>
                <w:sz w:val="24"/>
              </w:rPr>
              <w:t xml:space="preserve">541890 </w:t>
            </w:r>
          </w:p>
        </w:tc>
        <w:tc>
          <w:tcPr>
            <w:tcW w:w="3594" w:type="dxa"/>
            <w:tcBorders>
              <w:top w:val="single" w:sz="4" w:space="0" w:color="000000"/>
              <w:left w:val="single" w:sz="4" w:space="0" w:color="000000"/>
              <w:bottom w:val="single" w:sz="4" w:space="0" w:color="000000"/>
              <w:right w:val="single" w:sz="4" w:space="0" w:color="000000"/>
            </w:tcBorders>
          </w:tcPr>
          <w:p w14:paraId="72AB1235" w14:textId="77777777" w:rsidR="00F0591E" w:rsidRDefault="00000000">
            <w:pPr>
              <w:spacing w:after="0" w:line="259" w:lineRule="auto"/>
              <w:ind w:left="0" w:right="0" w:firstLine="0"/>
              <w:jc w:val="left"/>
            </w:pPr>
            <w:r>
              <w:rPr>
                <w:sz w:val="24"/>
              </w:rPr>
              <w:t xml:space="preserve">3897675 </w:t>
            </w:r>
          </w:p>
        </w:tc>
      </w:tr>
      <w:tr w:rsidR="00F0591E" w14:paraId="4D9FD627" w14:textId="77777777">
        <w:trPr>
          <w:trHeight w:val="288"/>
        </w:trPr>
        <w:tc>
          <w:tcPr>
            <w:tcW w:w="3594" w:type="dxa"/>
            <w:tcBorders>
              <w:top w:val="single" w:sz="4" w:space="0" w:color="000000"/>
              <w:left w:val="single" w:sz="4" w:space="0" w:color="000000"/>
              <w:bottom w:val="single" w:sz="4" w:space="0" w:color="000000"/>
              <w:right w:val="single" w:sz="4" w:space="0" w:color="000000"/>
            </w:tcBorders>
          </w:tcPr>
          <w:p w14:paraId="51123E21" w14:textId="77777777" w:rsidR="00F0591E" w:rsidRDefault="00000000">
            <w:pPr>
              <w:spacing w:after="0" w:line="259" w:lineRule="auto"/>
              <w:ind w:left="4" w:right="0" w:firstLine="0"/>
              <w:jc w:val="left"/>
            </w:pPr>
            <w:r>
              <w:rPr>
                <w:sz w:val="24"/>
              </w:rPr>
              <w:t xml:space="preserve">B </w:t>
            </w:r>
          </w:p>
        </w:tc>
        <w:tc>
          <w:tcPr>
            <w:tcW w:w="3600" w:type="dxa"/>
            <w:tcBorders>
              <w:top w:val="single" w:sz="4" w:space="0" w:color="000000"/>
              <w:left w:val="single" w:sz="4" w:space="0" w:color="000000"/>
              <w:bottom w:val="single" w:sz="4" w:space="0" w:color="000000"/>
              <w:right w:val="single" w:sz="4" w:space="0" w:color="000000"/>
            </w:tcBorders>
          </w:tcPr>
          <w:p w14:paraId="43E64F34" w14:textId="77777777" w:rsidR="00F0591E" w:rsidRDefault="00000000">
            <w:pPr>
              <w:spacing w:after="0" w:line="259" w:lineRule="auto"/>
              <w:ind w:left="5" w:right="0" w:firstLine="0"/>
              <w:jc w:val="left"/>
            </w:pPr>
            <w:r>
              <w:rPr>
                <w:sz w:val="24"/>
              </w:rPr>
              <w:t xml:space="preserve">542034 </w:t>
            </w:r>
          </w:p>
        </w:tc>
        <w:tc>
          <w:tcPr>
            <w:tcW w:w="3594" w:type="dxa"/>
            <w:tcBorders>
              <w:top w:val="single" w:sz="4" w:space="0" w:color="000000"/>
              <w:left w:val="single" w:sz="4" w:space="0" w:color="000000"/>
              <w:bottom w:val="single" w:sz="4" w:space="0" w:color="000000"/>
              <w:right w:val="single" w:sz="4" w:space="0" w:color="000000"/>
            </w:tcBorders>
          </w:tcPr>
          <w:p w14:paraId="75796836" w14:textId="77777777" w:rsidR="00F0591E" w:rsidRDefault="00000000">
            <w:pPr>
              <w:spacing w:after="0" w:line="259" w:lineRule="auto"/>
              <w:ind w:left="0" w:right="0" w:firstLine="0"/>
              <w:jc w:val="left"/>
            </w:pPr>
            <w:r>
              <w:rPr>
                <w:sz w:val="24"/>
              </w:rPr>
              <w:t xml:space="preserve">3897630 </w:t>
            </w:r>
          </w:p>
        </w:tc>
      </w:tr>
      <w:tr w:rsidR="00F0591E" w14:paraId="15B3A0F3" w14:textId="77777777">
        <w:trPr>
          <w:trHeight w:val="283"/>
        </w:trPr>
        <w:tc>
          <w:tcPr>
            <w:tcW w:w="3594" w:type="dxa"/>
            <w:tcBorders>
              <w:top w:val="single" w:sz="4" w:space="0" w:color="000000"/>
              <w:left w:val="single" w:sz="4" w:space="0" w:color="000000"/>
              <w:bottom w:val="single" w:sz="4" w:space="0" w:color="000000"/>
              <w:right w:val="single" w:sz="4" w:space="0" w:color="000000"/>
            </w:tcBorders>
          </w:tcPr>
          <w:p w14:paraId="07E77DCC" w14:textId="77777777" w:rsidR="00F0591E" w:rsidRDefault="00000000">
            <w:pPr>
              <w:spacing w:after="0" w:line="259" w:lineRule="auto"/>
              <w:ind w:left="4" w:right="0" w:firstLine="0"/>
              <w:jc w:val="left"/>
            </w:pPr>
            <w:r>
              <w:rPr>
                <w:sz w:val="24"/>
              </w:rPr>
              <w:t xml:space="preserve">C </w:t>
            </w:r>
          </w:p>
        </w:tc>
        <w:tc>
          <w:tcPr>
            <w:tcW w:w="3600" w:type="dxa"/>
            <w:tcBorders>
              <w:top w:val="single" w:sz="4" w:space="0" w:color="000000"/>
              <w:left w:val="single" w:sz="4" w:space="0" w:color="000000"/>
              <w:bottom w:val="single" w:sz="4" w:space="0" w:color="000000"/>
              <w:right w:val="single" w:sz="4" w:space="0" w:color="000000"/>
            </w:tcBorders>
          </w:tcPr>
          <w:p w14:paraId="56D1B69A" w14:textId="77777777" w:rsidR="00F0591E" w:rsidRDefault="00000000">
            <w:pPr>
              <w:spacing w:after="0" w:line="259" w:lineRule="auto"/>
              <w:ind w:left="5" w:right="0" w:firstLine="0"/>
              <w:jc w:val="left"/>
            </w:pPr>
            <w:r>
              <w:rPr>
                <w:sz w:val="24"/>
              </w:rPr>
              <w:t xml:space="preserve">541856 </w:t>
            </w:r>
          </w:p>
        </w:tc>
        <w:tc>
          <w:tcPr>
            <w:tcW w:w="3594" w:type="dxa"/>
            <w:tcBorders>
              <w:top w:val="single" w:sz="4" w:space="0" w:color="000000"/>
              <w:left w:val="single" w:sz="4" w:space="0" w:color="000000"/>
              <w:bottom w:val="single" w:sz="4" w:space="0" w:color="000000"/>
              <w:right w:val="single" w:sz="4" w:space="0" w:color="000000"/>
            </w:tcBorders>
          </w:tcPr>
          <w:p w14:paraId="46571453" w14:textId="77777777" w:rsidR="00F0591E" w:rsidRDefault="00000000">
            <w:pPr>
              <w:spacing w:after="0" w:line="259" w:lineRule="auto"/>
              <w:ind w:left="0" w:right="0" w:firstLine="0"/>
              <w:jc w:val="left"/>
            </w:pPr>
            <w:r>
              <w:rPr>
                <w:sz w:val="24"/>
              </w:rPr>
              <w:t xml:space="preserve">3897514 </w:t>
            </w:r>
          </w:p>
        </w:tc>
      </w:tr>
      <w:tr w:rsidR="00F0591E" w14:paraId="31C1456C" w14:textId="77777777">
        <w:trPr>
          <w:trHeight w:val="288"/>
        </w:trPr>
        <w:tc>
          <w:tcPr>
            <w:tcW w:w="3594" w:type="dxa"/>
            <w:tcBorders>
              <w:top w:val="single" w:sz="4" w:space="0" w:color="000000"/>
              <w:left w:val="single" w:sz="4" w:space="0" w:color="000000"/>
              <w:bottom w:val="single" w:sz="4" w:space="0" w:color="000000"/>
              <w:right w:val="single" w:sz="4" w:space="0" w:color="000000"/>
            </w:tcBorders>
          </w:tcPr>
          <w:p w14:paraId="27325A3A" w14:textId="77777777" w:rsidR="00F0591E" w:rsidRDefault="00000000">
            <w:pPr>
              <w:spacing w:after="0" w:line="259" w:lineRule="auto"/>
              <w:ind w:left="4" w:right="0" w:firstLine="0"/>
              <w:jc w:val="left"/>
            </w:pPr>
            <w:r>
              <w:rPr>
                <w:sz w:val="24"/>
              </w:rPr>
              <w:t xml:space="preserve">D </w:t>
            </w:r>
          </w:p>
        </w:tc>
        <w:tc>
          <w:tcPr>
            <w:tcW w:w="3600" w:type="dxa"/>
            <w:tcBorders>
              <w:top w:val="single" w:sz="4" w:space="0" w:color="000000"/>
              <w:left w:val="single" w:sz="4" w:space="0" w:color="000000"/>
              <w:bottom w:val="single" w:sz="4" w:space="0" w:color="000000"/>
              <w:right w:val="single" w:sz="4" w:space="0" w:color="000000"/>
            </w:tcBorders>
          </w:tcPr>
          <w:p w14:paraId="51BC35A4" w14:textId="77777777" w:rsidR="00F0591E" w:rsidRDefault="00000000">
            <w:pPr>
              <w:spacing w:after="0" w:line="259" w:lineRule="auto"/>
              <w:ind w:left="5" w:right="0" w:firstLine="0"/>
              <w:jc w:val="left"/>
            </w:pPr>
            <w:r>
              <w:rPr>
                <w:sz w:val="24"/>
              </w:rPr>
              <w:t xml:space="preserve">541763 </w:t>
            </w:r>
          </w:p>
        </w:tc>
        <w:tc>
          <w:tcPr>
            <w:tcW w:w="3594" w:type="dxa"/>
            <w:tcBorders>
              <w:top w:val="single" w:sz="4" w:space="0" w:color="000000"/>
              <w:left w:val="single" w:sz="4" w:space="0" w:color="000000"/>
              <w:bottom w:val="single" w:sz="4" w:space="0" w:color="000000"/>
              <w:right w:val="single" w:sz="4" w:space="0" w:color="000000"/>
            </w:tcBorders>
          </w:tcPr>
          <w:p w14:paraId="3C62B4DD" w14:textId="77777777" w:rsidR="00F0591E" w:rsidRDefault="00000000">
            <w:pPr>
              <w:spacing w:after="0" w:line="259" w:lineRule="auto"/>
              <w:ind w:left="0" w:right="0" w:firstLine="0"/>
              <w:jc w:val="left"/>
            </w:pPr>
            <w:r>
              <w:rPr>
                <w:sz w:val="24"/>
              </w:rPr>
              <w:t xml:space="preserve">3897620 </w:t>
            </w:r>
          </w:p>
        </w:tc>
      </w:tr>
    </w:tbl>
    <w:p w14:paraId="5E91107B" w14:textId="77777777" w:rsidR="00F0591E" w:rsidRDefault="00000000">
      <w:pPr>
        <w:spacing w:after="0" w:line="259" w:lineRule="auto"/>
        <w:ind w:left="0" w:right="0" w:firstLine="0"/>
        <w:jc w:val="left"/>
      </w:pPr>
      <w:r>
        <w:t xml:space="preserve"> </w:t>
      </w:r>
    </w:p>
    <w:p w14:paraId="7E322D20" w14:textId="77777777" w:rsidR="00F0591E" w:rsidRDefault="00000000">
      <w:pPr>
        <w:spacing w:after="12" w:line="259" w:lineRule="auto"/>
        <w:ind w:left="0" w:right="523" w:firstLine="0"/>
        <w:jc w:val="center"/>
      </w:pPr>
      <w:r>
        <w:rPr>
          <w:sz w:val="24"/>
        </w:rPr>
        <w:t xml:space="preserve"> </w:t>
      </w:r>
    </w:p>
    <w:p w14:paraId="65FA1AC9" w14:textId="77777777" w:rsidR="00F0591E" w:rsidRDefault="00000000">
      <w:pPr>
        <w:pStyle w:val="Balk5"/>
        <w:spacing w:after="133"/>
        <w:jc w:val="center"/>
      </w:pPr>
      <w:r>
        <w:t xml:space="preserve">Şekil 1 Koordinatları verilen noktalar </w:t>
      </w:r>
    </w:p>
    <w:p w14:paraId="46E27C18" w14:textId="77777777" w:rsidR="00F0591E" w:rsidRDefault="00000000">
      <w:pPr>
        <w:spacing w:after="0" w:line="259" w:lineRule="auto"/>
        <w:ind w:left="0" w:right="1325" w:firstLine="0"/>
        <w:jc w:val="right"/>
      </w:pPr>
      <w:r>
        <w:rPr>
          <w:noProof/>
        </w:rPr>
        <w:drawing>
          <wp:inline distT="0" distB="0" distL="0" distR="0" wp14:anchorId="1CBD824C" wp14:editId="2D3C69AA">
            <wp:extent cx="5836418" cy="3566160"/>
            <wp:effectExtent l="0" t="0" r="0" b="0"/>
            <wp:docPr id="719" name="Picture 719"/>
            <wp:cNvGraphicFramePr/>
            <a:graphic xmlns:a="http://schemas.openxmlformats.org/drawingml/2006/main">
              <a:graphicData uri="http://schemas.openxmlformats.org/drawingml/2006/picture">
                <pic:pic xmlns:pic="http://schemas.openxmlformats.org/drawingml/2006/picture">
                  <pic:nvPicPr>
                    <pic:cNvPr id="719" name="Picture 719"/>
                    <pic:cNvPicPr/>
                  </pic:nvPicPr>
                  <pic:blipFill>
                    <a:blip r:embed="rId10"/>
                    <a:stretch>
                      <a:fillRect/>
                    </a:stretch>
                  </pic:blipFill>
                  <pic:spPr>
                    <a:xfrm>
                      <a:off x="0" y="0"/>
                      <a:ext cx="5836418" cy="3566160"/>
                    </a:xfrm>
                    <a:prstGeom prst="rect">
                      <a:avLst/>
                    </a:prstGeom>
                  </pic:spPr>
                </pic:pic>
              </a:graphicData>
            </a:graphic>
          </wp:inline>
        </w:drawing>
      </w:r>
      <w:r>
        <w:rPr>
          <w:sz w:val="24"/>
        </w:rPr>
        <w:t xml:space="preserve"> </w:t>
      </w:r>
    </w:p>
    <w:p w14:paraId="79BF6DD8" w14:textId="77777777" w:rsidR="00F0591E" w:rsidRDefault="00000000">
      <w:pPr>
        <w:spacing w:after="0" w:line="259" w:lineRule="auto"/>
        <w:ind w:left="0" w:right="0" w:firstLine="0"/>
        <w:jc w:val="left"/>
      </w:pPr>
      <w:r>
        <w:rPr>
          <w:sz w:val="24"/>
        </w:rPr>
        <w:t xml:space="preserve"> </w:t>
      </w:r>
    </w:p>
    <w:p w14:paraId="3FE60276" w14:textId="77777777" w:rsidR="00F0591E" w:rsidRDefault="00000000">
      <w:pPr>
        <w:spacing w:after="0" w:line="259" w:lineRule="auto"/>
        <w:ind w:left="0" w:right="523" w:firstLine="0"/>
        <w:jc w:val="center"/>
      </w:pPr>
      <w:r>
        <w:rPr>
          <w:sz w:val="24"/>
        </w:rPr>
        <w:t xml:space="preserve"> </w:t>
      </w:r>
    </w:p>
    <w:p w14:paraId="75F9409B" w14:textId="77777777" w:rsidR="00F0591E" w:rsidRDefault="00000000">
      <w:pPr>
        <w:spacing w:after="0" w:line="259" w:lineRule="auto"/>
        <w:ind w:left="0" w:right="0" w:firstLine="0"/>
        <w:jc w:val="left"/>
      </w:pPr>
      <w:r>
        <w:rPr>
          <w:sz w:val="24"/>
        </w:rPr>
        <w:lastRenderedPageBreak/>
        <w:t xml:space="preserve"> </w:t>
      </w:r>
    </w:p>
    <w:p w14:paraId="76306F0B" w14:textId="77777777" w:rsidR="00F0591E" w:rsidRDefault="00000000">
      <w:pPr>
        <w:spacing w:after="0" w:line="259" w:lineRule="auto"/>
        <w:ind w:left="0" w:right="523" w:firstLine="0"/>
        <w:jc w:val="center"/>
      </w:pPr>
      <w:r>
        <w:rPr>
          <w:sz w:val="24"/>
        </w:rPr>
        <w:t xml:space="preserve"> </w:t>
      </w:r>
    </w:p>
    <w:p w14:paraId="3B20F933" w14:textId="77777777" w:rsidR="00F0591E" w:rsidRDefault="00000000">
      <w:pPr>
        <w:spacing w:after="0" w:line="259" w:lineRule="auto"/>
        <w:ind w:left="0" w:right="523" w:firstLine="0"/>
        <w:jc w:val="center"/>
      </w:pPr>
      <w:r>
        <w:rPr>
          <w:sz w:val="24"/>
        </w:rPr>
        <w:t xml:space="preserve"> </w:t>
      </w:r>
    </w:p>
    <w:p w14:paraId="7B04EB45" w14:textId="77777777" w:rsidR="00F0591E" w:rsidRDefault="00000000">
      <w:pPr>
        <w:spacing w:after="0"/>
        <w:ind w:left="1244" w:right="569"/>
      </w:pPr>
      <w:r>
        <w:rPr>
          <w:b/>
        </w:rPr>
        <w:t xml:space="preserve">PROJE ALANININ GOOGLE EARTH ÜZERİNDEKİ GÖRÜNÜŞÜ </w:t>
      </w:r>
    </w:p>
    <w:p w14:paraId="06C2BCCB" w14:textId="77777777" w:rsidR="00F0591E" w:rsidRDefault="00000000">
      <w:pPr>
        <w:spacing w:after="0" w:line="259" w:lineRule="auto"/>
        <w:ind w:left="276" w:right="0" w:firstLine="0"/>
        <w:jc w:val="left"/>
      </w:pPr>
      <w:r>
        <w:rPr>
          <w:rFonts w:ascii="Calibri" w:eastAsia="Calibri" w:hAnsi="Calibri" w:cs="Calibri"/>
          <w:noProof/>
          <w:sz w:val="22"/>
        </w:rPr>
        <w:lastRenderedPageBreak/>
        <mc:AlternateContent>
          <mc:Choice Requires="wpg">
            <w:drawing>
              <wp:inline distT="0" distB="0" distL="0" distR="0" wp14:anchorId="01AE6040" wp14:editId="19AF214A">
                <wp:extent cx="6057089" cy="7519457"/>
                <wp:effectExtent l="0" t="0" r="0" b="0"/>
                <wp:docPr id="102144" name="Group 102144"/>
                <wp:cNvGraphicFramePr/>
                <a:graphic xmlns:a="http://schemas.openxmlformats.org/drawingml/2006/main">
                  <a:graphicData uri="http://schemas.microsoft.com/office/word/2010/wordprocessingGroup">
                    <wpg:wgp>
                      <wpg:cNvGrpSpPr/>
                      <wpg:grpSpPr>
                        <a:xfrm>
                          <a:off x="0" y="0"/>
                          <a:ext cx="6057089" cy="7519457"/>
                          <a:chOff x="0" y="0"/>
                          <a:chExt cx="6057089" cy="7519457"/>
                        </a:xfrm>
                      </wpg:grpSpPr>
                      <wps:wsp>
                        <wps:cNvPr id="738" name="Rectangle 738"/>
                        <wps:cNvSpPr/>
                        <wps:spPr>
                          <a:xfrm>
                            <a:off x="5440995" y="7350686"/>
                            <a:ext cx="50673" cy="224466"/>
                          </a:xfrm>
                          <a:prstGeom prst="rect">
                            <a:avLst/>
                          </a:prstGeom>
                          <a:ln>
                            <a:noFill/>
                          </a:ln>
                        </wps:spPr>
                        <wps:txbx>
                          <w:txbxContent>
                            <w:p w14:paraId="6E72341E" w14:textId="77777777" w:rsidR="00F0591E"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744" name="Picture 744"/>
                          <pic:cNvPicPr/>
                        </pic:nvPicPr>
                        <pic:blipFill>
                          <a:blip r:embed="rId11"/>
                          <a:stretch>
                            <a:fillRect/>
                          </a:stretch>
                        </pic:blipFill>
                        <pic:spPr>
                          <a:xfrm rot="-5399999">
                            <a:off x="-1022828" y="1022829"/>
                            <a:ext cx="7486650" cy="5440992"/>
                          </a:xfrm>
                          <a:prstGeom prst="rect">
                            <a:avLst/>
                          </a:prstGeom>
                        </pic:spPr>
                      </pic:pic>
                      <wps:wsp>
                        <wps:cNvPr id="746" name="Rectangle 746"/>
                        <wps:cNvSpPr/>
                        <wps:spPr>
                          <a:xfrm rot="-5399999">
                            <a:off x="5690978" y="6059337"/>
                            <a:ext cx="545673" cy="260380"/>
                          </a:xfrm>
                          <a:prstGeom prst="rect">
                            <a:avLst/>
                          </a:prstGeom>
                          <a:ln>
                            <a:noFill/>
                          </a:ln>
                        </wps:spPr>
                        <wps:txbx>
                          <w:txbxContent>
                            <w:p w14:paraId="5ADC4AA4" w14:textId="77777777" w:rsidR="00F0591E" w:rsidRDefault="00000000">
                              <w:pPr>
                                <w:spacing w:after="160" w:line="259" w:lineRule="auto"/>
                                <w:ind w:left="0" w:right="0" w:firstLine="0"/>
                                <w:jc w:val="left"/>
                              </w:pPr>
                              <w:r>
                                <w:t xml:space="preserve">Şekil </w:t>
                              </w:r>
                            </w:p>
                          </w:txbxContent>
                        </wps:txbx>
                        <wps:bodyPr horzOverflow="overflow" vert="horz" lIns="0" tIns="0" rIns="0" bIns="0" rtlCol="0">
                          <a:noAutofit/>
                        </wps:bodyPr>
                      </wps:wsp>
                      <wps:wsp>
                        <wps:cNvPr id="747" name="Rectangle 747"/>
                        <wps:cNvSpPr/>
                        <wps:spPr>
                          <a:xfrm rot="-5399999">
                            <a:off x="5905035" y="5863445"/>
                            <a:ext cx="117562" cy="260381"/>
                          </a:xfrm>
                          <a:prstGeom prst="rect">
                            <a:avLst/>
                          </a:prstGeom>
                          <a:ln>
                            <a:noFill/>
                          </a:ln>
                        </wps:spPr>
                        <wps:txbx>
                          <w:txbxContent>
                            <w:p w14:paraId="3A18F864" w14:textId="77777777" w:rsidR="00F0591E" w:rsidRDefault="00000000">
                              <w:pPr>
                                <w:spacing w:after="160" w:line="259" w:lineRule="auto"/>
                                <w:ind w:left="0" w:right="0" w:firstLine="0"/>
                                <w:jc w:val="left"/>
                              </w:pPr>
                              <w:r>
                                <w:t>2</w:t>
                              </w:r>
                            </w:p>
                          </w:txbxContent>
                        </wps:txbx>
                        <wps:bodyPr horzOverflow="overflow" vert="horz" lIns="0" tIns="0" rIns="0" bIns="0" rtlCol="0">
                          <a:noAutofit/>
                        </wps:bodyPr>
                      </wps:wsp>
                      <wps:wsp>
                        <wps:cNvPr id="748" name="Rectangle 748"/>
                        <wps:cNvSpPr/>
                        <wps:spPr>
                          <a:xfrm rot="-5399999">
                            <a:off x="5904703" y="5774216"/>
                            <a:ext cx="118221" cy="260380"/>
                          </a:xfrm>
                          <a:prstGeom prst="rect">
                            <a:avLst/>
                          </a:prstGeom>
                          <a:ln>
                            <a:noFill/>
                          </a:ln>
                        </wps:spPr>
                        <wps:txbx>
                          <w:txbxContent>
                            <w:p w14:paraId="29B82407" w14:textId="77777777" w:rsidR="00F0591E"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749" name="Rectangle 749"/>
                        <wps:cNvSpPr/>
                        <wps:spPr>
                          <a:xfrm rot="-5399999">
                            <a:off x="5273903" y="5054517"/>
                            <a:ext cx="1379818" cy="260380"/>
                          </a:xfrm>
                          <a:prstGeom prst="rect">
                            <a:avLst/>
                          </a:prstGeom>
                          <a:ln>
                            <a:noFill/>
                          </a:ln>
                        </wps:spPr>
                        <wps:txbx>
                          <w:txbxContent>
                            <w:p w14:paraId="0EEA597C" w14:textId="77777777" w:rsidR="00F0591E" w:rsidRDefault="00000000">
                              <w:pPr>
                                <w:spacing w:after="160" w:line="259" w:lineRule="auto"/>
                                <w:ind w:left="0" w:right="0" w:firstLine="0"/>
                                <w:jc w:val="left"/>
                              </w:pPr>
                              <w:r>
                                <w:t xml:space="preserve">Proje alanının </w:t>
                              </w:r>
                            </w:p>
                          </w:txbxContent>
                        </wps:txbx>
                        <wps:bodyPr horzOverflow="overflow" vert="horz" lIns="0" tIns="0" rIns="0" bIns="0" rtlCol="0">
                          <a:noAutofit/>
                        </wps:bodyPr>
                      </wps:wsp>
                      <wps:wsp>
                        <wps:cNvPr id="750" name="Rectangle 750"/>
                        <wps:cNvSpPr/>
                        <wps:spPr>
                          <a:xfrm rot="-5399999">
                            <a:off x="5378913" y="4122588"/>
                            <a:ext cx="1169805" cy="260380"/>
                          </a:xfrm>
                          <a:prstGeom prst="rect">
                            <a:avLst/>
                          </a:prstGeom>
                          <a:ln>
                            <a:noFill/>
                          </a:ln>
                        </wps:spPr>
                        <wps:txbx>
                          <w:txbxContent>
                            <w:p w14:paraId="3BB7A5C8" w14:textId="77777777" w:rsidR="00F0591E" w:rsidRDefault="00000000">
                              <w:pPr>
                                <w:spacing w:after="160" w:line="259" w:lineRule="auto"/>
                                <w:ind w:left="0" w:right="0" w:firstLine="0"/>
                                <w:jc w:val="left"/>
                              </w:pPr>
                              <w:r>
                                <w:t>Minareliköy</w:t>
                              </w:r>
                            </w:p>
                          </w:txbxContent>
                        </wps:txbx>
                        <wps:bodyPr horzOverflow="overflow" vert="horz" lIns="0" tIns="0" rIns="0" bIns="0" rtlCol="0">
                          <a:noAutofit/>
                        </wps:bodyPr>
                      </wps:wsp>
                      <wps:wsp>
                        <wps:cNvPr id="751" name="Rectangle 751"/>
                        <wps:cNvSpPr/>
                        <wps:spPr>
                          <a:xfrm rot="-5399999">
                            <a:off x="5730632" y="3595380"/>
                            <a:ext cx="466366" cy="260380"/>
                          </a:xfrm>
                          <a:prstGeom prst="rect">
                            <a:avLst/>
                          </a:prstGeom>
                          <a:ln>
                            <a:noFill/>
                          </a:ln>
                        </wps:spPr>
                        <wps:txbx>
                          <w:txbxContent>
                            <w:p w14:paraId="68152E38" w14:textId="77777777" w:rsidR="00F0591E" w:rsidRDefault="00000000">
                              <w:pPr>
                                <w:spacing w:after="160" w:line="259" w:lineRule="auto"/>
                                <w:ind w:left="0" w:right="0" w:firstLine="0"/>
                                <w:jc w:val="left"/>
                              </w:pPr>
                              <w:r>
                                <w:t xml:space="preserve">deki </w:t>
                              </w:r>
                            </w:p>
                          </w:txbxContent>
                        </wps:txbx>
                        <wps:bodyPr horzOverflow="overflow" vert="horz" lIns="0" tIns="0" rIns="0" bIns="0" rtlCol="0">
                          <a:noAutofit/>
                        </wps:bodyPr>
                      </wps:wsp>
                      <wps:wsp>
                        <wps:cNvPr id="752" name="Rectangle 752"/>
                        <wps:cNvSpPr/>
                        <wps:spPr>
                          <a:xfrm rot="-5399999">
                            <a:off x="5477628" y="2991811"/>
                            <a:ext cx="972374" cy="260380"/>
                          </a:xfrm>
                          <a:prstGeom prst="rect">
                            <a:avLst/>
                          </a:prstGeom>
                          <a:ln>
                            <a:noFill/>
                          </a:ln>
                        </wps:spPr>
                        <wps:txbx>
                          <w:txbxContent>
                            <w:p w14:paraId="4B6A8923" w14:textId="77777777" w:rsidR="00F0591E" w:rsidRDefault="00000000">
                              <w:pPr>
                                <w:spacing w:after="160" w:line="259" w:lineRule="auto"/>
                                <w:ind w:left="0" w:right="0" w:firstLine="0"/>
                                <w:jc w:val="left"/>
                              </w:pPr>
                              <w:r>
                                <w:t>lokasyonu</w:t>
                              </w:r>
                            </w:p>
                          </w:txbxContent>
                        </wps:txbx>
                        <wps:bodyPr horzOverflow="overflow" vert="horz" lIns="0" tIns="0" rIns="0" bIns="0" rtlCol="0">
                          <a:noAutofit/>
                        </wps:bodyPr>
                      </wps:wsp>
                      <wps:wsp>
                        <wps:cNvPr id="753" name="Rectangle 753"/>
                        <wps:cNvSpPr/>
                        <wps:spPr>
                          <a:xfrm rot="-5399999">
                            <a:off x="5893340" y="2602142"/>
                            <a:ext cx="101346" cy="448931"/>
                          </a:xfrm>
                          <a:prstGeom prst="rect">
                            <a:avLst/>
                          </a:prstGeom>
                          <a:ln>
                            <a:noFill/>
                          </a:ln>
                        </wps:spPr>
                        <wps:txbx>
                          <w:txbxContent>
                            <w:p w14:paraId="33E46FB5" w14:textId="77777777" w:rsidR="00F0591E" w:rsidRDefault="00000000">
                              <w:pPr>
                                <w:spacing w:after="160" w:line="259" w:lineRule="auto"/>
                                <w:ind w:left="0" w:right="0" w:firstLine="0"/>
                                <w:jc w:val="left"/>
                              </w:pPr>
                              <w:r>
                                <w:rPr>
                                  <w:b/>
                                  <w:sz w:val="4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2144" style="width:476.936pt;height:592.083pt;mso-position-horizontal-relative:char;mso-position-vertical-relative:line" coordsize="60570,75194">
                <v:rect id="Rectangle 738" style="position:absolute;width:506;height:2244;left:54409;top:735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744" style="position:absolute;width:74866;height:54409;left:-10228;top:10228;rotation:-89;" filled="f">
                  <v:imagedata r:id="rId12"/>
                </v:shape>
                <v:rect id="Rectangle 746" style="position:absolute;width:5456;height:2603;left:56909;top:60593;rotation:270;" filled="f" stroked="f">
                  <v:textbox inset="0,0,0,0" style="layout-flow:vertical;mso-layout-flow-alt:bottom-to-top">
                    <w:txbxContent>
                      <w:p>
                        <w:pPr>
                          <w:spacing w:before="0" w:after="160" w:line="259" w:lineRule="auto"/>
                          <w:ind w:left="0" w:right="0" w:firstLine="0"/>
                          <w:jc w:val="left"/>
                        </w:pPr>
                        <w:r>
                          <w:rPr/>
                          <w:t xml:space="preserve">Şekil </w:t>
                        </w:r>
                      </w:p>
                    </w:txbxContent>
                  </v:textbox>
                </v:rect>
                <v:rect id="Rectangle 747" style="position:absolute;width:1175;height:2603;left:59050;top:58634;rotation:270;" filled="f" stroked="f">
                  <v:textbox inset="0,0,0,0" style="layout-flow:vertical;mso-layout-flow-alt:bottom-to-top">
                    <w:txbxContent>
                      <w:p>
                        <w:pPr>
                          <w:spacing w:before="0" w:after="160" w:line="259" w:lineRule="auto"/>
                          <w:ind w:left="0" w:right="0" w:firstLine="0"/>
                          <w:jc w:val="left"/>
                        </w:pPr>
                        <w:r>
                          <w:rPr/>
                          <w:t xml:space="preserve">2</w:t>
                        </w:r>
                      </w:p>
                    </w:txbxContent>
                  </v:textbox>
                </v:rect>
                <v:rect id="Rectangle 748" style="position:absolute;width:1182;height:2603;left:59047;top:57742;rotation:270;" filled="f" stroked="f">
                  <v:textbox inset="0,0,0,0" style="layout-flow:vertical;mso-layout-flow-alt:bottom-to-top">
                    <w:txbxContent>
                      <w:p>
                        <w:pPr>
                          <w:spacing w:before="0" w:after="160" w:line="259" w:lineRule="auto"/>
                          <w:ind w:left="0" w:right="0" w:firstLine="0"/>
                          <w:jc w:val="left"/>
                        </w:pPr>
                        <w:r>
                          <w:rPr/>
                          <w:t xml:space="preserve">  </w:t>
                        </w:r>
                      </w:p>
                    </w:txbxContent>
                  </v:textbox>
                </v:rect>
                <v:rect id="Rectangle 749" style="position:absolute;width:13798;height:2603;left:52739;top:50545;rotation:270;" filled="f" stroked="f">
                  <v:textbox inset="0,0,0,0" style="layout-flow:vertical;mso-layout-flow-alt:bottom-to-top">
                    <w:txbxContent>
                      <w:p>
                        <w:pPr>
                          <w:spacing w:before="0" w:after="160" w:line="259" w:lineRule="auto"/>
                          <w:ind w:left="0" w:right="0" w:firstLine="0"/>
                          <w:jc w:val="left"/>
                        </w:pPr>
                        <w:r>
                          <w:rPr/>
                          <w:t xml:space="preserve">Proje alanının </w:t>
                        </w:r>
                      </w:p>
                    </w:txbxContent>
                  </v:textbox>
                </v:rect>
                <v:rect id="Rectangle 750" style="position:absolute;width:11698;height:2603;left:53789;top:41225;rotation:270;" filled="f" stroked="f">
                  <v:textbox inset="0,0,0,0" style="layout-flow:vertical;mso-layout-flow-alt:bottom-to-top">
                    <w:txbxContent>
                      <w:p>
                        <w:pPr>
                          <w:spacing w:before="0" w:after="160" w:line="259" w:lineRule="auto"/>
                          <w:ind w:left="0" w:right="0" w:firstLine="0"/>
                          <w:jc w:val="left"/>
                        </w:pPr>
                        <w:r>
                          <w:rPr/>
                          <w:t xml:space="preserve">Minareliköy</w:t>
                        </w:r>
                      </w:p>
                    </w:txbxContent>
                  </v:textbox>
                </v:rect>
                <v:rect id="Rectangle 751" style="position:absolute;width:4663;height:2603;left:57306;top:35953;rotation:270;" filled="f" stroked="f">
                  <v:textbox inset="0,0,0,0" style="layout-flow:vertical;mso-layout-flow-alt:bottom-to-top">
                    <w:txbxContent>
                      <w:p>
                        <w:pPr>
                          <w:spacing w:before="0" w:after="160" w:line="259" w:lineRule="auto"/>
                          <w:ind w:left="0" w:right="0" w:firstLine="0"/>
                          <w:jc w:val="left"/>
                        </w:pPr>
                        <w:r>
                          <w:rPr/>
                          <w:t xml:space="preserve">deki </w:t>
                        </w:r>
                      </w:p>
                    </w:txbxContent>
                  </v:textbox>
                </v:rect>
                <v:rect id="Rectangle 752" style="position:absolute;width:9723;height:2603;left:54776;top:29918;rotation:270;" filled="f" stroked="f">
                  <v:textbox inset="0,0,0,0" style="layout-flow:vertical;mso-layout-flow-alt:bottom-to-top">
                    <w:txbxContent>
                      <w:p>
                        <w:pPr>
                          <w:spacing w:before="0" w:after="160" w:line="259" w:lineRule="auto"/>
                          <w:ind w:left="0" w:right="0" w:firstLine="0"/>
                          <w:jc w:val="left"/>
                        </w:pPr>
                        <w:r>
                          <w:rPr/>
                          <w:t xml:space="preserve">lokasyonu</w:t>
                        </w:r>
                      </w:p>
                    </w:txbxContent>
                  </v:textbox>
                </v:rect>
                <v:rect id="Rectangle 753" style="position:absolute;width:1013;height:4489;left:58933;top:2602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48"/>
                          </w:rPr>
                          <w:t xml:space="preserve"> </w:t>
                        </w:r>
                      </w:p>
                    </w:txbxContent>
                  </v:textbox>
                </v:rect>
              </v:group>
            </w:pict>
          </mc:Fallback>
        </mc:AlternateContent>
      </w:r>
    </w:p>
    <w:p w14:paraId="77D15BA2" w14:textId="77777777" w:rsidR="00F0591E" w:rsidRDefault="00000000">
      <w:pPr>
        <w:spacing w:after="0" w:line="259" w:lineRule="auto"/>
        <w:ind w:left="0" w:right="523" w:firstLine="0"/>
        <w:jc w:val="center"/>
      </w:pPr>
      <w:r>
        <w:rPr>
          <w:sz w:val="24"/>
        </w:rPr>
        <w:t xml:space="preserve"> </w:t>
      </w:r>
    </w:p>
    <w:p w14:paraId="35B55648" w14:textId="77777777" w:rsidR="00F0591E" w:rsidRDefault="00000000">
      <w:pPr>
        <w:spacing w:after="0" w:line="259" w:lineRule="auto"/>
        <w:ind w:left="0" w:right="523" w:firstLine="0"/>
        <w:jc w:val="center"/>
      </w:pPr>
      <w:r>
        <w:rPr>
          <w:sz w:val="24"/>
        </w:rPr>
        <w:t xml:space="preserve"> </w:t>
      </w:r>
    </w:p>
    <w:p w14:paraId="08BBC886" w14:textId="77777777" w:rsidR="00F0591E" w:rsidRDefault="00000000">
      <w:pPr>
        <w:spacing w:after="0" w:line="259" w:lineRule="auto"/>
        <w:ind w:left="0" w:right="523" w:firstLine="0"/>
        <w:jc w:val="center"/>
      </w:pPr>
      <w:r>
        <w:rPr>
          <w:sz w:val="24"/>
        </w:rPr>
        <w:t xml:space="preserve"> </w:t>
      </w:r>
    </w:p>
    <w:p w14:paraId="27087148" w14:textId="77777777" w:rsidR="00F0591E" w:rsidRDefault="00000000">
      <w:pPr>
        <w:spacing w:after="0" w:line="259" w:lineRule="auto"/>
        <w:ind w:left="0" w:right="523" w:firstLine="0"/>
        <w:jc w:val="center"/>
      </w:pPr>
      <w:r>
        <w:rPr>
          <w:sz w:val="24"/>
        </w:rPr>
        <w:lastRenderedPageBreak/>
        <w:t xml:space="preserve"> </w:t>
      </w:r>
    </w:p>
    <w:p w14:paraId="09EE9E44" w14:textId="77777777" w:rsidR="00F0591E" w:rsidRDefault="00000000">
      <w:pPr>
        <w:spacing w:after="0" w:line="259" w:lineRule="auto"/>
        <w:ind w:left="938" w:right="0" w:firstLine="0"/>
        <w:jc w:val="left"/>
      </w:pPr>
      <w:r>
        <w:rPr>
          <w:rFonts w:ascii="Calibri" w:eastAsia="Calibri" w:hAnsi="Calibri" w:cs="Calibri"/>
          <w:noProof/>
          <w:sz w:val="22"/>
        </w:rPr>
        <mc:AlternateContent>
          <mc:Choice Requires="wpg">
            <w:drawing>
              <wp:inline distT="0" distB="0" distL="0" distR="0" wp14:anchorId="6E9CC389" wp14:editId="0F0663B2">
                <wp:extent cx="6207665" cy="7827918"/>
                <wp:effectExtent l="0" t="0" r="0" b="0"/>
                <wp:docPr id="102190" name="Group 102190"/>
                <wp:cNvGraphicFramePr/>
                <a:graphic xmlns:a="http://schemas.openxmlformats.org/drawingml/2006/main">
                  <a:graphicData uri="http://schemas.microsoft.com/office/word/2010/wordprocessingGroup">
                    <wpg:wgp>
                      <wpg:cNvGrpSpPr/>
                      <wpg:grpSpPr>
                        <a:xfrm>
                          <a:off x="0" y="0"/>
                          <a:ext cx="6207665" cy="7827918"/>
                          <a:chOff x="0" y="0"/>
                          <a:chExt cx="6207665" cy="7827918"/>
                        </a:xfrm>
                      </wpg:grpSpPr>
                      <wps:wsp>
                        <wps:cNvPr id="767" name="Rectangle 767"/>
                        <wps:cNvSpPr/>
                        <wps:spPr>
                          <a:xfrm>
                            <a:off x="5664868" y="7659147"/>
                            <a:ext cx="50673" cy="224466"/>
                          </a:xfrm>
                          <a:prstGeom prst="rect">
                            <a:avLst/>
                          </a:prstGeom>
                          <a:ln>
                            <a:noFill/>
                          </a:ln>
                        </wps:spPr>
                        <wps:txbx>
                          <w:txbxContent>
                            <w:p w14:paraId="1DD8EA4A" w14:textId="77777777" w:rsidR="00F0591E"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772" name="Picture 772"/>
                          <pic:cNvPicPr/>
                        </pic:nvPicPr>
                        <pic:blipFill>
                          <a:blip r:embed="rId13"/>
                          <a:stretch>
                            <a:fillRect/>
                          </a:stretch>
                        </pic:blipFill>
                        <pic:spPr>
                          <a:xfrm rot="-5399999">
                            <a:off x="-1064668" y="1064670"/>
                            <a:ext cx="7792904" cy="5663566"/>
                          </a:xfrm>
                          <a:prstGeom prst="rect">
                            <a:avLst/>
                          </a:prstGeom>
                        </pic:spPr>
                      </pic:pic>
                      <wps:wsp>
                        <wps:cNvPr id="774" name="Shape 774"/>
                        <wps:cNvSpPr/>
                        <wps:spPr>
                          <a:xfrm>
                            <a:off x="5826030" y="1724436"/>
                            <a:ext cx="381635" cy="3060065"/>
                          </a:xfrm>
                          <a:custGeom>
                            <a:avLst/>
                            <a:gdLst/>
                            <a:ahLst/>
                            <a:cxnLst/>
                            <a:rect l="0" t="0" r="0" b="0"/>
                            <a:pathLst>
                              <a:path w="381635" h="3060065">
                                <a:moveTo>
                                  <a:pt x="0" y="3060065"/>
                                </a:moveTo>
                                <a:lnTo>
                                  <a:pt x="0" y="0"/>
                                </a:lnTo>
                                <a:lnTo>
                                  <a:pt x="381635" y="0"/>
                                </a:lnTo>
                                <a:lnTo>
                                  <a:pt x="381635" y="3060065"/>
                                </a:lnTo>
                                <a:close/>
                              </a:path>
                            </a:pathLst>
                          </a:custGeom>
                          <a:ln w="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76" name="Picture 776"/>
                          <pic:cNvPicPr/>
                        </pic:nvPicPr>
                        <pic:blipFill>
                          <a:blip r:embed="rId14"/>
                          <a:stretch>
                            <a:fillRect/>
                          </a:stretch>
                        </pic:blipFill>
                        <pic:spPr>
                          <a:xfrm rot="-5399999">
                            <a:off x="4491008" y="3113476"/>
                            <a:ext cx="3051048" cy="283464"/>
                          </a:xfrm>
                          <a:prstGeom prst="rect">
                            <a:avLst/>
                          </a:prstGeom>
                        </pic:spPr>
                      </pic:pic>
                      <wps:wsp>
                        <wps:cNvPr id="777" name="Rectangle 777"/>
                        <wps:cNvSpPr/>
                        <wps:spPr>
                          <a:xfrm rot="-5399999">
                            <a:off x="5741444" y="4288247"/>
                            <a:ext cx="541206" cy="260380"/>
                          </a:xfrm>
                          <a:prstGeom prst="rect">
                            <a:avLst/>
                          </a:prstGeom>
                          <a:ln>
                            <a:noFill/>
                          </a:ln>
                        </wps:spPr>
                        <wps:txbx>
                          <w:txbxContent>
                            <w:p w14:paraId="25D52B33" w14:textId="77777777" w:rsidR="00F0591E" w:rsidRDefault="00000000">
                              <w:pPr>
                                <w:spacing w:after="160" w:line="259" w:lineRule="auto"/>
                                <w:ind w:left="0" w:right="0" w:firstLine="0"/>
                                <w:jc w:val="left"/>
                              </w:pPr>
                              <w:r>
                                <w:rPr>
                                  <w:color w:val="0E2841"/>
                                </w:rPr>
                                <w:t xml:space="preserve">Şekil </w:t>
                              </w:r>
                            </w:p>
                          </w:txbxContent>
                        </wps:txbx>
                        <wps:bodyPr horzOverflow="overflow" vert="horz" lIns="0" tIns="0" rIns="0" bIns="0" rtlCol="0">
                          <a:noAutofit/>
                        </wps:bodyPr>
                      </wps:wsp>
                      <wps:wsp>
                        <wps:cNvPr id="778" name="Rectangle 778"/>
                        <wps:cNvSpPr/>
                        <wps:spPr>
                          <a:xfrm rot="-5399999">
                            <a:off x="5953266" y="4091638"/>
                            <a:ext cx="117562" cy="260380"/>
                          </a:xfrm>
                          <a:prstGeom prst="rect">
                            <a:avLst/>
                          </a:prstGeom>
                          <a:ln>
                            <a:noFill/>
                          </a:ln>
                        </wps:spPr>
                        <wps:txbx>
                          <w:txbxContent>
                            <w:p w14:paraId="2139EC0E" w14:textId="77777777" w:rsidR="00F0591E" w:rsidRDefault="00000000">
                              <w:pPr>
                                <w:spacing w:after="160" w:line="259" w:lineRule="auto"/>
                                <w:ind w:left="0" w:right="0" w:firstLine="0"/>
                                <w:jc w:val="left"/>
                              </w:pPr>
                              <w:r>
                                <w:rPr>
                                  <w:color w:val="0E2841"/>
                                </w:rPr>
                                <w:t>3</w:t>
                              </w:r>
                            </w:p>
                          </w:txbxContent>
                        </wps:txbx>
                        <wps:bodyPr horzOverflow="overflow" vert="horz" lIns="0" tIns="0" rIns="0" bIns="0" rtlCol="0">
                          <a:noAutofit/>
                        </wps:bodyPr>
                      </wps:wsp>
                      <wps:wsp>
                        <wps:cNvPr id="779" name="Rectangle 779"/>
                        <wps:cNvSpPr/>
                        <wps:spPr>
                          <a:xfrm rot="-5399999">
                            <a:off x="5982657" y="4032636"/>
                            <a:ext cx="58780" cy="260380"/>
                          </a:xfrm>
                          <a:prstGeom prst="rect">
                            <a:avLst/>
                          </a:prstGeom>
                          <a:ln>
                            <a:noFill/>
                          </a:ln>
                        </wps:spPr>
                        <wps:txbx>
                          <w:txbxContent>
                            <w:p w14:paraId="1094C193" w14:textId="77777777" w:rsidR="00F0591E" w:rsidRDefault="00000000">
                              <w:pPr>
                                <w:spacing w:after="160" w:line="259" w:lineRule="auto"/>
                                <w:ind w:left="0" w:right="0" w:firstLine="0"/>
                                <w:jc w:val="left"/>
                              </w:pPr>
                              <w:r>
                                <w:rPr>
                                  <w:color w:val="0E2841"/>
                                </w:rPr>
                                <w:t xml:space="preserve"> </w:t>
                              </w:r>
                            </w:p>
                          </w:txbxContent>
                        </wps:txbx>
                        <wps:bodyPr horzOverflow="overflow" vert="horz" lIns="0" tIns="0" rIns="0" bIns="0" rtlCol="0">
                          <a:noAutofit/>
                        </wps:bodyPr>
                      </wps:wsp>
                      <wps:wsp>
                        <wps:cNvPr id="780" name="Rectangle 780"/>
                        <wps:cNvSpPr/>
                        <wps:spPr>
                          <a:xfrm rot="-5399999">
                            <a:off x="4816142" y="2820401"/>
                            <a:ext cx="2391810" cy="260380"/>
                          </a:xfrm>
                          <a:prstGeom prst="rect">
                            <a:avLst/>
                          </a:prstGeom>
                          <a:ln>
                            <a:noFill/>
                          </a:ln>
                        </wps:spPr>
                        <wps:txbx>
                          <w:txbxContent>
                            <w:p w14:paraId="72D379E0" w14:textId="77777777" w:rsidR="00F0591E" w:rsidRDefault="00000000">
                              <w:pPr>
                                <w:spacing w:after="160" w:line="259" w:lineRule="auto"/>
                                <w:ind w:left="0" w:right="0" w:firstLine="0"/>
                                <w:jc w:val="left"/>
                              </w:pPr>
                              <w:r>
                                <w:rPr>
                                  <w:color w:val="0E2841"/>
                                </w:rPr>
                                <w:t>Proje alanı yakın görüntü</w:t>
                              </w:r>
                            </w:p>
                          </w:txbxContent>
                        </wps:txbx>
                        <wps:bodyPr horzOverflow="overflow" vert="horz" lIns="0" tIns="0" rIns="0" bIns="0" rtlCol="0">
                          <a:noAutofit/>
                        </wps:bodyPr>
                      </wps:wsp>
                      <wps:wsp>
                        <wps:cNvPr id="781" name="Rectangle 781"/>
                        <wps:cNvSpPr/>
                        <wps:spPr>
                          <a:xfrm rot="-5399999">
                            <a:off x="5982655" y="2185548"/>
                            <a:ext cx="58780" cy="260380"/>
                          </a:xfrm>
                          <a:prstGeom prst="rect">
                            <a:avLst/>
                          </a:prstGeom>
                          <a:ln>
                            <a:noFill/>
                          </a:ln>
                        </wps:spPr>
                        <wps:txbx>
                          <w:txbxContent>
                            <w:p w14:paraId="72EA3968" w14:textId="77777777" w:rsidR="00F0591E" w:rsidRDefault="00000000">
                              <w:pPr>
                                <w:spacing w:after="160" w:line="259" w:lineRule="auto"/>
                                <w:ind w:left="0" w:right="0" w:firstLine="0"/>
                                <w:jc w:val="left"/>
                              </w:pPr>
                              <w:r>
                                <w:rPr>
                                  <w:color w:val="0E2841"/>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02190" style="width:488.792pt;height:616.371pt;mso-position-horizontal-relative:char;mso-position-vertical-relative:line" coordsize="62076,78279">
                <v:rect id="Rectangle 767" style="position:absolute;width:506;height:2244;left:56648;top:7659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772" style="position:absolute;width:77929;height:56635;left:-10646;top:10646;rotation:-89;" filled="f">
                  <v:imagedata r:id="rId15"/>
                </v:shape>
                <v:shape id="Shape 774" style="position:absolute;width:3816;height:30600;left:58260;top:17244;" coordsize="381635,3060065" path="m0,3060065l0,0l381635,0l381635,3060065x">
                  <v:stroke weight="0pt" endcap="flat" joinstyle="round" on="true" color="#000000"/>
                  <v:fill on="false" color="#000000" opacity="0"/>
                </v:shape>
                <v:shape id="Picture 776" style="position:absolute;width:30510;height:2834;left:44910;top:31134;rotation:-89;" filled="f">
                  <v:imagedata r:id="rId16"/>
                </v:shape>
                <v:rect id="Rectangle 777" style="position:absolute;width:5412;height:2603;left:57414;top:42882;rotation:270;" filled="f" stroked="f">
                  <v:textbox inset="0,0,0,0" style="layout-flow:vertical;mso-layout-flow-alt:bottom-to-top">
                    <w:txbxContent>
                      <w:p>
                        <w:pPr>
                          <w:spacing w:before="0" w:after="160" w:line="259" w:lineRule="auto"/>
                          <w:ind w:left="0" w:right="0" w:firstLine="0"/>
                          <w:jc w:val="left"/>
                        </w:pPr>
                        <w:r>
                          <w:rPr>
                            <w:color w:val="0e2841"/>
                          </w:rPr>
                          <w:t xml:space="preserve">Şekil </w:t>
                        </w:r>
                      </w:p>
                    </w:txbxContent>
                  </v:textbox>
                </v:rect>
                <v:rect id="Rectangle 778" style="position:absolute;width:1175;height:2603;left:59532;top:40916;rotation:270;" filled="f" stroked="f">
                  <v:textbox inset="0,0,0,0" style="layout-flow:vertical;mso-layout-flow-alt:bottom-to-top">
                    <w:txbxContent>
                      <w:p>
                        <w:pPr>
                          <w:spacing w:before="0" w:after="160" w:line="259" w:lineRule="auto"/>
                          <w:ind w:left="0" w:right="0" w:firstLine="0"/>
                          <w:jc w:val="left"/>
                        </w:pPr>
                        <w:r>
                          <w:rPr>
                            <w:color w:val="0e2841"/>
                          </w:rPr>
                          <w:t xml:space="preserve">3</w:t>
                        </w:r>
                      </w:p>
                    </w:txbxContent>
                  </v:textbox>
                </v:rect>
                <v:rect id="Rectangle 779" style="position:absolute;width:587;height:2603;left:59826;top:40326;rotation:270;" filled="f" stroked="f">
                  <v:textbox inset="0,0,0,0" style="layout-flow:vertical;mso-layout-flow-alt:bottom-to-top">
                    <w:txbxContent>
                      <w:p>
                        <w:pPr>
                          <w:spacing w:before="0" w:after="160" w:line="259" w:lineRule="auto"/>
                          <w:ind w:left="0" w:right="0" w:firstLine="0"/>
                          <w:jc w:val="left"/>
                        </w:pPr>
                        <w:r>
                          <w:rPr>
                            <w:color w:val="0e2841"/>
                          </w:rPr>
                          <w:t xml:space="preserve"> </w:t>
                        </w:r>
                      </w:p>
                    </w:txbxContent>
                  </v:textbox>
                </v:rect>
                <v:rect id="Rectangle 780" style="position:absolute;width:23918;height:2603;left:48161;top:28204;rotation:270;" filled="f" stroked="f">
                  <v:textbox inset="0,0,0,0" style="layout-flow:vertical;mso-layout-flow-alt:bottom-to-top">
                    <w:txbxContent>
                      <w:p>
                        <w:pPr>
                          <w:spacing w:before="0" w:after="160" w:line="259" w:lineRule="auto"/>
                          <w:ind w:left="0" w:right="0" w:firstLine="0"/>
                          <w:jc w:val="left"/>
                        </w:pPr>
                        <w:r>
                          <w:rPr>
                            <w:color w:val="0e2841"/>
                          </w:rPr>
                          <w:t xml:space="preserve">Proje alanı yakın görüntü</w:t>
                        </w:r>
                      </w:p>
                    </w:txbxContent>
                  </v:textbox>
                </v:rect>
                <v:rect id="Rectangle 781" style="position:absolute;width:587;height:2603;left:59826;top:21855;rotation:270;" filled="f" stroked="f">
                  <v:textbox inset="0,0,0,0" style="layout-flow:vertical;mso-layout-flow-alt:bottom-to-top">
                    <w:txbxContent>
                      <w:p>
                        <w:pPr>
                          <w:spacing w:before="0" w:after="160" w:line="259" w:lineRule="auto"/>
                          <w:ind w:left="0" w:right="0" w:firstLine="0"/>
                          <w:jc w:val="left"/>
                        </w:pPr>
                        <w:r>
                          <w:rPr>
                            <w:color w:val="0e2841"/>
                          </w:rPr>
                          <w:t xml:space="preserve"> </w:t>
                        </w:r>
                      </w:p>
                    </w:txbxContent>
                  </v:textbox>
                </v:rect>
              </v:group>
            </w:pict>
          </mc:Fallback>
        </mc:AlternateContent>
      </w:r>
    </w:p>
    <w:p w14:paraId="223A58A4" w14:textId="77777777" w:rsidR="00F0591E" w:rsidRDefault="00000000">
      <w:pPr>
        <w:spacing w:after="0" w:line="259" w:lineRule="auto"/>
        <w:ind w:left="5400" w:right="0" w:firstLine="0"/>
      </w:pPr>
      <w:r>
        <w:rPr>
          <w:sz w:val="24"/>
        </w:rPr>
        <w:t xml:space="preserve"> </w:t>
      </w:r>
    </w:p>
    <w:p w14:paraId="33675F6D" w14:textId="77777777" w:rsidR="00F0591E" w:rsidRDefault="00000000">
      <w:pPr>
        <w:spacing w:after="0" w:line="259" w:lineRule="auto"/>
        <w:ind w:left="5400" w:right="0" w:firstLine="0"/>
      </w:pPr>
      <w:r>
        <w:rPr>
          <w:sz w:val="24"/>
        </w:rPr>
        <w:lastRenderedPageBreak/>
        <w:t xml:space="preserve"> </w:t>
      </w:r>
    </w:p>
    <w:p w14:paraId="1FC495E4" w14:textId="77777777" w:rsidR="00F0591E" w:rsidRDefault="00000000">
      <w:pPr>
        <w:spacing w:after="0" w:line="259" w:lineRule="auto"/>
        <w:ind w:left="5400" w:right="0" w:firstLine="0"/>
      </w:pPr>
      <w:r>
        <w:rPr>
          <w:sz w:val="24"/>
        </w:rPr>
        <w:t xml:space="preserve"> </w:t>
      </w:r>
    </w:p>
    <w:p w14:paraId="53B715A2" w14:textId="77777777" w:rsidR="00F0591E" w:rsidRDefault="00000000">
      <w:pPr>
        <w:pStyle w:val="Balk4"/>
        <w:ind w:left="2143" w:right="0"/>
      </w:pPr>
      <w:r>
        <w:t>PROJE ALANI VE ÇEVRESİNİN FOTOĞRAFLARI</w:t>
      </w:r>
      <w:r>
        <w:rPr>
          <w:u w:val="none"/>
        </w:rPr>
        <w:t xml:space="preserve"> </w:t>
      </w:r>
    </w:p>
    <w:p w14:paraId="31C5BE78" w14:textId="77777777" w:rsidR="00F0591E" w:rsidRDefault="00000000">
      <w:pPr>
        <w:spacing w:after="0" w:line="259" w:lineRule="auto"/>
        <w:ind w:left="5400" w:right="0" w:firstLine="0"/>
        <w:jc w:val="left"/>
      </w:pPr>
      <w:r>
        <w:rPr>
          <w:sz w:val="24"/>
        </w:rPr>
        <w:t xml:space="preserve"> </w:t>
      </w:r>
    </w:p>
    <w:p w14:paraId="0A28DA8A" w14:textId="77777777" w:rsidR="00F0591E" w:rsidRDefault="00000000">
      <w:pPr>
        <w:spacing w:after="0" w:line="259" w:lineRule="auto"/>
        <w:ind w:left="0" w:right="523" w:firstLine="0"/>
        <w:jc w:val="right"/>
      </w:pPr>
      <w:r>
        <w:rPr>
          <w:noProof/>
        </w:rPr>
        <w:drawing>
          <wp:inline distT="0" distB="0" distL="0" distR="0" wp14:anchorId="032B6023" wp14:editId="3213C23B">
            <wp:extent cx="6858000" cy="3452495"/>
            <wp:effectExtent l="0" t="0" r="0" b="0"/>
            <wp:docPr id="816" name="Picture 816"/>
            <wp:cNvGraphicFramePr/>
            <a:graphic xmlns:a="http://schemas.openxmlformats.org/drawingml/2006/main">
              <a:graphicData uri="http://schemas.openxmlformats.org/drawingml/2006/picture">
                <pic:pic xmlns:pic="http://schemas.openxmlformats.org/drawingml/2006/picture">
                  <pic:nvPicPr>
                    <pic:cNvPr id="816" name="Picture 816"/>
                    <pic:cNvPicPr/>
                  </pic:nvPicPr>
                  <pic:blipFill>
                    <a:blip r:embed="rId17"/>
                    <a:stretch>
                      <a:fillRect/>
                    </a:stretch>
                  </pic:blipFill>
                  <pic:spPr>
                    <a:xfrm>
                      <a:off x="0" y="0"/>
                      <a:ext cx="6858000" cy="3452495"/>
                    </a:xfrm>
                    <a:prstGeom prst="rect">
                      <a:avLst/>
                    </a:prstGeom>
                  </pic:spPr>
                </pic:pic>
              </a:graphicData>
            </a:graphic>
          </wp:inline>
        </w:drawing>
      </w:r>
      <w:r>
        <w:rPr>
          <w:sz w:val="24"/>
        </w:rPr>
        <w:t xml:space="preserve"> </w:t>
      </w:r>
    </w:p>
    <w:p w14:paraId="5C54848C" w14:textId="77777777" w:rsidR="00F0591E" w:rsidRDefault="00000000">
      <w:pPr>
        <w:spacing w:after="116"/>
        <w:ind w:left="3971" w:right="576"/>
      </w:pPr>
      <w:r>
        <w:t xml:space="preserve">Şekil 4 Proje alanı kuzeyi </w:t>
      </w:r>
    </w:p>
    <w:p w14:paraId="316DD357" w14:textId="77777777" w:rsidR="00F0591E" w:rsidRDefault="00000000">
      <w:pPr>
        <w:spacing w:after="0" w:line="259" w:lineRule="auto"/>
        <w:ind w:left="0" w:right="523" w:firstLine="0"/>
        <w:jc w:val="right"/>
      </w:pPr>
      <w:r>
        <w:rPr>
          <w:noProof/>
        </w:rPr>
        <w:drawing>
          <wp:inline distT="0" distB="0" distL="0" distR="0" wp14:anchorId="3B0F2F06" wp14:editId="508BBEA3">
            <wp:extent cx="6861049" cy="3703320"/>
            <wp:effectExtent l="0" t="0" r="0" b="0"/>
            <wp:docPr id="127369" name="Picture 127369"/>
            <wp:cNvGraphicFramePr/>
            <a:graphic xmlns:a="http://schemas.openxmlformats.org/drawingml/2006/main">
              <a:graphicData uri="http://schemas.openxmlformats.org/drawingml/2006/picture">
                <pic:pic xmlns:pic="http://schemas.openxmlformats.org/drawingml/2006/picture">
                  <pic:nvPicPr>
                    <pic:cNvPr id="127369" name="Picture 127369"/>
                    <pic:cNvPicPr/>
                  </pic:nvPicPr>
                  <pic:blipFill>
                    <a:blip r:embed="rId18"/>
                    <a:stretch>
                      <a:fillRect/>
                    </a:stretch>
                  </pic:blipFill>
                  <pic:spPr>
                    <a:xfrm>
                      <a:off x="0" y="0"/>
                      <a:ext cx="6861049" cy="3703320"/>
                    </a:xfrm>
                    <a:prstGeom prst="rect">
                      <a:avLst/>
                    </a:prstGeom>
                  </pic:spPr>
                </pic:pic>
              </a:graphicData>
            </a:graphic>
          </wp:inline>
        </w:drawing>
      </w:r>
      <w:r>
        <w:rPr>
          <w:sz w:val="24"/>
        </w:rPr>
        <w:t xml:space="preserve"> </w:t>
      </w:r>
    </w:p>
    <w:p w14:paraId="5D517A55" w14:textId="77777777" w:rsidR="00F0591E" w:rsidRDefault="00000000">
      <w:pPr>
        <w:ind w:left="3971" w:right="576"/>
      </w:pPr>
      <w:r>
        <w:lastRenderedPageBreak/>
        <w:t xml:space="preserve">Şekil 5 Proje alanı kuzeyi </w:t>
      </w:r>
    </w:p>
    <w:p w14:paraId="19CF04E5" w14:textId="77777777" w:rsidR="00F0591E" w:rsidRDefault="00000000">
      <w:pPr>
        <w:spacing w:after="0" w:line="259" w:lineRule="auto"/>
        <w:ind w:left="0" w:right="523" w:firstLine="0"/>
        <w:jc w:val="right"/>
      </w:pPr>
      <w:r>
        <w:rPr>
          <w:noProof/>
        </w:rPr>
        <w:drawing>
          <wp:inline distT="0" distB="0" distL="0" distR="0" wp14:anchorId="1C1D5BAB" wp14:editId="2D526A8A">
            <wp:extent cx="6858000" cy="3210560"/>
            <wp:effectExtent l="0" t="0" r="0" b="0"/>
            <wp:docPr id="845" name="Picture 845"/>
            <wp:cNvGraphicFramePr/>
            <a:graphic xmlns:a="http://schemas.openxmlformats.org/drawingml/2006/main">
              <a:graphicData uri="http://schemas.openxmlformats.org/drawingml/2006/picture">
                <pic:pic xmlns:pic="http://schemas.openxmlformats.org/drawingml/2006/picture">
                  <pic:nvPicPr>
                    <pic:cNvPr id="845" name="Picture 845"/>
                    <pic:cNvPicPr/>
                  </pic:nvPicPr>
                  <pic:blipFill>
                    <a:blip r:embed="rId19"/>
                    <a:stretch>
                      <a:fillRect/>
                    </a:stretch>
                  </pic:blipFill>
                  <pic:spPr>
                    <a:xfrm>
                      <a:off x="0" y="0"/>
                      <a:ext cx="6858000" cy="3210560"/>
                    </a:xfrm>
                    <a:prstGeom prst="rect">
                      <a:avLst/>
                    </a:prstGeom>
                  </pic:spPr>
                </pic:pic>
              </a:graphicData>
            </a:graphic>
          </wp:inline>
        </w:drawing>
      </w:r>
      <w:r>
        <w:rPr>
          <w:sz w:val="24"/>
        </w:rPr>
        <w:t xml:space="preserve"> </w:t>
      </w:r>
    </w:p>
    <w:p w14:paraId="35FB7BE4" w14:textId="77777777" w:rsidR="00F0591E" w:rsidRDefault="00000000">
      <w:pPr>
        <w:spacing w:after="115"/>
        <w:ind w:left="3964" w:right="576"/>
      </w:pPr>
      <w:r>
        <w:t xml:space="preserve">Şekil 6 Proje alanı güneyi </w:t>
      </w:r>
    </w:p>
    <w:p w14:paraId="0BCCA43C" w14:textId="77777777" w:rsidR="00F0591E" w:rsidRDefault="00000000">
      <w:pPr>
        <w:spacing w:after="0" w:line="259" w:lineRule="auto"/>
        <w:ind w:left="0" w:right="523" w:firstLine="0"/>
        <w:jc w:val="right"/>
      </w:pPr>
      <w:r>
        <w:rPr>
          <w:noProof/>
        </w:rPr>
        <w:drawing>
          <wp:inline distT="0" distB="0" distL="0" distR="0" wp14:anchorId="4DCE0B8B" wp14:editId="749DC469">
            <wp:extent cx="6858000" cy="3194050"/>
            <wp:effectExtent l="0" t="0" r="0" b="0"/>
            <wp:docPr id="847" name="Picture 847"/>
            <wp:cNvGraphicFramePr/>
            <a:graphic xmlns:a="http://schemas.openxmlformats.org/drawingml/2006/main">
              <a:graphicData uri="http://schemas.openxmlformats.org/drawingml/2006/picture">
                <pic:pic xmlns:pic="http://schemas.openxmlformats.org/drawingml/2006/picture">
                  <pic:nvPicPr>
                    <pic:cNvPr id="847" name="Picture 847"/>
                    <pic:cNvPicPr/>
                  </pic:nvPicPr>
                  <pic:blipFill>
                    <a:blip r:embed="rId20"/>
                    <a:stretch>
                      <a:fillRect/>
                    </a:stretch>
                  </pic:blipFill>
                  <pic:spPr>
                    <a:xfrm>
                      <a:off x="0" y="0"/>
                      <a:ext cx="6858000" cy="3194050"/>
                    </a:xfrm>
                    <a:prstGeom prst="rect">
                      <a:avLst/>
                    </a:prstGeom>
                  </pic:spPr>
                </pic:pic>
              </a:graphicData>
            </a:graphic>
          </wp:inline>
        </w:drawing>
      </w:r>
      <w:r>
        <w:rPr>
          <w:sz w:val="24"/>
        </w:rPr>
        <w:t xml:space="preserve"> </w:t>
      </w:r>
    </w:p>
    <w:p w14:paraId="44C5536F" w14:textId="77777777" w:rsidR="00F0591E" w:rsidRDefault="00000000">
      <w:pPr>
        <w:pStyle w:val="Balk5"/>
        <w:ind w:left="3940" w:right="0"/>
      </w:pPr>
      <w:r>
        <w:lastRenderedPageBreak/>
        <w:t xml:space="preserve">Şekil 7 Proje alanı doğusu </w:t>
      </w:r>
    </w:p>
    <w:p w14:paraId="611EA7A8" w14:textId="77777777" w:rsidR="00F0591E" w:rsidRDefault="00000000">
      <w:pPr>
        <w:spacing w:after="0" w:line="259" w:lineRule="auto"/>
        <w:ind w:left="0" w:right="523" w:firstLine="0"/>
        <w:jc w:val="right"/>
      </w:pPr>
      <w:r>
        <w:rPr>
          <w:noProof/>
        </w:rPr>
        <w:drawing>
          <wp:inline distT="0" distB="0" distL="0" distR="0" wp14:anchorId="6384E614" wp14:editId="7C7B89DE">
            <wp:extent cx="6858000" cy="3867785"/>
            <wp:effectExtent l="0" t="0" r="0" b="0"/>
            <wp:docPr id="889" name="Picture 889"/>
            <wp:cNvGraphicFramePr/>
            <a:graphic xmlns:a="http://schemas.openxmlformats.org/drawingml/2006/main">
              <a:graphicData uri="http://schemas.openxmlformats.org/drawingml/2006/picture">
                <pic:pic xmlns:pic="http://schemas.openxmlformats.org/drawingml/2006/picture">
                  <pic:nvPicPr>
                    <pic:cNvPr id="889" name="Picture 889"/>
                    <pic:cNvPicPr/>
                  </pic:nvPicPr>
                  <pic:blipFill>
                    <a:blip r:embed="rId21"/>
                    <a:stretch>
                      <a:fillRect/>
                    </a:stretch>
                  </pic:blipFill>
                  <pic:spPr>
                    <a:xfrm>
                      <a:off x="0" y="0"/>
                      <a:ext cx="6858000" cy="3867785"/>
                    </a:xfrm>
                    <a:prstGeom prst="rect">
                      <a:avLst/>
                    </a:prstGeom>
                  </pic:spPr>
                </pic:pic>
              </a:graphicData>
            </a:graphic>
          </wp:inline>
        </w:drawing>
      </w:r>
      <w:r>
        <w:rPr>
          <w:sz w:val="24"/>
        </w:rPr>
        <w:t xml:space="preserve"> </w:t>
      </w:r>
    </w:p>
    <w:p w14:paraId="7012CC2B" w14:textId="77777777" w:rsidR="00F0591E" w:rsidRDefault="00000000">
      <w:pPr>
        <w:spacing w:after="118"/>
        <w:ind w:left="3874" w:right="576"/>
      </w:pPr>
      <w:r>
        <w:t xml:space="preserve">Şekil 8 Proje alanı ve batısı  </w:t>
      </w:r>
    </w:p>
    <w:p w14:paraId="1C2F7C4B" w14:textId="77777777" w:rsidR="00F0591E" w:rsidRDefault="00000000">
      <w:pPr>
        <w:spacing w:after="0" w:line="259" w:lineRule="auto"/>
        <w:ind w:left="5400" w:right="0" w:firstLine="0"/>
        <w:jc w:val="left"/>
      </w:pPr>
      <w:r>
        <w:rPr>
          <w:sz w:val="24"/>
        </w:rPr>
        <w:t xml:space="preserve"> </w:t>
      </w:r>
    </w:p>
    <w:p w14:paraId="64C007A9" w14:textId="77777777" w:rsidR="00F0591E" w:rsidRDefault="00000000">
      <w:pPr>
        <w:spacing w:after="0" w:line="259" w:lineRule="auto"/>
        <w:ind w:left="5400" w:right="0" w:firstLine="0"/>
        <w:jc w:val="left"/>
      </w:pPr>
      <w:r>
        <w:rPr>
          <w:sz w:val="24"/>
        </w:rPr>
        <w:t xml:space="preserve"> </w:t>
      </w:r>
    </w:p>
    <w:p w14:paraId="35F2C400" w14:textId="77777777" w:rsidR="00F0591E" w:rsidRDefault="00000000">
      <w:pPr>
        <w:spacing w:after="0" w:line="259" w:lineRule="auto"/>
        <w:ind w:left="5400" w:right="0" w:firstLine="0"/>
        <w:jc w:val="left"/>
      </w:pPr>
      <w:r>
        <w:rPr>
          <w:sz w:val="24"/>
        </w:rPr>
        <w:t xml:space="preserve"> </w:t>
      </w:r>
    </w:p>
    <w:p w14:paraId="3D55F32A" w14:textId="77777777" w:rsidR="00F0591E" w:rsidRDefault="00000000">
      <w:pPr>
        <w:spacing w:after="0" w:line="259" w:lineRule="auto"/>
        <w:ind w:left="5400" w:right="0" w:firstLine="0"/>
        <w:jc w:val="left"/>
      </w:pPr>
      <w:r>
        <w:rPr>
          <w:sz w:val="24"/>
        </w:rPr>
        <w:t xml:space="preserve"> </w:t>
      </w:r>
    </w:p>
    <w:p w14:paraId="255E70D2" w14:textId="77777777" w:rsidR="00F0591E" w:rsidRDefault="00000000">
      <w:pPr>
        <w:spacing w:after="0" w:line="259" w:lineRule="auto"/>
        <w:ind w:left="5400" w:right="0" w:firstLine="0"/>
        <w:jc w:val="left"/>
      </w:pPr>
      <w:r>
        <w:rPr>
          <w:sz w:val="24"/>
        </w:rPr>
        <w:t xml:space="preserve"> </w:t>
      </w:r>
    </w:p>
    <w:p w14:paraId="331AE49C" w14:textId="77777777" w:rsidR="00F0591E" w:rsidRDefault="00000000">
      <w:pPr>
        <w:spacing w:after="0" w:line="259" w:lineRule="auto"/>
        <w:ind w:left="5400" w:right="0" w:firstLine="0"/>
        <w:jc w:val="left"/>
      </w:pPr>
      <w:r>
        <w:rPr>
          <w:sz w:val="24"/>
        </w:rPr>
        <w:t xml:space="preserve"> </w:t>
      </w:r>
    </w:p>
    <w:p w14:paraId="29C0F09E" w14:textId="77777777" w:rsidR="00F0591E" w:rsidRDefault="00000000">
      <w:pPr>
        <w:spacing w:after="0" w:line="259" w:lineRule="auto"/>
        <w:ind w:left="5400" w:right="0" w:firstLine="0"/>
        <w:jc w:val="left"/>
      </w:pPr>
      <w:r>
        <w:rPr>
          <w:sz w:val="24"/>
        </w:rPr>
        <w:t xml:space="preserve"> </w:t>
      </w:r>
    </w:p>
    <w:p w14:paraId="69DB9CDC" w14:textId="77777777" w:rsidR="00F0591E" w:rsidRDefault="00000000">
      <w:pPr>
        <w:spacing w:after="0" w:line="259" w:lineRule="auto"/>
        <w:ind w:left="5400" w:right="0" w:firstLine="0"/>
        <w:jc w:val="left"/>
      </w:pPr>
      <w:r>
        <w:rPr>
          <w:sz w:val="24"/>
        </w:rPr>
        <w:t xml:space="preserve"> </w:t>
      </w:r>
    </w:p>
    <w:p w14:paraId="291D9E5B" w14:textId="77777777" w:rsidR="00F0591E" w:rsidRDefault="00000000">
      <w:pPr>
        <w:spacing w:after="0" w:line="259" w:lineRule="auto"/>
        <w:ind w:left="5400" w:right="0" w:firstLine="0"/>
        <w:jc w:val="left"/>
      </w:pPr>
      <w:r>
        <w:rPr>
          <w:sz w:val="24"/>
        </w:rPr>
        <w:t xml:space="preserve"> </w:t>
      </w:r>
    </w:p>
    <w:p w14:paraId="7050DB41" w14:textId="77777777" w:rsidR="00F0591E" w:rsidRDefault="00000000">
      <w:pPr>
        <w:spacing w:after="0" w:line="259" w:lineRule="auto"/>
        <w:ind w:left="5400" w:right="0" w:firstLine="0"/>
        <w:jc w:val="left"/>
      </w:pPr>
      <w:r>
        <w:rPr>
          <w:sz w:val="24"/>
        </w:rPr>
        <w:t xml:space="preserve"> </w:t>
      </w:r>
    </w:p>
    <w:p w14:paraId="68F8306A" w14:textId="77777777" w:rsidR="00F0591E" w:rsidRDefault="00000000">
      <w:pPr>
        <w:spacing w:after="0" w:line="259" w:lineRule="auto"/>
        <w:ind w:left="5400" w:right="0" w:firstLine="0"/>
        <w:jc w:val="left"/>
      </w:pPr>
      <w:r>
        <w:rPr>
          <w:sz w:val="24"/>
        </w:rPr>
        <w:t xml:space="preserve"> </w:t>
      </w:r>
    </w:p>
    <w:p w14:paraId="1466509D" w14:textId="77777777" w:rsidR="00F0591E" w:rsidRDefault="00000000">
      <w:pPr>
        <w:spacing w:after="0" w:line="259" w:lineRule="auto"/>
        <w:ind w:left="5400" w:right="0" w:firstLine="0"/>
        <w:jc w:val="left"/>
      </w:pPr>
      <w:r>
        <w:rPr>
          <w:sz w:val="24"/>
        </w:rPr>
        <w:t xml:space="preserve"> </w:t>
      </w:r>
    </w:p>
    <w:p w14:paraId="342F6569" w14:textId="77777777" w:rsidR="00F0591E" w:rsidRDefault="00000000">
      <w:pPr>
        <w:spacing w:after="0" w:line="259" w:lineRule="auto"/>
        <w:ind w:left="5400" w:right="0" w:firstLine="0"/>
        <w:jc w:val="left"/>
      </w:pPr>
      <w:r>
        <w:rPr>
          <w:sz w:val="24"/>
        </w:rPr>
        <w:t xml:space="preserve"> </w:t>
      </w:r>
    </w:p>
    <w:p w14:paraId="195246D6" w14:textId="77777777" w:rsidR="00F0591E" w:rsidRDefault="00000000">
      <w:pPr>
        <w:spacing w:after="0" w:line="259" w:lineRule="auto"/>
        <w:ind w:left="5400" w:right="0" w:firstLine="0"/>
        <w:jc w:val="left"/>
      </w:pPr>
      <w:r>
        <w:rPr>
          <w:sz w:val="24"/>
        </w:rPr>
        <w:t xml:space="preserve"> </w:t>
      </w:r>
    </w:p>
    <w:p w14:paraId="0474437B" w14:textId="77777777" w:rsidR="00F0591E" w:rsidRDefault="00000000">
      <w:pPr>
        <w:spacing w:after="0" w:line="259" w:lineRule="auto"/>
        <w:ind w:left="5400" w:right="0" w:firstLine="0"/>
        <w:jc w:val="left"/>
      </w:pPr>
      <w:r>
        <w:rPr>
          <w:sz w:val="24"/>
        </w:rPr>
        <w:t xml:space="preserve"> </w:t>
      </w:r>
    </w:p>
    <w:p w14:paraId="7B4D80F3" w14:textId="77777777" w:rsidR="00F0591E" w:rsidRDefault="00000000">
      <w:pPr>
        <w:spacing w:after="0" w:line="259" w:lineRule="auto"/>
        <w:ind w:left="5400" w:right="0" w:firstLine="0"/>
        <w:jc w:val="left"/>
      </w:pPr>
      <w:r>
        <w:rPr>
          <w:sz w:val="24"/>
        </w:rPr>
        <w:t xml:space="preserve"> </w:t>
      </w:r>
    </w:p>
    <w:p w14:paraId="6758DE1D" w14:textId="77777777" w:rsidR="00F0591E" w:rsidRDefault="00000000">
      <w:pPr>
        <w:spacing w:after="0" w:line="259" w:lineRule="auto"/>
        <w:ind w:left="5400" w:right="0" w:firstLine="0"/>
        <w:jc w:val="left"/>
      </w:pPr>
      <w:r>
        <w:rPr>
          <w:sz w:val="24"/>
        </w:rPr>
        <w:t xml:space="preserve"> </w:t>
      </w:r>
    </w:p>
    <w:p w14:paraId="574DF7D8" w14:textId="77777777" w:rsidR="00F0591E" w:rsidRDefault="00000000">
      <w:pPr>
        <w:spacing w:after="0" w:line="259" w:lineRule="auto"/>
        <w:ind w:left="5400" w:right="0" w:firstLine="0"/>
        <w:jc w:val="left"/>
      </w:pPr>
      <w:r>
        <w:rPr>
          <w:sz w:val="24"/>
        </w:rPr>
        <w:t xml:space="preserve"> </w:t>
      </w:r>
    </w:p>
    <w:p w14:paraId="6529F63A" w14:textId="77777777" w:rsidR="00F0591E" w:rsidRDefault="00000000">
      <w:pPr>
        <w:spacing w:after="0" w:line="259" w:lineRule="auto"/>
        <w:ind w:left="5400" w:right="0" w:firstLine="0"/>
        <w:jc w:val="left"/>
      </w:pPr>
      <w:r>
        <w:rPr>
          <w:sz w:val="24"/>
        </w:rPr>
        <w:lastRenderedPageBreak/>
        <w:t xml:space="preserve"> </w:t>
      </w:r>
    </w:p>
    <w:p w14:paraId="15D80A55" w14:textId="77777777" w:rsidR="00F0591E" w:rsidRDefault="00000000">
      <w:pPr>
        <w:spacing w:after="0" w:line="259" w:lineRule="auto"/>
        <w:ind w:left="5400" w:right="0" w:firstLine="0"/>
        <w:jc w:val="left"/>
      </w:pPr>
      <w:r>
        <w:rPr>
          <w:sz w:val="24"/>
        </w:rPr>
        <w:t xml:space="preserve"> </w:t>
      </w:r>
    </w:p>
    <w:p w14:paraId="1C110AA4" w14:textId="77777777" w:rsidR="00F0591E" w:rsidRDefault="00000000">
      <w:pPr>
        <w:pStyle w:val="Balk2"/>
        <w:spacing w:after="100"/>
        <w:ind w:right="585"/>
      </w:pPr>
      <w:r>
        <w:t xml:space="preserve">İÇİNDEKİLER </w:t>
      </w:r>
    </w:p>
    <w:p w14:paraId="54D1EC0D" w14:textId="77777777" w:rsidR="00F0591E" w:rsidRDefault="00000000">
      <w:pPr>
        <w:spacing w:after="108" w:line="259" w:lineRule="auto"/>
        <w:ind w:left="-5" w:right="578"/>
      </w:pPr>
      <w:r>
        <w:rPr>
          <w:b/>
          <w:i/>
          <w:sz w:val="24"/>
        </w:rPr>
        <w:t>EKLER LİSTESİ</w:t>
      </w:r>
      <w:r>
        <w:rPr>
          <w:rFonts w:ascii="Calibri" w:eastAsia="Calibri" w:hAnsi="Calibri" w:cs="Calibri"/>
          <w:b/>
          <w:i/>
          <w:sz w:val="24"/>
        </w:rPr>
        <w:t xml:space="preserve"> ......................................................................................................................... 17</w:t>
      </w:r>
      <w:r>
        <w:rPr>
          <w:rFonts w:ascii="Calibri" w:eastAsia="Calibri" w:hAnsi="Calibri" w:cs="Calibri"/>
          <w:sz w:val="24"/>
        </w:rPr>
        <w:t xml:space="preserve"> </w:t>
      </w:r>
    </w:p>
    <w:p w14:paraId="14598A96" w14:textId="77777777" w:rsidR="00F0591E" w:rsidRDefault="00000000">
      <w:pPr>
        <w:spacing w:after="108" w:line="259" w:lineRule="auto"/>
        <w:ind w:left="-5" w:right="578"/>
      </w:pPr>
      <w:r>
        <w:rPr>
          <w:b/>
          <w:i/>
          <w:sz w:val="24"/>
        </w:rPr>
        <w:t>BÖLÜM I. PROJENİN TANIMI VE AMACI</w:t>
      </w:r>
      <w:r>
        <w:rPr>
          <w:rFonts w:ascii="Calibri" w:eastAsia="Calibri" w:hAnsi="Calibri" w:cs="Calibri"/>
          <w:b/>
          <w:i/>
          <w:sz w:val="24"/>
        </w:rPr>
        <w:t xml:space="preserve"> ................................................................................... 18</w:t>
      </w:r>
      <w:r>
        <w:rPr>
          <w:rFonts w:ascii="Calibri" w:eastAsia="Calibri" w:hAnsi="Calibri" w:cs="Calibri"/>
          <w:sz w:val="24"/>
        </w:rPr>
        <w:t xml:space="preserve"> </w:t>
      </w:r>
    </w:p>
    <w:p w14:paraId="4A266A7E" w14:textId="77777777" w:rsidR="00F0591E" w:rsidRDefault="00000000">
      <w:pPr>
        <w:spacing w:after="108" w:line="259" w:lineRule="auto"/>
        <w:ind w:left="235" w:right="0"/>
        <w:jc w:val="left"/>
      </w:pPr>
      <w:r>
        <w:rPr>
          <w:b/>
          <w:sz w:val="22"/>
        </w:rPr>
        <w:t>I.1. Projenin tanımı, konusu, kapasitesi, arazi durumu.</w:t>
      </w:r>
      <w:r>
        <w:rPr>
          <w:rFonts w:ascii="Calibri" w:eastAsia="Calibri" w:hAnsi="Calibri" w:cs="Calibri"/>
          <w:b/>
          <w:sz w:val="22"/>
        </w:rPr>
        <w:t xml:space="preserve"> ............................................................................. 18</w:t>
      </w:r>
      <w:r>
        <w:rPr>
          <w:rFonts w:ascii="Calibri" w:eastAsia="Calibri" w:hAnsi="Calibri" w:cs="Calibri"/>
          <w:sz w:val="24"/>
        </w:rPr>
        <w:t xml:space="preserve"> </w:t>
      </w:r>
    </w:p>
    <w:p w14:paraId="3ED040FC" w14:textId="77777777" w:rsidR="00F0591E" w:rsidRDefault="00000000">
      <w:pPr>
        <w:spacing w:after="108" w:line="259" w:lineRule="auto"/>
        <w:ind w:left="-5" w:right="578"/>
      </w:pPr>
      <w:r>
        <w:rPr>
          <w:b/>
          <w:i/>
          <w:sz w:val="24"/>
        </w:rPr>
        <w:t>BÖLÜM II. PROJE İÇİN SEÇİLEN YERİN KONUMU</w:t>
      </w:r>
      <w:r>
        <w:rPr>
          <w:rFonts w:ascii="Calibri" w:eastAsia="Calibri" w:hAnsi="Calibri" w:cs="Calibri"/>
          <w:b/>
          <w:i/>
          <w:sz w:val="24"/>
        </w:rPr>
        <w:t xml:space="preserve"> .................................................................... 19</w:t>
      </w:r>
      <w:r>
        <w:rPr>
          <w:rFonts w:ascii="Calibri" w:eastAsia="Calibri" w:hAnsi="Calibri" w:cs="Calibri"/>
          <w:sz w:val="24"/>
        </w:rPr>
        <w:t xml:space="preserve"> </w:t>
      </w:r>
    </w:p>
    <w:p w14:paraId="5659DBE3" w14:textId="77777777" w:rsidR="00F0591E" w:rsidRDefault="00000000">
      <w:pPr>
        <w:spacing w:after="108" w:line="259" w:lineRule="auto"/>
        <w:ind w:left="235" w:right="0"/>
        <w:jc w:val="left"/>
      </w:pPr>
      <w:r>
        <w:rPr>
          <w:b/>
          <w:sz w:val="22"/>
        </w:rPr>
        <w:t xml:space="preserve">II.1. Faaliyet </w:t>
      </w:r>
      <w:proofErr w:type="spellStart"/>
      <w:r>
        <w:rPr>
          <w:b/>
          <w:sz w:val="22"/>
        </w:rPr>
        <w:t>Yerseçimi</w:t>
      </w:r>
      <w:proofErr w:type="spellEnd"/>
      <w:r>
        <w:rPr>
          <w:rFonts w:ascii="Calibri" w:eastAsia="Calibri" w:hAnsi="Calibri" w:cs="Calibri"/>
          <w:b/>
          <w:sz w:val="22"/>
        </w:rPr>
        <w:t xml:space="preserve"> .......................................................................................................................... 19</w:t>
      </w:r>
      <w:r>
        <w:rPr>
          <w:rFonts w:ascii="Calibri" w:eastAsia="Calibri" w:hAnsi="Calibri" w:cs="Calibri"/>
          <w:sz w:val="24"/>
        </w:rPr>
        <w:t xml:space="preserve"> </w:t>
      </w:r>
    </w:p>
    <w:p w14:paraId="50557339" w14:textId="77777777" w:rsidR="00F0591E" w:rsidRDefault="00000000">
      <w:pPr>
        <w:spacing w:after="108" w:line="259" w:lineRule="auto"/>
        <w:ind w:left="235" w:right="0"/>
        <w:jc w:val="left"/>
      </w:pPr>
      <w:r>
        <w:rPr>
          <w:b/>
          <w:sz w:val="22"/>
        </w:rPr>
        <w:t>II.2. Proje Kapsamındaki Faaliyet Ünitelerinin Konumu</w:t>
      </w:r>
      <w:r>
        <w:rPr>
          <w:rFonts w:ascii="Calibri" w:eastAsia="Calibri" w:hAnsi="Calibri" w:cs="Calibri"/>
          <w:b/>
          <w:sz w:val="22"/>
        </w:rPr>
        <w:t xml:space="preserve"> ........................................................................... 19</w:t>
      </w:r>
      <w:r>
        <w:rPr>
          <w:rFonts w:ascii="Calibri" w:eastAsia="Calibri" w:hAnsi="Calibri" w:cs="Calibri"/>
          <w:sz w:val="24"/>
        </w:rPr>
        <w:t xml:space="preserve"> </w:t>
      </w:r>
    </w:p>
    <w:p w14:paraId="793230CA" w14:textId="77777777" w:rsidR="00F0591E" w:rsidRDefault="00000000">
      <w:pPr>
        <w:spacing w:after="108" w:line="259" w:lineRule="auto"/>
        <w:ind w:left="-5" w:right="578"/>
      </w:pPr>
      <w:r>
        <w:rPr>
          <w:b/>
          <w:i/>
          <w:sz w:val="24"/>
        </w:rPr>
        <w:t>BÖLÜM III. PROJENİN EKONOMİK VE SOSYAL BOYUTLARI</w:t>
      </w:r>
      <w:r>
        <w:rPr>
          <w:rFonts w:ascii="Calibri" w:eastAsia="Calibri" w:hAnsi="Calibri" w:cs="Calibri"/>
          <w:b/>
          <w:i/>
          <w:sz w:val="24"/>
        </w:rPr>
        <w:t xml:space="preserve"> ..................................................... 22</w:t>
      </w:r>
      <w:r>
        <w:rPr>
          <w:rFonts w:ascii="Calibri" w:eastAsia="Calibri" w:hAnsi="Calibri" w:cs="Calibri"/>
          <w:sz w:val="24"/>
        </w:rPr>
        <w:t xml:space="preserve"> </w:t>
      </w:r>
    </w:p>
    <w:p w14:paraId="1586A27B" w14:textId="77777777" w:rsidR="00F0591E" w:rsidRDefault="00000000">
      <w:pPr>
        <w:spacing w:after="0" w:line="352" w:lineRule="auto"/>
        <w:ind w:left="2" w:right="306" w:firstLine="0"/>
        <w:jc w:val="center"/>
      </w:pPr>
      <w:r>
        <w:rPr>
          <w:b/>
          <w:sz w:val="22"/>
        </w:rPr>
        <w:t>III.1. Projenin Gerçekleşmesi ile İlgili Yatırım Programı ve Finans Kaynakları</w:t>
      </w:r>
      <w:r>
        <w:rPr>
          <w:rFonts w:ascii="Calibri" w:eastAsia="Calibri" w:hAnsi="Calibri" w:cs="Calibri"/>
          <w:b/>
          <w:sz w:val="22"/>
        </w:rPr>
        <w:t xml:space="preserve"> ........................................... 22</w:t>
      </w:r>
      <w:r>
        <w:rPr>
          <w:rFonts w:ascii="Calibri" w:eastAsia="Calibri" w:hAnsi="Calibri" w:cs="Calibri"/>
          <w:sz w:val="24"/>
        </w:rPr>
        <w:t xml:space="preserve"> </w:t>
      </w:r>
      <w:r>
        <w:rPr>
          <w:b/>
          <w:sz w:val="22"/>
        </w:rPr>
        <w:t>III.2. Projenin Gerçekleşmesi ile ilgili İş Akım Şeması veya Zamanlama Tablosu</w:t>
      </w:r>
      <w:r>
        <w:rPr>
          <w:rFonts w:ascii="Calibri" w:eastAsia="Calibri" w:hAnsi="Calibri" w:cs="Calibri"/>
          <w:b/>
          <w:sz w:val="22"/>
        </w:rPr>
        <w:t xml:space="preserve"> ......................................... 22</w:t>
      </w:r>
      <w:r>
        <w:rPr>
          <w:rFonts w:ascii="Calibri" w:eastAsia="Calibri" w:hAnsi="Calibri" w:cs="Calibri"/>
          <w:sz w:val="24"/>
        </w:rPr>
        <w:t xml:space="preserve"> </w:t>
      </w:r>
    </w:p>
    <w:p w14:paraId="69140E24" w14:textId="77777777" w:rsidR="00F0591E" w:rsidRDefault="00000000">
      <w:pPr>
        <w:spacing w:after="83" w:line="259" w:lineRule="auto"/>
        <w:ind w:left="235" w:right="0"/>
        <w:jc w:val="left"/>
      </w:pPr>
      <w:r>
        <w:rPr>
          <w:b/>
          <w:sz w:val="22"/>
        </w:rPr>
        <w:t>III.3. Projenin Fayda – Maliyet Analizi</w:t>
      </w:r>
      <w:r>
        <w:rPr>
          <w:rFonts w:ascii="Calibri" w:eastAsia="Calibri" w:hAnsi="Calibri" w:cs="Calibri"/>
          <w:b/>
          <w:sz w:val="22"/>
        </w:rPr>
        <w:t xml:space="preserve"> ................................................................................................... 24</w:t>
      </w:r>
      <w:r>
        <w:rPr>
          <w:rFonts w:ascii="Calibri" w:eastAsia="Calibri" w:hAnsi="Calibri" w:cs="Calibri"/>
          <w:sz w:val="24"/>
        </w:rPr>
        <w:t xml:space="preserve"> </w:t>
      </w:r>
    </w:p>
    <w:p w14:paraId="416F6387" w14:textId="77777777" w:rsidR="00F0591E" w:rsidRDefault="00000000">
      <w:pPr>
        <w:spacing w:after="94" w:line="259" w:lineRule="auto"/>
        <w:ind w:left="235" w:right="112"/>
        <w:jc w:val="left"/>
      </w:pPr>
      <w:r>
        <w:rPr>
          <w:b/>
          <w:sz w:val="22"/>
        </w:rPr>
        <w:t>III.4. Proje kapsamında olmayan ancak projenin gerçekleşmesine bağlı olarak, Faaliyet sahibi veya diğer yatırımcılar tarafından gerçekleştirilmesi tasarlanan diğer ekonomik, sosyal ve altyapı faaliyetleri.</w:t>
      </w:r>
      <w:r>
        <w:rPr>
          <w:rFonts w:ascii="Calibri" w:eastAsia="Calibri" w:hAnsi="Calibri" w:cs="Calibri"/>
          <w:b/>
          <w:sz w:val="22"/>
        </w:rPr>
        <w:t xml:space="preserve"> ............... 24</w:t>
      </w:r>
      <w:r>
        <w:rPr>
          <w:rFonts w:ascii="Calibri" w:eastAsia="Calibri" w:hAnsi="Calibri" w:cs="Calibri"/>
          <w:sz w:val="24"/>
        </w:rPr>
        <w:t xml:space="preserve"> </w:t>
      </w:r>
    </w:p>
    <w:p w14:paraId="694A13D2" w14:textId="77777777" w:rsidR="00F0591E" w:rsidRDefault="00000000">
      <w:pPr>
        <w:spacing w:after="94" w:line="259" w:lineRule="auto"/>
        <w:ind w:left="235" w:right="112"/>
        <w:jc w:val="left"/>
      </w:pPr>
      <w:r>
        <w:rPr>
          <w:b/>
          <w:sz w:val="22"/>
        </w:rPr>
        <w:t>III.5. Proje kapsamında olmayan ancak projenin gerçekleşmesi için zaruri olan ve faaliyet sahibi veya diğer yatırımcılar tarafından gerçekleşmesi planlanan diğer ekonomik, sosyal ve altyapı faaliyetleri.</w:t>
      </w:r>
      <w:r>
        <w:rPr>
          <w:rFonts w:ascii="Calibri" w:eastAsia="Calibri" w:hAnsi="Calibri" w:cs="Calibri"/>
          <w:b/>
          <w:sz w:val="22"/>
        </w:rPr>
        <w:t xml:space="preserve"> ..................... 25</w:t>
      </w:r>
      <w:r>
        <w:rPr>
          <w:rFonts w:ascii="Calibri" w:eastAsia="Calibri" w:hAnsi="Calibri" w:cs="Calibri"/>
          <w:sz w:val="24"/>
        </w:rPr>
        <w:t xml:space="preserve"> </w:t>
      </w:r>
      <w:r>
        <w:rPr>
          <w:b/>
          <w:sz w:val="22"/>
        </w:rPr>
        <w:t>III.6. Kamulaştırma ve yeniden yerleşim.</w:t>
      </w:r>
      <w:r>
        <w:rPr>
          <w:rFonts w:ascii="Calibri" w:eastAsia="Calibri" w:hAnsi="Calibri" w:cs="Calibri"/>
          <w:b/>
          <w:sz w:val="22"/>
        </w:rPr>
        <w:t xml:space="preserve"> ................................................................................................ 25</w:t>
      </w:r>
      <w:r>
        <w:rPr>
          <w:rFonts w:ascii="Calibri" w:eastAsia="Calibri" w:hAnsi="Calibri" w:cs="Calibri"/>
          <w:sz w:val="24"/>
        </w:rPr>
        <w:t xml:space="preserve"> </w:t>
      </w:r>
    </w:p>
    <w:p w14:paraId="59E76110" w14:textId="77777777" w:rsidR="00F0591E" w:rsidRDefault="00000000">
      <w:pPr>
        <w:spacing w:after="108" w:line="259" w:lineRule="auto"/>
        <w:ind w:left="235" w:right="0"/>
        <w:jc w:val="left"/>
      </w:pPr>
      <w:r>
        <w:rPr>
          <w:b/>
          <w:sz w:val="22"/>
        </w:rPr>
        <w:t>III.7. Diğer Hususlar</w:t>
      </w:r>
      <w:r>
        <w:rPr>
          <w:rFonts w:ascii="Calibri" w:eastAsia="Calibri" w:hAnsi="Calibri" w:cs="Calibri"/>
          <w:b/>
          <w:sz w:val="22"/>
        </w:rPr>
        <w:t xml:space="preserve"> ............................................................................................................................. 25</w:t>
      </w:r>
      <w:r>
        <w:rPr>
          <w:rFonts w:ascii="Calibri" w:eastAsia="Calibri" w:hAnsi="Calibri" w:cs="Calibri"/>
          <w:sz w:val="24"/>
        </w:rPr>
        <w:t xml:space="preserve"> </w:t>
      </w:r>
    </w:p>
    <w:p w14:paraId="1C8393BB" w14:textId="77777777" w:rsidR="00F0591E" w:rsidRDefault="00000000">
      <w:pPr>
        <w:pStyle w:val="Balk3"/>
        <w:ind w:left="-5"/>
      </w:pPr>
      <w:r>
        <w:t xml:space="preserve">BÖLÜM IV. PROJEDEN ETKİLENECEK ALANIN BELİRLENMESİ VE BU ALAN İÇİNDEKİ </w:t>
      </w:r>
    </w:p>
    <w:p w14:paraId="7EC73C81" w14:textId="77777777" w:rsidR="00F0591E" w:rsidRDefault="00000000">
      <w:pPr>
        <w:spacing w:after="108" w:line="259" w:lineRule="auto"/>
        <w:ind w:left="-5" w:right="578"/>
      </w:pPr>
      <w:r>
        <w:rPr>
          <w:b/>
          <w:i/>
          <w:sz w:val="24"/>
        </w:rPr>
        <w:t>MEVCUT ÇEVRESEL ÖZELLİKLERİN AÇIKLANMASI</w:t>
      </w:r>
      <w:r>
        <w:rPr>
          <w:rFonts w:ascii="Calibri" w:eastAsia="Calibri" w:hAnsi="Calibri" w:cs="Calibri"/>
          <w:b/>
          <w:i/>
          <w:sz w:val="24"/>
        </w:rPr>
        <w:t xml:space="preserve"> ................................................................ 26</w:t>
      </w:r>
      <w:r>
        <w:rPr>
          <w:rFonts w:ascii="Calibri" w:eastAsia="Calibri" w:hAnsi="Calibri" w:cs="Calibri"/>
          <w:sz w:val="24"/>
        </w:rPr>
        <w:t xml:space="preserve"> </w:t>
      </w:r>
    </w:p>
    <w:p w14:paraId="3C691D52" w14:textId="77777777" w:rsidR="00F0591E" w:rsidRDefault="00000000">
      <w:pPr>
        <w:spacing w:after="1" w:line="259" w:lineRule="auto"/>
        <w:ind w:left="235" w:right="112"/>
        <w:jc w:val="left"/>
      </w:pPr>
      <w:r>
        <w:rPr>
          <w:b/>
          <w:sz w:val="22"/>
        </w:rPr>
        <w:t>IV.2. Fiziksel ve Biyolojik Çevrenin Özellikleri ve Doğal Kaynakların Kullanımı</w:t>
      </w:r>
      <w:r>
        <w:rPr>
          <w:rFonts w:ascii="Calibri" w:eastAsia="Calibri" w:hAnsi="Calibri" w:cs="Calibri"/>
          <w:b/>
          <w:sz w:val="22"/>
        </w:rPr>
        <w:t xml:space="preserve"> ......................................... 33</w:t>
      </w:r>
      <w:r>
        <w:rPr>
          <w:rFonts w:ascii="Calibri" w:eastAsia="Calibri" w:hAnsi="Calibri" w:cs="Calibri"/>
          <w:sz w:val="24"/>
        </w:rPr>
        <w:t xml:space="preserve"> </w:t>
      </w:r>
    </w:p>
    <w:p w14:paraId="2796A164" w14:textId="77777777" w:rsidR="00F0591E" w:rsidRDefault="00000000">
      <w:pPr>
        <w:spacing w:after="4" w:line="249" w:lineRule="auto"/>
        <w:ind w:left="475" w:right="27"/>
      </w:pPr>
      <w:r>
        <w:rPr>
          <w:rFonts w:ascii="Calibri" w:eastAsia="Calibri" w:hAnsi="Calibri" w:cs="Calibri"/>
          <w:b/>
          <w:sz w:val="20"/>
        </w:rPr>
        <w:t>IV.2.1. Meteorolojik ve İklimsel Özellikler</w:t>
      </w:r>
      <w:r>
        <w:rPr>
          <w:rFonts w:ascii="Calibri" w:eastAsia="Calibri" w:hAnsi="Calibri" w:cs="Calibri"/>
          <w:sz w:val="20"/>
        </w:rPr>
        <w:t xml:space="preserve"> ............................................................................................................... 33</w:t>
      </w:r>
      <w:r>
        <w:rPr>
          <w:rFonts w:ascii="Calibri" w:eastAsia="Calibri" w:hAnsi="Calibri" w:cs="Calibri"/>
          <w:sz w:val="24"/>
        </w:rPr>
        <w:t xml:space="preserve"> </w:t>
      </w:r>
    </w:p>
    <w:p w14:paraId="58BA418F" w14:textId="77777777" w:rsidR="00F0591E" w:rsidRDefault="00000000">
      <w:pPr>
        <w:spacing w:after="4" w:line="249" w:lineRule="auto"/>
        <w:ind w:left="475" w:right="27"/>
      </w:pPr>
      <w:r>
        <w:rPr>
          <w:rFonts w:ascii="Calibri" w:eastAsia="Calibri" w:hAnsi="Calibri" w:cs="Calibri"/>
          <w:b/>
          <w:sz w:val="20"/>
        </w:rPr>
        <w:t>IV.2.2. Jeolojik Özellikler ve Topoğrafya</w:t>
      </w:r>
      <w:r>
        <w:rPr>
          <w:rFonts w:ascii="Calibri" w:eastAsia="Calibri" w:hAnsi="Calibri" w:cs="Calibri"/>
          <w:sz w:val="20"/>
        </w:rPr>
        <w:t xml:space="preserve"> .................................................................................................................. 34</w:t>
      </w:r>
      <w:r>
        <w:rPr>
          <w:rFonts w:ascii="Calibri" w:eastAsia="Calibri" w:hAnsi="Calibri" w:cs="Calibri"/>
          <w:sz w:val="24"/>
        </w:rPr>
        <w:t xml:space="preserve"> </w:t>
      </w:r>
    </w:p>
    <w:p w14:paraId="7C71E8AE" w14:textId="77777777" w:rsidR="00F0591E" w:rsidRDefault="00000000">
      <w:pPr>
        <w:spacing w:after="4" w:line="249" w:lineRule="auto"/>
        <w:ind w:left="475" w:right="27"/>
      </w:pPr>
      <w:r>
        <w:rPr>
          <w:rFonts w:ascii="Calibri" w:eastAsia="Calibri" w:hAnsi="Calibri" w:cs="Calibri"/>
          <w:b/>
          <w:sz w:val="20"/>
        </w:rPr>
        <w:t>IV.2.3. Yeraltı Su Kaynaklarının Hidrojeolojik Özellikleri</w:t>
      </w:r>
      <w:r>
        <w:rPr>
          <w:rFonts w:ascii="Calibri" w:eastAsia="Calibri" w:hAnsi="Calibri" w:cs="Calibri"/>
          <w:sz w:val="20"/>
        </w:rPr>
        <w:t xml:space="preserve"> ......................................................................................... 40</w:t>
      </w:r>
      <w:r>
        <w:rPr>
          <w:rFonts w:ascii="Calibri" w:eastAsia="Calibri" w:hAnsi="Calibri" w:cs="Calibri"/>
          <w:sz w:val="24"/>
        </w:rPr>
        <w:t xml:space="preserve"> </w:t>
      </w:r>
    </w:p>
    <w:p w14:paraId="38F86455" w14:textId="77777777" w:rsidR="00F0591E" w:rsidRDefault="00000000">
      <w:pPr>
        <w:spacing w:after="4" w:line="249" w:lineRule="auto"/>
        <w:ind w:left="475" w:right="27"/>
      </w:pPr>
      <w:r>
        <w:rPr>
          <w:rFonts w:ascii="Calibri" w:eastAsia="Calibri" w:hAnsi="Calibri" w:cs="Calibri"/>
          <w:b/>
          <w:sz w:val="20"/>
        </w:rPr>
        <w:t>IV.2.4. Yüzeysel Su Kaynaklarının Hidrolojik ve Ekolojik Özellikleri</w:t>
      </w:r>
      <w:r>
        <w:rPr>
          <w:rFonts w:ascii="Calibri" w:eastAsia="Calibri" w:hAnsi="Calibri" w:cs="Calibri"/>
          <w:sz w:val="20"/>
        </w:rPr>
        <w:t xml:space="preserve"> ........................................................................ 41</w:t>
      </w:r>
      <w:r>
        <w:rPr>
          <w:rFonts w:ascii="Calibri" w:eastAsia="Calibri" w:hAnsi="Calibri" w:cs="Calibri"/>
          <w:sz w:val="24"/>
        </w:rPr>
        <w:t xml:space="preserve"> </w:t>
      </w:r>
    </w:p>
    <w:p w14:paraId="2C2DD3F1" w14:textId="77777777" w:rsidR="00F0591E" w:rsidRDefault="00000000">
      <w:pPr>
        <w:spacing w:after="23" w:line="249" w:lineRule="auto"/>
        <w:ind w:left="475" w:right="567"/>
        <w:jc w:val="left"/>
      </w:pPr>
      <w:r>
        <w:rPr>
          <w:rFonts w:ascii="Calibri" w:eastAsia="Calibri" w:hAnsi="Calibri" w:cs="Calibri"/>
          <w:b/>
          <w:sz w:val="20"/>
        </w:rPr>
        <w:t>IV.2.5. Yüzeysel Su Kaynaklarının Mevcut ve Planlanan Kullanımı</w:t>
      </w:r>
      <w:r>
        <w:rPr>
          <w:rFonts w:ascii="Calibri" w:eastAsia="Calibri" w:hAnsi="Calibri" w:cs="Calibri"/>
          <w:sz w:val="20"/>
        </w:rPr>
        <w:t xml:space="preserve"> .......................................................................... 42</w:t>
      </w:r>
      <w:r>
        <w:rPr>
          <w:rFonts w:ascii="Calibri" w:eastAsia="Calibri" w:hAnsi="Calibri" w:cs="Calibri"/>
          <w:sz w:val="24"/>
        </w:rPr>
        <w:t xml:space="preserve"> </w:t>
      </w:r>
      <w:r>
        <w:rPr>
          <w:rFonts w:ascii="Calibri" w:eastAsia="Calibri" w:hAnsi="Calibri" w:cs="Calibri"/>
          <w:b/>
          <w:sz w:val="20"/>
        </w:rPr>
        <w:t xml:space="preserve">IV.2.6. Deniz ve İç sulardaki canlı türleri; bu türlerin tabii karakteri, ulusal ve uluslararası mevzuatla koruma altına alınan türler, bunların üreme, beslenme, sığınma ve yaşama ortamları, bu ortamlar için belirlenen koruma </w:t>
      </w:r>
    </w:p>
    <w:p w14:paraId="75288DD4" w14:textId="77777777" w:rsidR="00F0591E" w:rsidRDefault="00000000">
      <w:pPr>
        <w:spacing w:after="4" w:line="249" w:lineRule="auto"/>
        <w:ind w:left="475" w:right="27"/>
      </w:pPr>
      <w:proofErr w:type="gramStart"/>
      <w:r>
        <w:rPr>
          <w:rFonts w:ascii="Calibri" w:eastAsia="Calibri" w:hAnsi="Calibri" w:cs="Calibri"/>
          <w:b/>
          <w:sz w:val="20"/>
        </w:rPr>
        <w:t>kararları</w:t>
      </w:r>
      <w:proofErr w:type="gramEnd"/>
      <w:r>
        <w:rPr>
          <w:rFonts w:ascii="Calibri" w:eastAsia="Calibri" w:hAnsi="Calibri" w:cs="Calibri"/>
          <w:b/>
          <w:sz w:val="20"/>
        </w:rPr>
        <w:t>.</w:t>
      </w:r>
      <w:r>
        <w:rPr>
          <w:rFonts w:ascii="Calibri" w:eastAsia="Calibri" w:hAnsi="Calibri" w:cs="Calibri"/>
          <w:sz w:val="20"/>
        </w:rPr>
        <w:t xml:space="preserve"> ................................................................................................................................................................. 43</w:t>
      </w:r>
      <w:r>
        <w:rPr>
          <w:rFonts w:ascii="Calibri" w:eastAsia="Calibri" w:hAnsi="Calibri" w:cs="Calibri"/>
          <w:sz w:val="24"/>
        </w:rPr>
        <w:t xml:space="preserve"> </w:t>
      </w:r>
    </w:p>
    <w:p w14:paraId="2FD5F095" w14:textId="77777777" w:rsidR="00F0591E" w:rsidRDefault="00000000">
      <w:pPr>
        <w:spacing w:after="23" w:line="249" w:lineRule="auto"/>
        <w:ind w:left="475" w:right="567"/>
        <w:jc w:val="left"/>
      </w:pPr>
      <w:r>
        <w:rPr>
          <w:rFonts w:ascii="Calibri" w:eastAsia="Calibri" w:hAnsi="Calibri" w:cs="Calibri"/>
          <w:b/>
          <w:sz w:val="20"/>
        </w:rPr>
        <w:t xml:space="preserve">IV.2.7. Toprak Özellikleri ve Kullanım Durumu (Toprağın Fiziksel, kimyasal, biyolojik, arazi kullanım kabiliyeti </w:t>
      </w:r>
    </w:p>
    <w:p w14:paraId="3D7B53A1" w14:textId="77777777" w:rsidR="00F0591E" w:rsidRDefault="00000000">
      <w:pPr>
        <w:spacing w:after="0" w:line="239" w:lineRule="auto"/>
        <w:ind w:left="192" w:right="256" w:firstLine="0"/>
        <w:jc w:val="center"/>
      </w:pPr>
      <w:proofErr w:type="gramStart"/>
      <w:r>
        <w:rPr>
          <w:rFonts w:ascii="Calibri" w:eastAsia="Calibri" w:hAnsi="Calibri" w:cs="Calibri"/>
          <w:b/>
          <w:sz w:val="20"/>
        </w:rPr>
        <w:t>sınıflaması</w:t>
      </w:r>
      <w:proofErr w:type="gramEnd"/>
      <w:r>
        <w:rPr>
          <w:rFonts w:ascii="Calibri" w:eastAsia="Calibri" w:hAnsi="Calibri" w:cs="Calibri"/>
          <w:b/>
          <w:sz w:val="20"/>
        </w:rPr>
        <w:t>, erozyon, toprağın mevcut kullanımı).</w:t>
      </w:r>
      <w:r>
        <w:rPr>
          <w:rFonts w:ascii="Calibri" w:eastAsia="Calibri" w:hAnsi="Calibri" w:cs="Calibri"/>
          <w:sz w:val="20"/>
        </w:rPr>
        <w:t xml:space="preserve"> .................................................................................................. 43</w:t>
      </w:r>
      <w:r>
        <w:rPr>
          <w:rFonts w:ascii="Calibri" w:eastAsia="Calibri" w:hAnsi="Calibri" w:cs="Calibri"/>
          <w:sz w:val="24"/>
        </w:rPr>
        <w:t xml:space="preserve"> </w:t>
      </w:r>
      <w:r>
        <w:rPr>
          <w:rFonts w:ascii="Calibri" w:eastAsia="Calibri" w:hAnsi="Calibri" w:cs="Calibri"/>
          <w:b/>
          <w:sz w:val="20"/>
        </w:rPr>
        <w:t>IV.2.8. Tarım Alanları</w:t>
      </w:r>
      <w:r>
        <w:rPr>
          <w:rFonts w:ascii="Calibri" w:eastAsia="Calibri" w:hAnsi="Calibri" w:cs="Calibri"/>
          <w:sz w:val="20"/>
        </w:rPr>
        <w:t xml:space="preserve"> ............................................................................................................................................... 46</w:t>
      </w:r>
      <w:r>
        <w:rPr>
          <w:rFonts w:ascii="Calibri" w:eastAsia="Calibri" w:hAnsi="Calibri" w:cs="Calibri"/>
          <w:sz w:val="24"/>
        </w:rPr>
        <w:t xml:space="preserve"> </w:t>
      </w:r>
    </w:p>
    <w:p w14:paraId="3F44169D" w14:textId="77777777" w:rsidR="00F0591E" w:rsidRDefault="00000000">
      <w:pPr>
        <w:spacing w:after="4" w:line="249" w:lineRule="auto"/>
        <w:ind w:left="475" w:right="27"/>
      </w:pPr>
      <w:r>
        <w:rPr>
          <w:rFonts w:ascii="Calibri" w:eastAsia="Calibri" w:hAnsi="Calibri" w:cs="Calibri"/>
          <w:b/>
          <w:sz w:val="20"/>
        </w:rPr>
        <w:t>IV.2.9. Koruma Alanları</w:t>
      </w:r>
      <w:r>
        <w:rPr>
          <w:rFonts w:ascii="Calibri" w:eastAsia="Calibri" w:hAnsi="Calibri" w:cs="Calibri"/>
          <w:sz w:val="20"/>
        </w:rPr>
        <w:t xml:space="preserve"> ........................................................................................................................................... 47</w:t>
      </w:r>
      <w:r>
        <w:rPr>
          <w:rFonts w:ascii="Calibri" w:eastAsia="Calibri" w:hAnsi="Calibri" w:cs="Calibri"/>
          <w:sz w:val="24"/>
        </w:rPr>
        <w:t xml:space="preserve"> </w:t>
      </w:r>
    </w:p>
    <w:p w14:paraId="322457AF" w14:textId="77777777" w:rsidR="00F0591E" w:rsidRDefault="00000000">
      <w:pPr>
        <w:spacing w:after="23" w:line="249" w:lineRule="auto"/>
        <w:ind w:left="475" w:right="567"/>
        <w:jc w:val="left"/>
      </w:pPr>
      <w:r>
        <w:rPr>
          <w:rFonts w:ascii="Calibri" w:eastAsia="Calibri" w:hAnsi="Calibri" w:cs="Calibri"/>
          <w:b/>
          <w:sz w:val="20"/>
        </w:rPr>
        <w:t xml:space="preserve">IV.2.10. Orman Alanları; Ağaç türleri, miktarları, kapladığı alan büyüklükleri ve kapalılığı, bunların mevcut ve </w:t>
      </w:r>
    </w:p>
    <w:p w14:paraId="37449577" w14:textId="77777777" w:rsidR="00F0591E" w:rsidRDefault="00000000">
      <w:pPr>
        <w:spacing w:after="23" w:line="249" w:lineRule="auto"/>
        <w:ind w:left="475" w:right="567"/>
        <w:jc w:val="left"/>
      </w:pPr>
      <w:proofErr w:type="gramStart"/>
      <w:r>
        <w:rPr>
          <w:rFonts w:ascii="Calibri" w:eastAsia="Calibri" w:hAnsi="Calibri" w:cs="Calibri"/>
          <w:b/>
          <w:sz w:val="20"/>
        </w:rPr>
        <w:t>planlanan</w:t>
      </w:r>
      <w:proofErr w:type="gramEnd"/>
      <w:r>
        <w:rPr>
          <w:rFonts w:ascii="Calibri" w:eastAsia="Calibri" w:hAnsi="Calibri" w:cs="Calibri"/>
          <w:b/>
          <w:sz w:val="20"/>
        </w:rPr>
        <w:t xml:space="preserve"> koruma ve/veya kullanım amaçları.</w:t>
      </w:r>
      <w:r>
        <w:rPr>
          <w:rFonts w:ascii="Calibri" w:eastAsia="Calibri" w:hAnsi="Calibri" w:cs="Calibri"/>
          <w:sz w:val="20"/>
        </w:rPr>
        <w:t xml:space="preserve"> ....................................................................................................... 47</w:t>
      </w:r>
      <w:r>
        <w:rPr>
          <w:rFonts w:ascii="Calibri" w:eastAsia="Calibri" w:hAnsi="Calibri" w:cs="Calibri"/>
          <w:sz w:val="24"/>
        </w:rPr>
        <w:t xml:space="preserve"> </w:t>
      </w:r>
      <w:r>
        <w:rPr>
          <w:rFonts w:ascii="Calibri" w:eastAsia="Calibri" w:hAnsi="Calibri" w:cs="Calibri"/>
          <w:b/>
          <w:sz w:val="20"/>
        </w:rPr>
        <w:t xml:space="preserve">IV.2.11. Flora ve Fauna; Türler, </w:t>
      </w:r>
      <w:proofErr w:type="spellStart"/>
      <w:r>
        <w:rPr>
          <w:rFonts w:ascii="Calibri" w:eastAsia="Calibri" w:hAnsi="Calibri" w:cs="Calibri"/>
          <w:b/>
          <w:sz w:val="20"/>
        </w:rPr>
        <w:t>endemic</w:t>
      </w:r>
      <w:proofErr w:type="spellEnd"/>
      <w:r>
        <w:rPr>
          <w:rFonts w:ascii="Calibri" w:eastAsia="Calibri" w:hAnsi="Calibri" w:cs="Calibri"/>
          <w:b/>
          <w:sz w:val="20"/>
        </w:rPr>
        <w:t xml:space="preserve"> özellikle lokal </w:t>
      </w:r>
      <w:proofErr w:type="spellStart"/>
      <w:r>
        <w:rPr>
          <w:rFonts w:ascii="Calibri" w:eastAsia="Calibri" w:hAnsi="Calibri" w:cs="Calibri"/>
          <w:b/>
          <w:sz w:val="20"/>
        </w:rPr>
        <w:t>endemic</w:t>
      </w:r>
      <w:proofErr w:type="spellEnd"/>
      <w:r>
        <w:rPr>
          <w:rFonts w:ascii="Calibri" w:eastAsia="Calibri" w:hAnsi="Calibri" w:cs="Calibri"/>
          <w:b/>
          <w:sz w:val="20"/>
        </w:rPr>
        <w:t xml:space="preserve"> bitki türleri alanda doğal olarak yaşayan hayvan türleri, nadir ve nesli tehlikeye düşmüş türler ve bunların alandaki bölünüş yerleri, av hayvanlarının adları ve popülasyonları. Proje faaliyetlerinden etkilenecek canlılar için alınması gereken koruma önlemleri.</w:t>
      </w:r>
      <w:r>
        <w:rPr>
          <w:rFonts w:ascii="Calibri" w:eastAsia="Calibri" w:hAnsi="Calibri" w:cs="Calibri"/>
          <w:sz w:val="20"/>
        </w:rPr>
        <w:t xml:space="preserve"> ................... 48</w:t>
      </w:r>
      <w:r>
        <w:rPr>
          <w:rFonts w:ascii="Calibri" w:eastAsia="Calibri" w:hAnsi="Calibri" w:cs="Calibri"/>
          <w:sz w:val="24"/>
        </w:rPr>
        <w:t xml:space="preserve"> </w:t>
      </w:r>
      <w:r>
        <w:rPr>
          <w:rFonts w:ascii="Calibri" w:eastAsia="Calibri" w:hAnsi="Calibri" w:cs="Calibri"/>
          <w:b/>
          <w:sz w:val="20"/>
        </w:rPr>
        <w:t>IV.2.12. Peyzaj Değeri Yüksek Yerler ve Rekreasyon Alanları</w:t>
      </w:r>
      <w:r>
        <w:rPr>
          <w:rFonts w:ascii="Calibri" w:eastAsia="Calibri" w:hAnsi="Calibri" w:cs="Calibri"/>
          <w:sz w:val="20"/>
        </w:rPr>
        <w:t xml:space="preserve"> .................................................................................. 50</w:t>
      </w:r>
      <w:r>
        <w:rPr>
          <w:rFonts w:ascii="Calibri" w:eastAsia="Calibri" w:hAnsi="Calibri" w:cs="Calibri"/>
          <w:sz w:val="24"/>
        </w:rPr>
        <w:t xml:space="preserve"> </w:t>
      </w:r>
      <w:r>
        <w:rPr>
          <w:rFonts w:ascii="Calibri" w:eastAsia="Calibri" w:hAnsi="Calibri" w:cs="Calibri"/>
          <w:b/>
          <w:sz w:val="20"/>
        </w:rPr>
        <w:t xml:space="preserve">IV.2.13. Devletin yetkili organlarının hüküm ve tasarrufu altında bulunan araziler; Askeri Yasak Bölgeler, kamu </w:t>
      </w:r>
    </w:p>
    <w:p w14:paraId="5D26B53E" w14:textId="77777777" w:rsidR="00F0591E" w:rsidRDefault="00000000">
      <w:pPr>
        <w:spacing w:after="4" w:line="249" w:lineRule="auto"/>
        <w:ind w:left="475" w:right="27"/>
      </w:pPr>
      <w:proofErr w:type="gramStart"/>
      <w:r>
        <w:rPr>
          <w:rFonts w:ascii="Calibri" w:eastAsia="Calibri" w:hAnsi="Calibri" w:cs="Calibri"/>
          <w:b/>
          <w:sz w:val="20"/>
        </w:rPr>
        <w:lastRenderedPageBreak/>
        <w:t>kurum</w:t>
      </w:r>
      <w:proofErr w:type="gramEnd"/>
      <w:r>
        <w:rPr>
          <w:rFonts w:ascii="Calibri" w:eastAsia="Calibri" w:hAnsi="Calibri" w:cs="Calibri"/>
          <w:b/>
          <w:sz w:val="20"/>
        </w:rPr>
        <w:t xml:space="preserve"> ve kuruluşlarına belirli amaçlarla tahsis edilmiş alanlar vb.</w:t>
      </w:r>
      <w:r>
        <w:rPr>
          <w:rFonts w:ascii="Calibri" w:eastAsia="Calibri" w:hAnsi="Calibri" w:cs="Calibri"/>
          <w:sz w:val="20"/>
        </w:rPr>
        <w:t xml:space="preserve"> ........................................................................ 50</w:t>
      </w:r>
      <w:r>
        <w:rPr>
          <w:rFonts w:ascii="Calibri" w:eastAsia="Calibri" w:hAnsi="Calibri" w:cs="Calibri"/>
          <w:sz w:val="24"/>
        </w:rPr>
        <w:t xml:space="preserve"> </w:t>
      </w:r>
    </w:p>
    <w:p w14:paraId="31040283" w14:textId="77777777" w:rsidR="00F0591E" w:rsidRDefault="00000000">
      <w:pPr>
        <w:spacing w:after="109" w:line="249" w:lineRule="auto"/>
        <w:ind w:left="475" w:right="567"/>
        <w:jc w:val="left"/>
      </w:pPr>
      <w:r>
        <w:rPr>
          <w:rFonts w:ascii="Calibri" w:eastAsia="Calibri" w:hAnsi="Calibri" w:cs="Calibri"/>
          <w:b/>
          <w:sz w:val="20"/>
        </w:rPr>
        <w:t>IV.2.14. Proje yeri ve Etki Alanının Hava, Su ve Toprak Açısından Mevcut Kirlilik Yükünün Belirlenmesi.</w:t>
      </w:r>
      <w:r>
        <w:rPr>
          <w:rFonts w:ascii="Calibri" w:eastAsia="Calibri" w:hAnsi="Calibri" w:cs="Calibri"/>
          <w:sz w:val="20"/>
        </w:rPr>
        <w:t xml:space="preserve"> ................ 50</w:t>
      </w:r>
      <w:r>
        <w:rPr>
          <w:rFonts w:ascii="Calibri" w:eastAsia="Calibri" w:hAnsi="Calibri" w:cs="Calibri"/>
          <w:sz w:val="24"/>
        </w:rPr>
        <w:t xml:space="preserve"> </w:t>
      </w:r>
    </w:p>
    <w:p w14:paraId="01E12027" w14:textId="77777777" w:rsidR="00F0591E" w:rsidRDefault="00000000">
      <w:pPr>
        <w:spacing w:after="4" w:line="249" w:lineRule="auto"/>
        <w:ind w:left="480" w:right="27" w:hanging="240"/>
      </w:pPr>
      <w:r>
        <w:rPr>
          <w:b/>
          <w:sz w:val="22"/>
        </w:rPr>
        <w:t xml:space="preserve">IV.3. </w:t>
      </w:r>
      <w:proofErr w:type="spellStart"/>
      <w:r>
        <w:rPr>
          <w:b/>
          <w:sz w:val="22"/>
        </w:rPr>
        <w:t>Sosyo</w:t>
      </w:r>
      <w:proofErr w:type="spellEnd"/>
      <w:r>
        <w:rPr>
          <w:b/>
          <w:sz w:val="22"/>
        </w:rPr>
        <w:t xml:space="preserve"> – Ekonomik Çevrenin Özellikleri:</w:t>
      </w:r>
      <w:r>
        <w:rPr>
          <w:rFonts w:ascii="Calibri" w:eastAsia="Calibri" w:hAnsi="Calibri" w:cs="Calibri"/>
          <w:b/>
          <w:sz w:val="22"/>
        </w:rPr>
        <w:t xml:space="preserve"> .......................................................................................... 52</w:t>
      </w:r>
      <w:r>
        <w:rPr>
          <w:rFonts w:ascii="Calibri" w:eastAsia="Calibri" w:hAnsi="Calibri" w:cs="Calibri"/>
          <w:sz w:val="24"/>
        </w:rPr>
        <w:t xml:space="preserve"> </w:t>
      </w:r>
      <w:r>
        <w:rPr>
          <w:rFonts w:ascii="Calibri" w:eastAsia="Calibri" w:hAnsi="Calibri" w:cs="Calibri"/>
          <w:b/>
          <w:sz w:val="20"/>
        </w:rPr>
        <w:t>IV.3.1. Ekonomik Özellikler</w:t>
      </w:r>
      <w:r>
        <w:rPr>
          <w:rFonts w:ascii="Calibri" w:eastAsia="Calibri" w:hAnsi="Calibri" w:cs="Calibri"/>
          <w:sz w:val="20"/>
        </w:rPr>
        <w:t xml:space="preserve"> ..................................................................................................................................... 52</w:t>
      </w:r>
      <w:r>
        <w:rPr>
          <w:rFonts w:ascii="Calibri" w:eastAsia="Calibri" w:hAnsi="Calibri" w:cs="Calibri"/>
          <w:sz w:val="24"/>
        </w:rPr>
        <w:t xml:space="preserve"> </w:t>
      </w:r>
      <w:r>
        <w:rPr>
          <w:rFonts w:ascii="Calibri" w:eastAsia="Calibri" w:hAnsi="Calibri" w:cs="Calibri"/>
          <w:b/>
          <w:sz w:val="20"/>
        </w:rPr>
        <w:t>IV.3.2. Nüfus</w:t>
      </w:r>
      <w:r>
        <w:rPr>
          <w:rFonts w:ascii="Calibri" w:eastAsia="Calibri" w:hAnsi="Calibri" w:cs="Calibri"/>
          <w:sz w:val="20"/>
        </w:rPr>
        <w:t xml:space="preserve"> ........................................................................................................................................................... 52</w:t>
      </w:r>
      <w:r>
        <w:rPr>
          <w:rFonts w:ascii="Calibri" w:eastAsia="Calibri" w:hAnsi="Calibri" w:cs="Calibri"/>
          <w:sz w:val="24"/>
        </w:rPr>
        <w:t xml:space="preserve"> </w:t>
      </w:r>
      <w:r>
        <w:rPr>
          <w:rFonts w:ascii="Calibri" w:eastAsia="Calibri" w:hAnsi="Calibri" w:cs="Calibri"/>
          <w:b/>
          <w:sz w:val="20"/>
        </w:rPr>
        <w:t>IV.3.3. Gelir</w:t>
      </w:r>
      <w:r>
        <w:rPr>
          <w:rFonts w:ascii="Calibri" w:eastAsia="Calibri" w:hAnsi="Calibri" w:cs="Calibri"/>
          <w:sz w:val="20"/>
        </w:rPr>
        <w:t xml:space="preserve"> ............................................................................................................................................................. 53</w:t>
      </w:r>
      <w:r>
        <w:rPr>
          <w:rFonts w:ascii="Calibri" w:eastAsia="Calibri" w:hAnsi="Calibri" w:cs="Calibri"/>
          <w:sz w:val="24"/>
        </w:rPr>
        <w:t xml:space="preserve"> </w:t>
      </w:r>
    </w:p>
    <w:p w14:paraId="349B335D" w14:textId="77777777" w:rsidR="00F0591E" w:rsidRDefault="00000000">
      <w:pPr>
        <w:spacing w:after="4" w:line="249" w:lineRule="auto"/>
        <w:ind w:left="475" w:right="27"/>
      </w:pPr>
      <w:r>
        <w:rPr>
          <w:rFonts w:ascii="Calibri" w:eastAsia="Calibri" w:hAnsi="Calibri" w:cs="Calibri"/>
          <w:b/>
          <w:sz w:val="20"/>
        </w:rPr>
        <w:t>IV.3.4. İşsizlik</w:t>
      </w:r>
      <w:r>
        <w:rPr>
          <w:rFonts w:ascii="Calibri" w:eastAsia="Calibri" w:hAnsi="Calibri" w:cs="Calibri"/>
          <w:sz w:val="20"/>
        </w:rPr>
        <w:t xml:space="preserve"> .......................................................................................................................................................... 53</w:t>
      </w:r>
      <w:r>
        <w:rPr>
          <w:rFonts w:ascii="Calibri" w:eastAsia="Calibri" w:hAnsi="Calibri" w:cs="Calibri"/>
          <w:sz w:val="24"/>
        </w:rPr>
        <w:t xml:space="preserve"> </w:t>
      </w:r>
    </w:p>
    <w:p w14:paraId="410E3D4C" w14:textId="77777777" w:rsidR="00F0591E" w:rsidRDefault="00000000">
      <w:pPr>
        <w:spacing w:after="4" w:line="249" w:lineRule="auto"/>
        <w:ind w:left="475" w:right="27"/>
      </w:pPr>
      <w:r>
        <w:rPr>
          <w:rFonts w:ascii="Calibri" w:eastAsia="Calibri" w:hAnsi="Calibri" w:cs="Calibri"/>
          <w:b/>
          <w:sz w:val="20"/>
        </w:rPr>
        <w:t>IV.3.5. Sağlık</w:t>
      </w:r>
      <w:r>
        <w:rPr>
          <w:rFonts w:ascii="Calibri" w:eastAsia="Calibri" w:hAnsi="Calibri" w:cs="Calibri"/>
          <w:sz w:val="20"/>
        </w:rPr>
        <w:t xml:space="preserve"> ........................................................................................................................................................... 54</w:t>
      </w:r>
      <w:r>
        <w:rPr>
          <w:rFonts w:ascii="Calibri" w:eastAsia="Calibri" w:hAnsi="Calibri" w:cs="Calibri"/>
          <w:sz w:val="24"/>
        </w:rPr>
        <w:t xml:space="preserve"> </w:t>
      </w:r>
    </w:p>
    <w:p w14:paraId="5A52542A" w14:textId="77777777" w:rsidR="00F0591E" w:rsidRDefault="00000000">
      <w:pPr>
        <w:spacing w:after="23" w:line="249" w:lineRule="auto"/>
        <w:ind w:left="475" w:right="567"/>
        <w:jc w:val="left"/>
      </w:pPr>
      <w:r>
        <w:rPr>
          <w:rFonts w:ascii="Calibri" w:eastAsia="Calibri" w:hAnsi="Calibri" w:cs="Calibri"/>
          <w:b/>
          <w:sz w:val="20"/>
        </w:rPr>
        <w:t xml:space="preserve">IV.3.6. Bölgedeki Sosyal Altyapı hizmetleri, eğitim, sağlık, kültür hizmetleri ve bu hizmetlerden yararlanma </w:t>
      </w:r>
    </w:p>
    <w:p w14:paraId="2373BB02" w14:textId="77777777" w:rsidR="00F0591E" w:rsidRDefault="00000000">
      <w:pPr>
        <w:spacing w:after="4" w:line="249" w:lineRule="auto"/>
        <w:ind w:left="475" w:right="27"/>
      </w:pPr>
      <w:proofErr w:type="gramStart"/>
      <w:r>
        <w:rPr>
          <w:rFonts w:ascii="Calibri" w:eastAsia="Calibri" w:hAnsi="Calibri" w:cs="Calibri"/>
          <w:b/>
          <w:sz w:val="20"/>
        </w:rPr>
        <w:t>durumu</w:t>
      </w:r>
      <w:proofErr w:type="gramEnd"/>
      <w:r>
        <w:rPr>
          <w:rFonts w:ascii="Calibri" w:eastAsia="Calibri" w:hAnsi="Calibri" w:cs="Calibri"/>
          <w:b/>
          <w:sz w:val="20"/>
        </w:rPr>
        <w:t>.</w:t>
      </w:r>
      <w:r>
        <w:rPr>
          <w:rFonts w:ascii="Calibri" w:eastAsia="Calibri" w:hAnsi="Calibri" w:cs="Calibri"/>
          <w:sz w:val="20"/>
        </w:rPr>
        <w:t xml:space="preserve"> .................................................................................................................................................................. 55</w:t>
      </w:r>
      <w:r>
        <w:rPr>
          <w:rFonts w:ascii="Calibri" w:eastAsia="Calibri" w:hAnsi="Calibri" w:cs="Calibri"/>
          <w:sz w:val="24"/>
        </w:rPr>
        <w:t xml:space="preserve"> </w:t>
      </w:r>
    </w:p>
    <w:p w14:paraId="29D9F6D9" w14:textId="77777777" w:rsidR="00F0591E" w:rsidRDefault="00000000">
      <w:pPr>
        <w:spacing w:after="0" w:line="249" w:lineRule="auto"/>
        <w:ind w:left="475" w:right="567"/>
        <w:jc w:val="left"/>
      </w:pPr>
      <w:r>
        <w:rPr>
          <w:rFonts w:ascii="Calibri" w:eastAsia="Calibri" w:hAnsi="Calibri" w:cs="Calibri"/>
          <w:b/>
          <w:sz w:val="20"/>
        </w:rPr>
        <w:t>IV.3.7. Kentsel ve Kırsal Arazi Kullanımları: yerleşme alanlarının dağılımı, mevcut ve planlanan kullanım alanları, bu kapsamda sanayi bölgeleri, limanlar, konutlar, turizm alanları, vb.</w:t>
      </w:r>
      <w:r>
        <w:rPr>
          <w:rFonts w:ascii="Calibri" w:eastAsia="Calibri" w:hAnsi="Calibri" w:cs="Calibri"/>
          <w:sz w:val="20"/>
        </w:rPr>
        <w:t xml:space="preserve"> .................................................................. 55</w:t>
      </w:r>
      <w:r>
        <w:rPr>
          <w:rFonts w:ascii="Calibri" w:eastAsia="Calibri" w:hAnsi="Calibri" w:cs="Calibri"/>
          <w:sz w:val="24"/>
        </w:rPr>
        <w:t xml:space="preserve"> </w:t>
      </w:r>
    </w:p>
    <w:p w14:paraId="29DFA25F" w14:textId="77777777" w:rsidR="00F0591E" w:rsidRDefault="00000000">
      <w:pPr>
        <w:spacing w:after="101" w:line="249" w:lineRule="auto"/>
        <w:ind w:left="475" w:right="27"/>
      </w:pPr>
      <w:r>
        <w:rPr>
          <w:rFonts w:ascii="Calibri" w:eastAsia="Calibri" w:hAnsi="Calibri" w:cs="Calibri"/>
          <w:b/>
          <w:sz w:val="20"/>
        </w:rPr>
        <w:t>IV.3.8. Diğer Özellikler</w:t>
      </w:r>
      <w:r>
        <w:rPr>
          <w:rFonts w:ascii="Calibri" w:eastAsia="Calibri" w:hAnsi="Calibri" w:cs="Calibri"/>
          <w:sz w:val="20"/>
        </w:rPr>
        <w:t xml:space="preserve"> ............................................................................................................................................ 55</w:t>
      </w:r>
      <w:r>
        <w:rPr>
          <w:rFonts w:ascii="Calibri" w:eastAsia="Calibri" w:hAnsi="Calibri" w:cs="Calibri"/>
          <w:sz w:val="24"/>
        </w:rPr>
        <w:t xml:space="preserve"> </w:t>
      </w:r>
    </w:p>
    <w:p w14:paraId="0364F18E" w14:textId="77777777" w:rsidR="00F0591E" w:rsidRDefault="00000000">
      <w:pPr>
        <w:pStyle w:val="Balk3"/>
        <w:ind w:left="-5"/>
      </w:pPr>
      <w:r>
        <w:t xml:space="preserve">BÖLÜM V. PROJENİN BÖLÜM IV’TE TANIMLANAN ALAN ÜZERİNDEKİ ETKİLERİ VE ALINACAK </w:t>
      </w:r>
    </w:p>
    <w:p w14:paraId="52937C4C" w14:textId="77777777" w:rsidR="00F0591E" w:rsidRDefault="00000000">
      <w:pPr>
        <w:spacing w:after="79" w:line="259" w:lineRule="auto"/>
        <w:ind w:left="-5" w:right="578"/>
      </w:pPr>
      <w:r>
        <w:rPr>
          <w:b/>
          <w:i/>
          <w:sz w:val="24"/>
        </w:rPr>
        <w:t>ÖNLEMLER</w:t>
      </w:r>
      <w:r>
        <w:rPr>
          <w:rFonts w:ascii="Calibri" w:eastAsia="Calibri" w:hAnsi="Calibri" w:cs="Calibri"/>
          <w:b/>
          <w:i/>
          <w:sz w:val="24"/>
        </w:rPr>
        <w:t xml:space="preserve"> ............................................................................................................................... 56</w:t>
      </w:r>
      <w:r>
        <w:rPr>
          <w:rFonts w:ascii="Calibri" w:eastAsia="Calibri" w:hAnsi="Calibri" w:cs="Calibri"/>
          <w:sz w:val="24"/>
        </w:rPr>
        <w:t xml:space="preserve"> </w:t>
      </w:r>
    </w:p>
    <w:p w14:paraId="7F1453C9" w14:textId="77777777" w:rsidR="00F0591E" w:rsidRDefault="00000000">
      <w:pPr>
        <w:spacing w:after="1" w:line="259" w:lineRule="auto"/>
        <w:ind w:left="235" w:right="112"/>
        <w:jc w:val="left"/>
      </w:pPr>
      <w:r>
        <w:rPr>
          <w:b/>
          <w:sz w:val="22"/>
        </w:rPr>
        <w:t xml:space="preserve">V.1. Arazinin Hazırlanması, İnşaat ve Tesis Aşamasındaki Faaliyetler, Fiziksel ve Biyolojik Çevre Üzerine </w:t>
      </w:r>
    </w:p>
    <w:p w14:paraId="49DF409A" w14:textId="77777777" w:rsidR="00F0591E" w:rsidRDefault="00000000">
      <w:pPr>
        <w:spacing w:after="24" w:line="246" w:lineRule="auto"/>
        <w:ind w:left="480" w:right="593" w:hanging="240"/>
      </w:pPr>
      <w:r>
        <w:rPr>
          <w:b/>
          <w:sz w:val="22"/>
        </w:rPr>
        <w:t>Etkileri ve Alınacak Önlemler:</w:t>
      </w:r>
      <w:r>
        <w:rPr>
          <w:rFonts w:ascii="Calibri" w:eastAsia="Calibri" w:hAnsi="Calibri" w:cs="Calibri"/>
          <w:b/>
          <w:sz w:val="22"/>
        </w:rPr>
        <w:t xml:space="preserve"> ............................................................................................................... 56</w:t>
      </w:r>
      <w:r>
        <w:rPr>
          <w:rFonts w:ascii="Calibri" w:eastAsia="Calibri" w:hAnsi="Calibri" w:cs="Calibri"/>
          <w:sz w:val="24"/>
        </w:rPr>
        <w:t xml:space="preserve"> </w:t>
      </w:r>
      <w:r>
        <w:rPr>
          <w:rFonts w:ascii="Calibri" w:eastAsia="Calibri" w:hAnsi="Calibri" w:cs="Calibri"/>
          <w:b/>
          <w:sz w:val="20"/>
        </w:rPr>
        <w:t xml:space="preserve">V.1.1. Arazinin hazırlanması için yapılacak işler kapsamında </w:t>
      </w:r>
      <w:proofErr w:type="gramStart"/>
      <w:r>
        <w:rPr>
          <w:rFonts w:ascii="Calibri" w:eastAsia="Calibri" w:hAnsi="Calibri" w:cs="Calibri"/>
          <w:b/>
          <w:sz w:val="20"/>
        </w:rPr>
        <w:t>nerelerde,</w:t>
      </w:r>
      <w:proofErr w:type="gramEnd"/>
      <w:r>
        <w:rPr>
          <w:rFonts w:ascii="Calibri" w:eastAsia="Calibri" w:hAnsi="Calibri" w:cs="Calibri"/>
          <w:b/>
          <w:sz w:val="20"/>
        </w:rPr>
        <w:t xml:space="preserve"> ne miktarda ve ne kadar alanda hafriyat yapılacağı, hafriyat artığı malzemenin nerelere taşınacağı veya hangi amaçlar için kullanılacağı, hafriyat sırasında </w:t>
      </w:r>
    </w:p>
    <w:p w14:paraId="14BE3415" w14:textId="77777777" w:rsidR="00F0591E" w:rsidRDefault="00000000">
      <w:pPr>
        <w:spacing w:after="4" w:line="249" w:lineRule="auto"/>
        <w:ind w:left="475" w:right="27"/>
      </w:pPr>
      <w:proofErr w:type="gramStart"/>
      <w:r>
        <w:rPr>
          <w:rFonts w:ascii="Calibri" w:eastAsia="Calibri" w:hAnsi="Calibri" w:cs="Calibri"/>
          <w:b/>
          <w:sz w:val="20"/>
        </w:rPr>
        <w:t>kullanılacak</w:t>
      </w:r>
      <w:proofErr w:type="gramEnd"/>
      <w:r>
        <w:rPr>
          <w:rFonts w:ascii="Calibri" w:eastAsia="Calibri" w:hAnsi="Calibri" w:cs="Calibri"/>
          <w:b/>
          <w:sz w:val="20"/>
        </w:rPr>
        <w:t xml:space="preserve"> malzemeler.</w:t>
      </w:r>
      <w:r>
        <w:rPr>
          <w:rFonts w:ascii="Calibri" w:eastAsia="Calibri" w:hAnsi="Calibri" w:cs="Calibri"/>
          <w:sz w:val="20"/>
        </w:rPr>
        <w:t xml:space="preserve"> ....................................................................................................................................... 56</w:t>
      </w:r>
      <w:r>
        <w:rPr>
          <w:rFonts w:ascii="Calibri" w:eastAsia="Calibri" w:hAnsi="Calibri" w:cs="Calibri"/>
          <w:sz w:val="24"/>
        </w:rPr>
        <w:t xml:space="preserve"> </w:t>
      </w:r>
    </w:p>
    <w:p w14:paraId="5FE0BED4" w14:textId="77777777" w:rsidR="00F0591E" w:rsidRDefault="00000000">
      <w:pPr>
        <w:spacing w:after="23" w:line="249" w:lineRule="auto"/>
        <w:ind w:left="475" w:right="567"/>
        <w:jc w:val="left"/>
      </w:pPr>
      <w:r>
        <w:rPr>
          <w:rFonts w:ascii="Calibri" w:eastAsia="Calibri" w:hAnsi="Calibri" w:cs="Calibri"/>
          <w:b/>
          <w:sz w:val="20"/>
        </w:rPr>
        <w:t xml:space="preserve">V.1.2. Arazi Kazanmak Amacı ile veya Diğer Nedenlerle Herhangi Bir Su Ortamında Yapılacak Doldurma, Kazıklar Üzerine İnşaat vb. İşlemler ile Bunların Nerelerde Yapılacağı, Ne Kadar Alanı Kaplayacağı ve Kullanılacak </w:t>
      </w:r>
    </w:p>
    <w:p w14:paraId="4C05A381" w14:textId="77777777" w:rsidR="00F0591E" w:rsidRDefault="00000000">
      <w:pPr>
        <w:spacing w:after="4" w:line="249" w:lineRule="auto"/>
        <w:ind w:left="475" w:right="27"/>
      </w:pPr>
      <w:r>
        <w:rPr>
          <w:rFonts w:ascii="Calibri" w:eastAsia="Calibri" w:hAnsi="Calibri" w:cs="Calibri"/>
          <w:b/>
          <w:sz w:val="20"/>
        </w:rPr>
        <w:t>Malzemeler.</w:t>
      </w:r>
      <w:r>
        <w:rPr>
          <w:rFonts w:ascii="Calibri" w:eastAsia="Calibri" w:hAnsi="Calibri" w:cs="Calibri"/>
          <w:sz w:val="20"/>
        </w:rPr>
        <w:t xml:space="preserve"> ............................................................................................................................................................ 57</w:t>
      </w:r>
      <w:r>
        <w:rPr>
          <w:rFonts w:ascii="Calibri" w:eastAsia="Calibri" w:hAnsi="Calibri" w:cs="Calibri"/>
          <w:sz w:val="24"/>
        </w:rPr>
        <w:t xml:space="preserve"> </w:t>
      </w:r>
      <w:r>
        <w:rPr>
          <w:rFonts w:ascii="Calibri" w:eastAsia="Calibri" w:hAnsi="Calibri" w:cs="Calibri"/>
          <w:b/>
          <w:sz w:val="20"/>
        </w:rPr>
        <w:t>V.1.3. Taşkın Önleme ve Drenaj İşlemleri.</w:t>
      </w:r>
      <w:r>
        <w:rPr>
          <w:rFonts w:ascii="Calibri" w:eastAsia="Calibri" w:hAnsi="Calibri" w:cs="Calibri"/>
          <w:sz w:val="20"/>
        </w:rPr>
        <w:t xml:space="preserve"> .............................................................................................................. 57</w:t>
      </w:r>
      <w:r>
        <w:rPr>
          <w:rFonts w:ascii="Calibri" w:eastAsia="Calibri" w:hAnsi="Calibri" w:cs="Calibri"/>
          <w:sz w:val="24"/>
        </w:rPr>
        <w:t xml:space="preserve"> </w:t>
      </w:r>
    </w:p>
    <w:p w14:paraId="0F5E7990" w14:textId="77777777" w:rsidR="00F0591E" w:rsidRDefault="00000000">
      <w:pPr>
        <w:spacing w:after="23" w:line="249" w:lineRule="auto"/>
        <w:ind w:left="475" w:right="567"/>
        <w:jc w:val="left"/>
      </w:pPr>
      <w:r>
        <w:rPr>
          <w:rFonts w:ascii="Calibri" w:eastAsia="Calibri" w:hAnsi="Calibri" w:cs="Calibri"/>
          <w:b/>
          <w:sz w:val="20"/>
        </w:rPr>
        <w:t>V.1.4. İnşaat Esnasında Kırma, Öğütme, Taşma ve Depolama Gibi Toz Yayıcı İşlemler.</w:t>
      </w:r>
      <w:r>
        <w:rPr>
          <w:rFonts w:ascii="Calibri" w:eastAsia="Calibri" w:hAnsi="Calibri" w:cs="Calibri"/>
          <w:sz w:val="20"/>
        </w:rPr>
        <w:t xml:space="preserve"> .......................................... 57</w:t>
      </w:r>
      <w:r>
        <w:rPr>
          <w:rFonts w:ascii="Calibri" w:eastAsia="Calibri" w:hAnsi="Calibri" w:cs="Calibri"/>
          <w:sz w:val="24"/>
        </w:rPr>
        <w:t xml:space="preserve"> </w:t>
      </w:r>
    </w:p>
    <w:p w14:paraId="366A39CB" w14:textId="77777777" w:rsidR="00F0591E" w:rsidRDefault="00000000">
      <w:pPr>
        <w:spacing w:after="23" w:line="249" w:lineRule="auto"/>
        <w:ind w:left="475" w:right="567"/>
        <w:jc w:val="left"/>
      </w:pPr>
      <w:r>
        <w:rPr>
          <w:rFonts w:ascii="Calibri" w:eastAsia="Calibri" w:hAnsi="Calibri" w:cs="Calibri"/>
          <w:b/>
          <w:sz w:val="20"/>
        </w:rPr>
        <w:t xml:space="preserve">V.1.5. Proje alanı içerisindeki su ortamlarında herhangi bir amaçla gerçekleştirilecek kazı, dip taraması, vb. </w:t>
      </w:r>
    </w:p>
    <w:p w14:paraId="2437E83B" w14:textId="77777777" w:rsidR="00F0591E" w:rsidRDefault="00000000">
      <w:pPr>
        <w:spacing w:after="23" w:line="249" w:lineRule="auto"/>
        <w:ind w:left="475" w:right="567"/>
        <w:jc w:val="left"/>
      </w:pPr>
      <w:proofErr w:type="gramStart"/>
      <w:r>
        <w:rPr>
          <w:rFonts w:ascii="Calibri" w:eastAsia="Calibri" w:hAnsi="Calibri" w:cs="Calibri"/>
          <w:b/>
          <w:sz w:val="20"/>
        </w:rPr>
        <w:t>işlemler</w:t>
      </w:r>
      <w:proofErr w:type="gramEnd"/>
      <w:r>
        <w:rPr>
          <w:rFonts w:ascii="Calibri" w:eastAsia="Calibri" w:hAnsi="Calibri" w:cs="Calibri"/>
          <w:b/>
          <w:sz w:val="20"/>
        </w:rPr>
        <w:t>. Bunların nerelerde, ne kadar alanda, nasıl yapılacağı. Bu işlemler nedeni ile çıkarılacak taş, kum, çakıl ve benzeri maddelerin miktarları, nerelere taşınacakları veya hangi amaçlar için kullanılacakları.</w:t>
      </w:r>
      <w:r>
        <w:rPr>
          <w:rFonts w:ascii="Calibri" w:eastAsia="Calibri" w:hAnsi="Calibri" w:cs="Calibri"/>
          <w:sz w:val="20"/>
        </w:rPr>
        <w:t xml:space="preserve"> ....................... 60</w:t>
      </w:r>
      <w:r>
        <w:rPr>
          <w:rFonts w:ascii="Calibri" w:eastAsia="Calibri" w:hAnsi="Calibri" w:cs="Calibri"/>
          <w:sz w:val="24"/>
        </w:rPr>
        <w:t xml:space="preserve"> </w:t>
      </w:r>
      <w:r>
        <w:rPr>
          <w:rFonts w:ascii="Calibri" w:eastAsia="Calibri" w:hAnsi="Calibri" w:cs="Calibri"/>
          <w:b/>
          <w:sz w:val="20"/>
        </w:rPr>
        <w:t xml:space="preserve">V.1.6. Proje kapsamındaki ulaşım altyapısı planı, bu altyapının inşası ile ilgili işlemler, kullanılacak malzemeler, kimyasal maddeler, araçlar makinalar, altyapının inşası sırasında kırma, öğütme, taşıma depolama gibi toz yayıcı </w:t>
      </w:r>
    </w:p>
    <w:p w14:paraId="0FD4DDDA" w14:textId="77777777" w:rsidR="00F0591E" w:rsidRDefault="00000000">
      <w:pPr>
        <w:spacing w:after="4" w:line="249" w:lineRule="auto"/>
        <w:ind w:left="475" w:right="27"/>
      </w:pPr>
      <w:proofErr w:type="gramStart"/>
      <w:r>
        <w:rPr>
          <w:rFonts w:ascii="Calibri" w:eastAsia="Calibri" w:hAnsi="Calibri" w:cs="Calibri"/>
          <w:b/>
          <w:sz w:val="20"/>
        </w:rPr>
        <w:t>mekanik</w:t>
      </w:r>
      <w:proofErr w:type="gramEnd"/>
      <w:r>
        <w:rPr>
          <w:rFonts w:ascii="Calibri" w:eastAsia="Calibri" w:hAnsi="Calibri" w:cs="Calibri"/>
          <w:b/>
          <w:sz w:val="20"/>
        </w:rPr>
        <w:t xml:space="preserve"> işlemler.</w:t>
      </w:r>
      <w:r>
        <w:rPr>
          <w:rFonts w:ascii="Calibri" w:eastAsia="Calibri" w:hAnsi="Calibri" w:cs="Calibri"/>
          <w:sz w:val="20"/>
        </w:rPr>
        <w:t xml:space="preserve"> ................................................................................................................................................... 60</w:t>
      </w:r>
      <w:r>
        <w:rPr>
          <w:rFonts w:ascii="Calibri" w:eastAsia="Calibri" w:hAnsi="Calibri" w:cs="Calibri"/>
          <w:sz w:val="24"/>
        </w:rPr>
        <w:t xml:space="preserve"> </w:t>
      </w:r>
    </w:p>
    <w:p w14:paraId="744FB36F" w14:textId="77777777" w:rsidR="00F0591E" w:rsidRDefault="00000000">
      <w:pPr>
        <w:spacing w:after="23" w:line="249" w:lineRule="auto"/>
        <w:ind w:left="475" w:right="567"/>
        <w:jc w:val="left"/>
      </w:pPr>
      <w:r>
        <w:rPr>
          <w:rFonts w:ascii="Calibri" w:eastAsia="Calibri" w:hAnsi="Calibri" w:cs="Calibri"/>
          <w:b/>
          <w:sz w:val="20"/>
        </w:rPr>
        <w:t xml:space="preserve">V.1.7. Proje kapsamındaki su temini sistemi, suyun temin edileceği kaynaklardan alınacak su miktarları ve bu </w:t>
      </w:r>
    </w:p>
    <w:p w14:paraId="30A38EDA" w14:textId="77777777" w:rsidR="00F0591E" w:rsidRDefault="00000000">
      <w:pPr>
        <w:spacing w:after="4" w:line="249" w:lineRule="auto"/>
        <w:ind w:left="475" w:right="27"/>
      </w:pPr>
      <w:proofErr w:type="gramStart"/>
      <w:r>
        <w:rPr>
          <w:rFonts w:ascii="Calibri" w:eastAsia="Calibri" w:hAnsi="Calibri" w:cs="Calibri"/>
          <w:b/>
          <w:sz w:val="20"/>
        </w:rPr>
        <w:t>suların</w:t>
      </w:r>
      <w:proofErr w:type="gramEnd"/>
      <w:r>
        <w:rPr>
          <w:rFonts w:ascii="Calibri" w:eastAsia="Calibri" w:hAnsi="Calibri" w:cs="Calibri"/>
          <w:b/>
          <w:sz w:val="20"/>
        </w:rPr>
        <w:t xml:space="preserve"> kullanım amaçlarına göre miktarı.</w:t>
      </w:r>
      <w:r>
        <w:rPr>
          <w:rFonts w:ascii="Calibri" w:eastAsia="Calibri" w:hAnsi="Calibri" w:cs="Calibri"/>
          <w:sz w:val="20"/>
        </w:rPr>
        <w:t xml:space="preserve"> .............................................................................................................. 61</w:t>
      </w:r>
      <w:r>
        <w:rPr>
          <w:rFonts w:ascii="Calibri" w:eastAsia="Calibri" w:hAnsi="Calibri" w:cs="Calibri"/>
          <w:sz w:val="24"/>
        </w:rPr>
        <w:t xml:space="preserve"> </w:t>
      </w:r>
    </w:p>
    <w:p w14:paraId="0DAC1FD5" w14:textId="77777777" w:rsidR="00F0591E" w:rsidRDefault="00000000">
      <w:pPr>
        <w:spacing w:after="23" w:line="249" w:lineRule="auto"/>
        <w:ind w:left="475" w:right="567"/>
        <w:jc w:val="left"/>
      </w:pPr>
      <w:r>
        <w:rPr>
          <w:rFonts w:ascii="Calibri" w:eastAsia="Calibri" w:hAnsi="Calibri" w:cs="Calibri"/>
          <w:b/>
          <w:sz w:val="20"/>
        </w:rPr>
        <w:t xml:space="preserve">V.1.8. Arazinin hazırlanmasından başlayarak ünitelerin faaliyete açılmasına dek yapılacak işlerde kullanılacak </w:t>
      </w:r>
    </w:p>
    <w:p w14:paraId="1F4DF1AB" w14:textId="77777777" w:rsidR="00F0591E" w:rsidRDefault="00000000">
      <w:pPr>
        <w:spacing w:after="23" w:line="249" w:lineRule="auto"/>
        <w:ind w:left="475" w:right="567"/>
        <w:jc w:val="left"/>
      </w:pPr>
      <w:proofErr w:type="gramStart"/>
      <w:r>
        <w:rPr>
          <w:rFonts w:ascii="Calibri" w:eastAsia="Calibri" w:hAnsi="Calibri" w:cs="Calibri"/>
          <w:b/>
          <w:sz w:val="20"/>
        </w:rPr>
        <w:t>yakıtların</w:t>
      </w:r>
      <w:proofErr w:type="gramEnd"/>
      <w:r>
        <w:rPr>
          <w:rFonts w:ascii="Calibri" w:eastAsia="Calibri" w:hAnsi="Calibri" w:cs="Calibri"/>
          <w:b/>
          <w:sz w:val="20"/>
        </w:rPr>
        <w:t xml:space="preserve"> türleri, tüketim miktarları ve bunlardan oluşacak emisyonlar.</w:t>
      </w:r>
      <w:r>
        <w:rPr>
          <w:rFonts w:ascii="Calibri" w:eastAsia="Calibri" w:hAnsi="Calibri" w:cs="Calibri"/>
          <w:sz w:val="20"/>
        </w:rPr>
        <w:t xml:space="preserve"> ............................................................... 61</w:t>
      </w:r>
      <w:r>
        <w:rPr>
          <w:rFonts w:ascii="Calibri" w:eastAsia="Calibri" w:hAnsi="Calibri" w:cs="Calibri"/>
          <w:sz w:val="24"/>
        </w:rPr>
        <w:t xml:space="preserve"> </w:t>
      </w:r>
      <w:r>
        <w:rPr>
          <w:rFonts w:ascii="Calibri" w:eastAsia="Calibri" w:hAnsi="Calibri" w:cs="Calibri"/>
          <w:b/>
          <w:sz w:val="20"/>
        </w:rPr>
        <w:t xml:space="preserve">V.1.9. Arazinin hazırlanmasından başlayarak ünitenin faaliyete açılmasına dek yerine getirilecek işlemler sonucu </w:t>
      </w:r>
    </w:p>
    <w:p w14:paraId="0C3CE4F2" w14:textId="77777777" w:rsidR="00F0591E" w:rsidRDefault="00000000">
      <w:pPr>
        <w:spacing w:after="1" w:line="249" w:lineRule="auto"/>
        <w:ind w:left="475" w:right="567"/>
        <w:jc w:val="left"/>
      </w:pPr>
      <w:proofErr w:type="gramStart"/>
      <w:r>
        <w:rPr>
          <w:rFonts w:ascii="Calibri" w:eastAsia="Calibri" w:hAnsi="Calibri" w:cs="Calibri"/>
          <w:b/>
          <w:sz w:val="20"/>
        </w:rPr>
        <w:t>oluşacak</w:t>
      </w:r>
      <w:proofErr w:type="gramEnd"/>
      <w:r>
        <w:rPr>
          <w:rFonts w:ascii="Calibri" w:eastAsia="Calibri" w:hAnsi="Calibri" w:cs="Calibri"/>
          <w:b/>
          <w:sz w:val="20"/>
        </w:rPr>
        <w:t xml:space="preserve"> atık suların cins ve miktarları, deşarj edileceği ortamlar.</w:t>
      </w:r>
      <w:r>
        <w:rPr>
          <w:rFonts w:ascii="Calibri" w:eastAsia="Calibri" w:hAnsi="Calibri" w:cs="Calibri"/>
          <w:sz w:val="20"/>
        </w:rPr>
        <w:t xml:space="preserve"> ........................................................................ 62</w:t>
      </w:r>
      <w:r>
        <w:rPr>
          <w:rFonts w:ascii="Calibri" w:eastAsia="Calibri" w:hAnsi="Calibri" w:cs="Calibri"/>
          <w:sz w:val="24"/>
        </w:rPr>
        <w:t xml:space="preserve"> </w:t>
      </w:r>
      <w:r>
        <w:rPr>
          <w:rFonts w:ascii="Calibri" w:eastAsia="Calibri" w:hAnsi="Calibri" w:cs="Calibri"/>
          <w:b/>
          <w:sz w:val="20"/>
        </w:rPr>
        <w:t xml:space="preserve">V.1.10. Arazinin hazırlanmasından başlayarak ünitelerin faaliyete açılmasına dek yerine getirilecek işlemler </w:t>
      </w:r>
    </w:p>
    <w:p w14:paraId="1727D7C1" w14:textId="77777777" w:rsidR="00F0591E" w:rsidRDefault="00000000">
      <w:pPr>
        <w:spacing w:after="23" w:line="249" w:lineRule="auto"/>
        <w:ind w:left="475" w:right="567"/>
        <w:jc w:val="left"/>
      </w:pPr>
      <w:proofErr w:type="gramStart"/>
      <w:r>
        <w:rPr>
          <w:rFonts w:ascii="Calibri" w:eastAsia="Calibri" w:hAnsi="Calibri" w:cs="Calibri"/>
          <w:b/>
          <w:sz w:val="20"/>
        </w:rPr>
        <w:t>sonucu</w:t>
      </w:r>
      <w:proofErr w:type="gramEnd"/>
      <w:r>
        <w:rPr>
          <w:rFonts w:ascii="Calibri" w:eastAsia="Calibri" w:hAnsi="Calibri" w:cs="Calibri"/>
          <w:b/>
          <w:sz w:val="20"/>
        </w:rPr>
        <w:t xml:space="preserve"> oluşacak katı atık miktar ve özellikler, depolama ve bertaraf işlemleri, bu atıkların nerelere ve nasıl </w:t>
      </w:r>
    </w:p>
    <w:p w14:paraId="6E8CD7A9" w14:textId="77777777" w:rsidR="00F0591E" w:rsidRDefault="00000000">
      <w:pPr>
        <w:spacing w:after="23" w:line="249" w:lineRule="auto"/>
        <w:ind w:left="475" w:right="567"/>
        <w:jc w:val="left"/>
      </w:pPr>
      <w:proofErr w:type="gramStart"/>
      <w:r>
        <w:rPr>
          <w:rFonts w:ascii="Calibri" w:eastAsia="Calibri" w:hAnsi="Calibri" w:cs="Calibri"/>
          <w:b/>
          <w:sz w:val="20"/>
        </w:rPr>
        <w:t>taşınacakları</w:t>
      </w:r>
      <w:proofErr w:type="gramEnd"/>
      <w:r>
        <w:rPr>
          <w:rFonts w:ascii="Calibri" w:eastAsia="Calibri" w:hAnsi="Calibri" w:cs="Calibri"/>
          <w:b/>
          <w:sz w:val="20"/>
        </w:rPr>
        <w:t xml:space="preserve"> ve hangi amaçlar için ve ne şekilde değerlendirileceği.</w:t>
      </w:r>
      <w:r>
        <w:rPr>
          <w:rFonts w:ascii="Calibri" w:eastAsia="Calibri" w:hAnsi="Calibri" w:cs="Calibri"/>
          <w:sz w:val="20"/>
        </w:rPr>
        <w:t xml:space="preserve"> ..................................................................... 63</w:t>
      </w:r>
      <w:r>
        <w:rPr>
          <w:rFonts w:ascii="Calibri" w:eastAsia="Calibri" w:hAnsi="Calibri" w:cs="Calibri"/>
          <w:sz w:val="24"/>
        </w:rPr>
        <w:t xml:space="preserve"> </w:t>
      </w:r>
      <w:r>
        <w:rPr>
          <w:rFonts w:ascii="Calibri" w:eastAsia="Calibri" w:hAnsi="Calibri" w:cs="Calibri"/>
          <w:b/>
          <w:sz w:val="20"/>
        </w:rPr>
        <w:t xml:space="preserve">V.1.11. Arazinin hazırlanmasından başlayarak ünitelerin faaliyete açılmasına dek yapılacak işler nedeni ile </w:t>
      </w:r>
    </w:p>
    <w:p w14:paraId="2C3A525A" w14:textId="77777777" w:rsidR="00F0591E" w:rsidRDefault="00000000">
      <w:pPr>
        <w:spacing w:after="23" w:line="249" w:lineRule="auto"/>
        <w:ind w:left="475" w:right="567"/>
        <w:jc w:val="left"/>
      </w:pPr>
      <w:proofErr w:type="gramStart"/>
      <w:r>
        <w:rPr>
          <w:rFonts w:ascii="Calibri" w:eastAsia="Calibri" w:hAnsi="Calibri" w:cs="Calibri"/>
          <w:b/>
          <w:sz w:val="20"/>
        </w:rPr>
        <w:t>meydana</w:t>
      </w:r>
      <w:proofErr w:type="gramEnd"/>
      <w:r>
        <w:rPr>
          <w:rFonts w:ascii="Calibri" w:eastAsia="Calibri" w:hAnsi="Calibri" w:cs="Calibri"/>
          <w:b/>
          <w:sz w:val="20"/>
        </w:rPr>
        <w:t xml:space="preserve"> gelecek vibrasyon, gürültünün kaynakları ve seviyesi.</w:t>
      </w:r>
      <w:r>
        <w:rPr>
          <w:rFonts w:ascii="Calibri" w:eastAsia="Calibri" w:hAnsi="Calibri" w:cs="Calibri"/>
          <w:sz w:val="20"/>
        </w:rPr>
        <w:t xml:space="preserve"> ............................................................................ 65</w:t>
      </w:r>
      <w:r>
        <w:rPr>
          <w:rFonts w:ascii="Calibri" w:eastAsia="Calibri" w:hAnsi="Calibri" w:cs="Calibri"/>
          <w:sz w:val="24"/>
        </w:rPr>
        <w:t xml:space="preserve"> </w:t>
      </w:r>
      <w:r>
        <w:rPr>
          <w:rFonts w:ascii="Calibri" w:eastAsia="Calibri" w:hAnsi="Calibri" w:cs="Calibri"/>
          <w:b/>
          <w:sz w:val="20"/>
        </w:rPr>
        <w:t xml:space="preserve">V.1.12. Arazinin hazırlanması ve inşaat alanı için gerekli arazinin temini amacıyla kesilecek ağaçların tür ve </w:t>
      </w:r>
    </w:p>
    <w:p w14:paraId="54760629" w14:textId="77777777" w:rsidR="00F0591E" w:rsidRDefault="00000000">
      <w:pPr>
        <w:spacing w:after="23" w:line="249" w:lineRule="auto"/>
        <w:ind w:left="475" w:right="567"/>
        <w:jc w:val="left"/>
      </w:pPr>
      <w:proofErr w:type="gramStart"/>
      <w:r>
        <w:rPr>
          <w:rFonts w:ascii="Calibri" w:eastAsia="Calibri" w:hAnsi="Calibri" w:cs="Calibri"/>
          <w:b/>
          <w:sz w:val="20"/>
        </w:rPr>
        <w:t>sayıları</w:t>
      </w:r>
      <w:proofErr w:type="gramEnd"/>
      <w:r>
        <w:rPr>
          <w:rFonts w:ascii="Calibri" w:eastAsia="Calibri" w:hAnsi="Calibri" w:cs="Calibri"/>
          <w:b/>
          <w:sz w:val="20"/>
        </w:rPr>
        <w:t>, ortadan kaldırılacak tabii bitki türleri ve ne kadar alanda bu işlerin yapılacağı.</w:t>
      </w:r>
      <w:r>
        <w:rPr>
          <w:rFonts w:ascii="Calibri" w:eastAsia="Calibri" w:hAnsi="Calibri" w:cs="Calibri"/>
          <w:sz w:val="20"/>
        </w:rPr>
        <w:t xml:space="preserve"> ........................................ 66</w:t>
      </w:r>
      <w:r>
        <w:rPr>
          <w:rFonts w:ascii="Calibri" w:eastAsia="Calibri" w:hAnsi="Calibri" w:cs="Calibri"/>
          <w:sz w:val="24"/>
        </w:rPr>
        <w:t xml:space="preserve"> </w:t>
      </w:r>
      <w:r>
        <w:rPr>
          <w:rFonts w:ascii="Calibri" w:eastAsia="Calibri" w:hAnsi="Calibri" w:cs="Calibri"/>
          <w:b/>
          <w:sz w:val="20"/>
        </w:rPr>
        <w:t xml:space="preserve">V.1.13. Arazinin hazırlanması ve inşaat alanı için gerekli arazinin temini amacıyla elden çıkarılacak tarım </w:t>
      </w:r>
    </w:p>
    <w:p w14:paraId="4ED726F7" w14:textId="77777777" w:rsidR="00F0591E" w:rsidRDefault="00000000">
      <w:pPr>
        <w:spacing w:after="23" w:line="249" w:lineRule="auto"/>
        <w:ind w:left="475" w:right="567"/>
        <w:jc w:val="left"/>
      </w:pPr>
      <w:proofErr w:type="gramStart"/>
      <w:r>
        <w:rPr>
          <w:rFonts w:ascii="Calibri" w:eastAsia="Calibri" w:hAnsi="Calibri" w:cs="Calibri"/>
          <w:b/>
          <w:sz w:val="20"/>
        </w:rPr>
        <w:t>alanlarının</w:t>
      </w:r>
      <w:proofErr w:type="gramEnd"/>
      <w:r>
        <w:rPr>
          <w:rFonts w:ascii="Calibri" w:eastAsia="Calibri" w:hAnsi="Calibri" w:cs="Calibri"/>
          <w:b/>
          <w:sz w:val="20"/>
        </w:rPr>
        <w:t xml:space="preserve"> büyüklüğü, bunların arazi kullanım kabiliyetleri ve tarım ürün türleri.</w:t>
      </w:r>
      <w:r>
        <w:rPr>
          <w:rFonts w:ascii="Calibri" w:eastAsia="Calibri" w:hAnsi="Calibri" w:cs="Calibri"/>
          <w:sz w:val="20"/>
        </w:rPr>
        <w:t xml:space="preserve"> .................................................. 66</w:t>
      </w:r>
      <w:r>
        <w:rPr>
          <w:rFonts w:ascii="Calibri" w:eastAsia="Calibri" w:hAnsi="Calibri" w:cs="Calibri"/>
          <w:sz w:val="24"/>
        </w:rPr>
        <w:t xml:space="preserve"> </w:t>
      </w:r>
      <w:r>
        <w:rPr>
          <w:rFonts w:ascii="Calibri" w:eastAsia="Calibri" w:hAnsi="Calibri" w:cs="Calibri"/>
          <w:b/>
          <w:sz w:val="20"/>
        </w:rPr>
        <w:t xml:space="preserve">V.1.14. Arazinin hazırlanmasından başlayarak ünitelerin faaliyete açılmasına dek getirilecek işlerde çalışacak personelin ve bu personele bağlı nüfusun konut ve diğer teknik/sosyal ihtiyaçlarının nerelerde ve nasıl temin </w:t>
      </w:r>
    </w:p>
    <w:p w14:paraId="2EFEA3EE" w14:textId="77777777" w:rsidR="00F0591E" w:rsidRDefault="00000000">
      <w:pPr>
        <w:spacing w:after="4" w:line="249" w:lineRule="auto"/>
        <w:ind w:left="475" w:right="27"/>
      </w:pPr>
      <w:proofErr w:type="gramStart"/>
      <w:r>
        <w:rPr>
          <w:rFonts w:ascii="Calibri" w:eastAsia="Calibri" w:hAnsi="Calibri" w:cs="Calibri"/>
          <w:b/>
          <w:sz w:val="20"/>
        </w:rPr>
        <w:lastRenderedPageBreak/>
        <w:t>edileceği</w:t>
      </w:r>
      <w:proofErr w:type="gramEnd"/>
      <w:r>
        <w:rPr>
          <w:rFonts w:ascii="Calibri" w:eastAsia="Calibri" w:hAnsi="Calibri" w:cs="Calibri"/>
          <w:b/>
          <w:sz w:val="20"/>
        </w:rPr>
        <w:t>.</w:t>
      </w:r>
      <w:r>
        <w:rPr>
          <w:rFonts w:ascii="Calibri" w:eastAsia="Calibri" w:hAnsi="Calibri" w:cs="Calibri"/>
          <w:sz w:val="20"/>
        </w:rPr>
        <w:t xml:space="preserve"> ................................................................................................................................................................ 66</w:t>
      </w:r>
      <w:r>
        <w:rPr>
          <w:rFonts w:ascii="Calibri" w:eastAsia="Calibri" w:hAnsi="Calibri" w:cs="Calibri"/>
          <w:sz w:val="24"/>
        </w:rPr>
        <w:t xml:space="preserve"> </w:t>
      </w:r>
    </w:p>
    <w:p w14:paraId="79E39EE6" w14:textId="77777777" w:rsidR="00F0591E" w:rsidRDefault="00000000">
      <w:pPr>
        <w:spacing w:after="23" w:line="249" w:lineRule="auto"/>
        <w:ind w:left="475" w:right="567"/>
        <w:jc w:val="left"/>
      </w:pPr>
      <w:r>
        <w:rPr>
          <w:rFonts w:ascii="Calibri" w:eastAsia="Calibri" w:hAnsi="Calibri" w:cs="Calibri"/>
          <w:b/>
          <w:sz w:val="20"/>
        </w:rPr>
        <w:t xml:space="preserve">V.1.15. Arazinin hazırlanmasından başlayarak ünitelerin faaliyete açılmasına dek sürdürülecek işlerde, insan </w:t>
      </w:r>
    </w:p>
    <w:p w14:paraId="2C53DBA9" w14:textId="77777777" w:rsidR="00F0591E" w:rsidRDefault="00000000">
      <w:pPr>
        <w:spacing w:after="4" w:line="249" w:lineRule="auto"/>
        <w:ind w:left="475" w:right="27"/>
      </w:pPr>
      <w:proofErr w:type="gramStart"/>
      <w:r>
        <w:rPr>
          <w:rFonts w:ascii="Calibri" w:eastAsia="Calibri" w:hAnsi="Calibri" w:cs="Calibri"/>
          <w:b/>
          <w:sz w:val="20"/>
        </w:rPr>
        <w:t>sağlığı</w:t>
      </w:r>
      <w:proofErr w:type="gramEnd"/>
      <w:r>
        <w:rPr>
          <w:rFonts w:ascii="Calibri" w:eastAsia="Calibri" w:hAnsi="Calibri" w:cs="Calibri"/>
          <w:b/>
          <w:sz w:val="20"/>
        </w:rPr>
        <w:t xml:space="preserve"> için riskli ve tehlikeli olanlar.</w:t>
      </w:r>
      <w:r>
        <w:rPr>
          <w:rFonts w:ascii="Calibri" w:eastAsia="Calibri" w:hAnsi="Calibri" w:cs="Calibri"/>
          <w:sz w:val="20"/>
        </w:rPr>
        <w:t xml:space="preserve"> ....................................................................................................................... 67</w:t>
      </w:r>
      <w:r>
        <w:rPr>
          <w:rFonts w:ascii="Calibri" w:eastAsia="Calibri" w:hAnsi="Calibri" w:cs="Calibri"/>
          <w:sz w:val="24"/>
        </w:rPr>
        <w:t xml:space="preserve"> </w:t>
      </w:r>
    </w:p>
    <w:p w14:paraId="281EB0D9" w14:textId="77777777" w:rsidR="00F0591E" w:rsidRDefault="00000000">
      <w:pPr>
        <w:spacing w:after="113" w:line="249" w:lineRule="auto"/>
        <w:ind w:left="475" w:right="567"/>
        <w:jc w:val="left"/>
      </w:pPr>
      <w:r>
        <w:rPr>
          <w:rFonts w:ascii="Calibri" w:eastAsia="Calibri" w:hAnsi="Calibri" w:cs="Calibri"/>
          <w:b/>
          <w:sz w:val="20"/>
        </w:rPr>
        <w:t>V.1.16. Proje alanında peyzaj yaratmak veya diğer amaçlarla yapılacak saha düzenlemelerinin; ağaçlandırmalar, yeşil alan düzenlemeleri vb. ne kadar alanda nasıl yapılacağı, bunun için seçilecek bitki ve ağaç türleri.</w:t>
      </w:r>
      <w:r>
        <w:rPr>
          <w:rFonts w:ascii="Calibri" w:eastAsia="Calibri" w:hAnsi="Calibri" w:cs="Calibri"/>
          <w:sz w:val="20"/>
        </w:rPr>
        <w:t xml:space="preserve"> ............. 67</w:t>
      </w:r>
      <w:r>
        <w:rPr>
          <w:rFonts w:ascii="Calibri" w:eastAsia="Calibri" w:hAnsi="Calibri" w:cs="Calibri"/>
          <w:sz w:val="24"/>
        </w:rPr>
        <w:t xml:space="preserve"> </w:t>
      </w:r>
    </w:p>
    <w:p w14:paraId="3C732F20" w14:textId="77777777" w:rsidR="00F0591E" w:rsidRDefault="00000000">
      <w:pPr>
        <w:pStyle w:val="Balk3"/>
        <w:ind w:left="-5"/>
      </w:pPr>
      <w:r>
        <w:t xml:space="preserve">V.2. Projenin İşletme Aşamasındaki Faaliyetler, Fiziksel ve Biyolojik Çevre Üzerine Etkileri ve Alınacak </w:t>
      </w:r>
    </w:p>
    <w:p w14:paraId="29E3C49B" w14:textId="77777777" w:rsidR="00F0591E" w:rsidRDefault="00000000">
      <w:pPr>
        <w:spacing w:after="108" w:line="259" w:lineRule="auto"/>
        <w:ind w:left="-5" w:right="578"/>
      </w:pPr>
      <w:r>
        <w:rPr>
          <w:b/>
          <w:i/>
          <w:sz w:val="24"/>
        </w:rPr>
        <w:t>Önlemler</w:t>
      </w:r>
      <w:r>
        <w:rPr>
          <w:rFonts w:ascii="Calibri" w:eastAsia="Calibri" w:hAnsi="Calibri" w:cs="Calibri"/>
          <w:b/>
          <w:i/>
          <w:sz w:val="24"/>
        </w:rPr>
        <w:t xml:space="preserve"> ..................................................................................................................................... 67</w:t>
      </w:r>
      <w:r>
        <w:rPr>
          <w:rFonts w:ascii="Calibri" w:eastAsia="Calibri" w:hAnsi="Calibri" w:cs="Calibri"/>
          <w:sz w:val="24"/>
        </w:rPr>
        <w:t xml:space="preserve"> </w:t>
      </w:r>
    </w:p>
    <w:p w14:paraId="21FA29F4" w14:textId="77777777" w:rsidR="00F0591E" w:rsidRDefault="00000000">
      <w:pPr>
        <w:spacing w:after="23" w:line="249" w:lineRule="auto"/>
        <w:ind w:left="475" w:right="567"/>
        <w:jc w:val="left"/>
      </w:pPr>
      <w:r>
        <w:rPr>
          <w:rFonts w:ascii="Calibri" w:eastAsia="Calibri" w:hAnsi="Calibri" w:cs="Calibri"/>
          <w:b/>
          <w:sz w:val="20"/>
        </w:rPr>
        <w:t xml:space="preserve">V.2.1. Proje kapsamındaki tüm ünitelerin özellikleri, hangi faaliyetlerin hangi ünitelerde gerçekleştirileceği, </w:t>
      </w:r>
    </w:p>
    <w:p w14:paraId="15283F99" w14:textId="77777777" w:rsidR="00F0591E" w:rsidRDefault="00000000">
      <w:pPr>
        <w:spacing w:after="23" w:line="249" w:lineRule="auto"/>
        <w:ind w:left="475" w:right="567"/>
        <w:jc w:val="left"/>
      </w:pPr>
      <w:proofErr w:type="gramStart"/>
      <w:r>
        <w:rPr>
          <w:rFonts w:ascii="Calibri" w:eastAsia="Calibri" w:hAnsi="Calibri" w:cs="Calibri"/>
          <w:b/>
          <w:sz w:val="20"/>
        </w:rPr>
        <w:t>kapasiteleri</w:t>
      </w:r>
      <w:proofErr w:type="gramEnd"/>
      <w:r>
        <w:rPr>
          <w:rFonts w:ascii="Calibri" w:eastAsia="Calibri" w:hAnsi="Calibri" w:cs="Calibri"/>
          <w:b/>
          <w:sz w:val="20"/>
        </w:rPr>
        <w:t>, faaliyet üniteleri dışındaki diğer ünitelerde sunulacak hizmetler.</w:t>
      </w:r>
      <w:r>
        <w:rPr>
          <w:rFonts w:ascii="Calibri" w:eastAsia="Calibri" w:hAnsi="Calibri" w:cs="Calibri"/>
          <w:sz w:val="20"/>
        </w:rPr>
        <w:t xml:space="preserve"> ..................................................... 67</w:t>
      </w:r>
      <w:r>
        <w:rPr>
          <w:rFonts w:ascii="Calibri" w:eastAsia="Calibri" w:hAnsi="Calibri" w:cs="Calibri"/>
          <w:sz w:val="24"/>
        </w:rPr>
        <w:t xml:space="preserve"> </w:t>
      </w:r>
      <w:r>
        <w:rPr>
          <w:rFonts w:ascii="Calibri" w:eastAsia="Calibri" w:hAnsi="Calibri" w:cs="Calibri"/>
          <w:b/>
          <w:sz w:val="20"/>
        </w:rPr>
        <w:t xml:space="preserve">V.2.2. İşletme ve işletme ile ilgili tesislerin muhtemel su baskınlarından vb. Korunması amacıyla yapılabilecek </w:t>
      </w:r>
    </w:p>
    <w:p w14:paraId="441C8EC6" w14:textId="77777777" w:rsidR="00F0591E" w:rsidRDefault="00000000">
      <w:pPr>
        <w:spacing w:after="4" w:line="249" w:lineRule="auto"/>
        <w:ind w:left="475" w:right="27"/>
      </w:pPr>
      <w:proofErr w:type="gramStart"/>
      <w:r>
        <w:rPr>
          <w:rFonts w:ascii="Calibri" w:eastAsia="Calibri" w:hAnsi="Calibri" w:cs="Calibri"/>
          <w:b/>
          <w:sz w:val="20"/>
        </w:rPr>
        <w:t>taşkın</w:t>
      </w:r>
      <w:proofErr w:type="gramEnd"/>
      <w:r>
        <w:rPr>
          <w:rFonts w:ascii="Calibri" w:eastAsia="Calibri" w:hAnsi="Calibri" w:cs="Calibri"/>
          <w:b/>
          <w:sz w:val="20"/>
        </w:rPr>
        <w:t xml:space="preserve"> önlemeye yönelik alınacak tedbirler.</w:t>
      </w:r>
      <w:r>
        <w:rPr>
          <w:rFonts w:ascii="Calibri" w:eastAsia="Calibri" w:hAnsi="Calibri" w:cs="Calibri"/>
          <w:sz w:val="20"/>
        </w:rPr>
        <w:t xml:space="preserve"> ........................................................................................................... 67</w:t>
      </w:r>
      <w:r>
        <w:rPr>
          <w:rFonts w:ascii="Calibri" w:eastAsia="Calibri" w:hAnsi="Calibri" w:cs="Calibri"/>
          <w:sz w:val="24"/>
        </w:rPr>
        <w:t xml:space="preserve"> </w:t>
      </w:r>
    </w:p>
    <w:p w14:paraId="169E12A1" w14:textId="77777777" w:rsidR="00F0591E" w:rsidRDefault="00000000">
      <w:pPr>
        <w:spacing w:after="23" w:line="249" w:lineRule="auto"/>
        <w:ind w:left="475" w:right="567"/>
        <w:jc w:val="left"/>
      </w:pPr>
      <w:r>
        <w:rPr>
          <w:rFonts w:ascii="Calibri" w:eastAsia="Calibri" w:hAnsi="Calibri" w:cs="Calibri"/>
          <w:b/>
          <w:sz w:val="20"/>
        </w:rPr>
        <w:t xml:space="preserve">V.2.3. İşletme aşamasında faaliyetlerin </w:t>
      </w:r>
      <w:proofErr w:type="gramStart"/>
      <w:r>
        <w:rPr>
          <w:rFonts w:ascii="Calibri" w:eastAsia="Calibri" w:hAnsi="Calibri" w:cs="Calibri"/>
          <w:b/>
          <w:sz w:val="20"/>
        </w:rPr>
        <w:t>meskun</w:t>
      </w:r>
      <w:proofErr w:type="gramEnd"/>
      <w:r>
        <w:rPr>
          <w:rFonts w:ascii="Calibri" w:eastAsia="Calibri" w:hAnsi="Calibri" w:cs="Calibri"/>
          <w:b/>
          <w:sz w:val="20"/>
        </w:rPr>
        <w:t xml:space="preserve"> mahallere ve karayollarına olabilecek etkileri ve giderilmesine </w:t>
      </w:r>
    </w:p>
    <w:p w14:paraId="493D7604" w14:textId="77777777" w:rsidR="00F0591E" w:rsidRDefault="00000000">
      <w:pPr>
        <w:spacing w:after="4" w:line="249" w:lineRule="auto"/>
        <w:ind w:left="475" w:right="27"/>
      </w:pPr>
      <w:proofErr w:type="gramStart"/>
      <w:r>
        <w:rPr>
          <w:rFonts w:ascii="Calibri" w:eastAsia="Calibri" w:hAnsi="Calibri" w:cs="Calibri"/>
          <w:b/>
          <w:sz w:val="20"/>
        </w:rPr>
        <w:t>yönelik</w:t>
      </w:r>
      <w:proofErr w:type="gramEnd"/>
      <w:r>
        <w:rPr>
          <w:rFonts w:ascii="Calibri" w:eastAsia="Calibri" w:hAnsi="Calibri" w:cs="Calibri"/>
          <w:b/>
          <w:sz w:val="20"/>
        </w:rPr>
        <w:t xml:space="preserve"> tedbirler.</w:t>
      </w:r>
      <w:r>
        <w:rPr>
          <w:rFonts w:ascii="Calibri" w:eastAsia="Calibri" w:hAnsi="Calibri" w:cs="Calibri"/>
          <w:sz w:val="20"/>
        </w:rPr>
        <w:t xml:space="preserve"> .................................................................................................................................................... 68</w:t>
      </w:r>
      <w:r>
        <w:rPr>
          <w:rFonts w:ascii="Calibri" w:eastAsia="Calibri" w:hAnsi="Calibri" w:cs="Calibri"/>
          <w:sz w:val="24"/>
        </w:rPr>
        <w:t xml:space="preserve"> </w:t>
      </w:r>
    </w:p>
    <w:p w14:paraId="55E554E3" w14:textId="77777777" w:rsidR="00F0591E" w:rsidRDefault="00000000">
      <w:pPr>
        <w:spacing w:after="23" w:line="249" w:lineRule="auto"/>
        <w:ind w:left="475" w:right="567"/>
        <w:jc w:val="left"/>
      </w:pPr>
      <w:r>
        <w:rPr>
          <w:rFonts w:ascii="Calibri" w:eastAsia="Calibri" w:hAnsi="Calibri" w:cs="Calibri"/>
          <w:b/>
          <w:sz w:val="20"/>
        </w:rPr>
        <w:t>V.2.4. İşletme aşamasında yapılacak işlerden dolayı zarar görebilecek flora-fauna türleri (</w:t>
      </w:r>
      <w:proofErr w:type="spellStart"/>
      <w:r>
        <w:rPr>
          <w:rFonts w:ascii="Calibri" w:eastAsia="Calibri" w:hAnsi="Calibri" w:cs="Calibri"/>
          <w:b/>
          <w:sz w:val="20"/>
        </w:rPr>
        <w:t>endemic</w:t>
      </w:r>
      <w:proofErr w:type="spellEnd"/>
      <w:r>
        <w:rPr>
          <w:rFonts w:ascii="Calibri" w:eastAsia="Calibri" w:hAnsi="Calibri" w:cs="Calibri"/>
          <w:b/>
          <w:sz w:val="20"/>
        </w:rPr>
        <w:t xml:space="preserve"> türler, nesli tehlikede vb.) proje için seçilen yer ve faaliyetin etki alanında bulunan tür </w:t>
      </w:r>
      <w:proofErr w:type="spellStart"/>
      <w:r>
        <w:rPr>
          <w:rFonts w:ascii="Calibri" w:eastAsia="Calibri" w:hAnsi="Calibri" w:cs="Calibri"/>
          <w:b/>
          <w:sz w:val="20"/>
        </w:rPr>
        <w:t>populasyonlarının</w:t>
      </w:r>
      <w:proofErr w:type="spellEnd"/>
      <w:r>
        <w:rPr>
          <w:rFonts w:ascii="Calibri" w:eastAsia="Calibri" w:hAnsi="Calibri" w:cs="Calibri"/>
          <w:b/>
          <w:sz w:val="20"/>
        </w:rPr>
        <w:t xml:space="preserve"> etkilenmesi.</w:t>
      </w:r>
      <w:r>
        <w:rPr>
          <w:rFonts w:ascii="Calibri" w:eastAsia="Calibri" w:hAnsi="Calibri" w:cs="Calibri"/>
          <w:sz w:val="20"/>
        </w:rPr>
        <w:t xml:space="preserve"> .......... 71</w:t>
      </w:r>
      <w:r>
        <w:rPr>
          <w:rFonts w:ascii="Calibri" w:eastAsia="Calibri" w:hAnsi="Calibri" w:cs="Calibri"/>
          <w:sz w:val="24"/>
        </w:rPr>
        <w:t xml:space="preserve"> </w:t>
      </w:r>
      <w:r>
        <w:rPr>
          <w:rFonts w:ascii="Calibri" w:eastAsia="Calibri" w:hAnsi="Calibri" w:cs="Calibri"/>
          <w:b/>
          <w:sz w:val="20"/>
        </w:rPr>
        <w:t xml:space="preserve">V.2.5. İşletme aşamasında kullanılacak olan içme, kullanma vb. amaçlarla kullanılacak suyun miktarları, kullanılacak suyun proses sonrasında atık su olarak fiziksel, kimyasal ve bakteriyolojik özellikleri, ne oranda bertaraf edilecekleri, arıtma işlemleri sonrası </w:t>
      </w:r>
      <w:proofErr w:type="spellStart"/>
      <w:r>
        <w:rPr>
          <w:rFonts w:ascii="Calibri" w:eastAsia="Calibri" w:hAnsi="Calibri" w:cs="Calibri"/>
          <w:b/>
          <w:sz w:val="20"/>
        </w:rPr>
        <w:t>atıksuyun</w:t>
      </w:r>
      <w:proofErr w:type="spellEnd"/>
      <w:r>
        <w:rPr>
          <w:rFonts w:ascii="Calibri" w:eastAsia="Calibri" w:hAnsi="Calibri" w:cs="Calibri"/>
          <w:b/>
          <w:sz w:val="20"/>
        </w:rPr>
        <w:t xml:space="preserve"> ne miktarda, hangi alıcı ortamlara nasıl deşarj edileceği.</w:t>
      </w:r>
    </w:p>
    <w:p w14:paraId="59F675B6" w14:textId="77777777" w:rsidR="00F0591E" w:rsidRDefault="00000000">
      <w:pPr>
        <w:spacing w:after="4" w:line="249" w:lineRule="auto"/>
        <w:ind w:left="475" w:right="27"/>
      </w:pPr>
      <w:r>
        <w:rPr>
          <w:rFonts w:ascii="Calibri" w:eastAsia="Calibri" w:hAnsi="Calibri" w:cs="Calibri"/>
          <w:sz w:val="20"/>
        </w:rPr>
        <w:t xml:space="preserve"> ............................................................................................................................................................................... 71</w:t>
      </w:r>
      <w:r>
        <w:rPr>
          <w:rFonts w:ascii="Calibri" w:eastAsia="Calibri" w:hAnsi="Calibri" w:cs="Calibri"/>
          <w:sz w:val="24"/>
        </w:rPr>
        <w:t xml:space="preserve"> </w:t>
      </w:r>
    </w:p>
    <w:p w14:paraId="5F0E9A83" w14:textId="77777777" w:rsidR="00F0591E" w:rsidRDefault="00000000">
      <w:pPr>
        <w:spacing w:after="23" w:line="249" w:lineRule="auto"/>
        <w:ind w:left="475" w:right="567"/>
        <w:jc w:val="left"/>
      </w:pPr>
      <w:r>
        <w:rPr>
          <w:rFonts w:ascii="Calibri" w:eastAsia="Calibri" w:hAnsi="Calibri" w:cs="Calibri"/>
          <w:b/>
          <w:sz w:val="20"/>
        </w:rPr>
        <w:t xml:space="preserve">V.2.6. İşletme aşamasında kullanılacak yakıt türleri, miktarları ve kimyasal analizleri, yakıtların hangi ünitelerde ne miktarlarda yakılacağı ve kullanılacak yakma sistemleri, emisyonlar, ölçümler için kullanılacak aletler ve </w:t>
      </w:r>
    </w:p>
    <w:p w14:paraId="4E4A73CC" w14:textId="77777777" w:rsidR="00F0591E" w:rsidRDefault="00000000">
      <w:pPr>
        <w:spacing w:after="4" w:line="249" w:lineRule="auto"/>
        <w:ind w:left="475" w:right="27"/>
      </w:pPr>
      <w:proofErr w:type="gramStart"/>
      <w:r>
        <w:rPr>
          <w:rFonts w:ascii="Calibri" w:eastAsia="Calibri" w:hAnsi="Calibri" w:cs="Calibri"/>
          <w:b/>
          <w:sz w:val="20"/>
        </w:rPr>
        <w:t>sistemler</w:t>
      </w:r>
      <w:proofErr w:type="gramEnd"/>
      <w:r>
        <w:rPr>
          <w:rFonts w:ascii="Calibri" w:eastAsia="Calibri" w:hAnsi="Calibri" w:cs="Calibri"/>
          <w:b/>
          <w:sz w:val="20"/>
        </w:rPr>
        <w:t>.</w:t>
      </w:r>
      <w:r>
        <w:rPr>
          <w:rFonts w:ascii="Calibri" w:eastAsia="Calibri" w:hAnsi="Calibri" w:cs="Calibri"/>
          <w:sz w:val="20"/>
        </w:rPr>
        <w:t xml:space="preserve"> ............................................................................................................................................................... 77</w:t>
      </w:r>
      <w:r>
        <w:rPr>
          <w:rFonts w:ascii="Calibri" w:eastAsia="Calibri" w:hAnsi="Calibri" w:cs="Calibri"/>
          <w:sz w:val="24"/>
        </w:rPr>
        <w:t xml:space="preserve"> </w:t>
      </w:r>
    </w:p>
    <w:p w14:paraId="19493BA5" w14:textId="77777777" w:rsidR="00F0591E" w:rsidRDefault="00000000">
      <w:pPr>
        <w:spacing w:after="23" w:line="249" w:lineRule="auto"/>
        <w:ind w:left="475" w:right="567"/>
        <w:jc w:val="left"/>
      </w:pPr>
      <w:r>
        <w:rPr>
          <w:rFonts w:ascii="Calibri" w:eastAsia="Calibri" w:hAnsi="Calibri" w:cs="Calibri"/>
          <w:b/>
          <w:sz w:val="20"/>
        </w:rPr>
        <w:t xml:space="preserve">V.2.7. İşletme aşamasında oluşacak katı atık miktar ve özellikler, depolama – yığma, bertarafı işlemleri, bu </w:t>
      </w:r>
    </w:p>
    <w:p w14:paraId="2981D6F3" w14:textId="77777777" w:rsidR="00F0591E" w:rsidRDefault="00000000">
      <w:pPr>
        <w:spacing w:after="23" w:line="249" w:lineRule="auto"/>
        <w:ind w:left="475" w:right="567"/>
        <w:jc w:val="left"/>
      </w:pPr>
      <w:proofErr w:type="gramStart"/>
      <w:r>
        <w:rPr>
          <w:rFonts w:ascii="Calibri" w:eastAsia="Calibri" w:hAnsi="Calibri" w:cs="Calibri"/>
          <w:b/>
          <w:sz w:val="20"/>
        </w:rPr>
        <w:t>atıkların</w:t>
      </w:r>
      <w:proofErr w:type="gramEnd"/>
      <w:r>
        <w:rPr>
          <w:rFonts w:ascii="Calibri" w:eastAsia="Calibri" w:hAnsi="Calibri" w:cs="Calibri"/>
          <w:b/>
          <w:sz w:val="20"/>
        </w:rPr>
        <w:t xml:space="preserve"> nerelere ve nasıl taşınacakları veya hangi amaçlar için ve ne şekilde değerlendirileceği.</w:t>
      </w:r>
      <w:r>
        <w:rPr>
          <w:rFonts w:ascii="Calibri" w:eastAsia="Calibri" w:hAnsi="Calibri" w:cs="Calibri"/>
          <w:sz w:val="20"/>
        </w:rPr>
        <w:t xml:space="preserve"> ........................ 78</w:t>
      </w:r>
      <w:r>
        <w:rPr>
          <w:rFonts w:ascii="Calibri" w:eastAsia="Calibri" w:hAnsi="Calibri" w:cs="Calibri"/>
          <w:sz w:val="24"/>
        </w:rPr>
        <w:t xml:space="preserve"> </w:t>
      </w:r>
      <w:r>
        <w:rPr>
          <w:rFonts w:ascii="Calibri" w:eastAsia="Calibri" w:hAnsi="Calibri" w:cs="Calibri"/>
          <w:b/>
          <w:sz w:val="20"/>
        </w:rPr>
        <w:t xml:space="preserve">V.2.8. İşletme esnasında faaliyet ünitelerinden kaynaklanacak gürültünün seviyesi ve kontrolü için alınacak </w:t>
      </w:r>
    </w:p>
    <w:p w14:paraId="751FEFFB" w14:textId="77777777" w:rsidR="00F0591E" w:rsidRDefault="00000000">
      <w:pPr>
        <w:spacing w:after="112" w:line="249" w:lineRule="auto"/>
        <w:ind w:left="475" w:right="27"/>
      </w:pPr>
      <w:proofErr w:type="gramStart"/>
      <w:r>
        <w:rPr>
          <w:rFonts w:ascii="Calibri" w:eastAsia="Calibri" w:hAnsi="Calibri" w:cs="Calibri"/>
          <w:b/>
          <w:sz w:val="20"/>
        </w:rPr>
        <w:t>önlemler</w:t>
      </w:r>
      <w:proofErr w:type="gramEnd"/>
      <w:r>
        <w:rPr>
          <w:rFonts w:ascii="Calibri" w:eastAsia="Calibri" w:hAnsi="Calibri" w:cs="Calibri"/>
          <w:b/>
          <w:sz w:val="20"/>
        </w:rPr>
        <w:t>, yapılacak ölçümler, ölçüm için kullanılacak aletler.</w:t>
      </w:r>
      <w:r>
        <w:rPr>
          <w:rFonts w:ascii="Calibri" w:eastAsia="Calibri" w:hAnsi="Calibri" w:cs="Calibri"/>
          <w:sz w:val="20"/>
        </w:rPr>
        <w:t xml:space="preserve"> .............................................................................. 80</w:t>
      </w:r>
      <w:r>
        <w:rPr>
          <w:rFonts w:ascii="Calibri" w:eastAsia="Calibri" w:hAnsi="Calibri" w:cs="Calibri"/>
          <w:sz w:val="24"/>
        </w:rPr>
        <w:t xml:space="preserve"> </w:t>
      </w:r>
    </w:p>
    <w:p w14:paraId="654669DD" w14:textId="77777777" w:rsidR="00F0591E" w:rsidRDefault="00000000">
      <w:pPr>
        <w:spacing w:after="0" w:line="259" w:lineRule="auto"/>
        <w:ind w:right="578"/>
        <w:jc w:val="right"/>
      </w:pPr>
      <w:r>
        <w:rPr>
          <w:b/>
          <w:sz w:val="22"/>
        </w:rPr>
        <w:t>V.3. PROJENİN SOSYAL-EKONOMİK ÇEVRE ÜZERİNE ETKİLERİ</w:t>
      </w:r>
      <w:r>
        <w:rPr>
          <w:rFonts w:ascii="Calibri" w:eastAsia="Calibri" w:hAnsi="Calibri" w:cs="Calibri"/>
          <w:b/>
          <w:sz w:val="22"/>
        </w:rPr>
        <w:t xml:space="preserve"> ................................................... 80</w:t>
      </w:r>
      <w:r>
        <w:rPr>
          <w:rFonts w:ascii="Calibri" w:eastAsia="Calibri" w:hAnsi="Calibri" w:cs="Calibri"/>
          <w:sz w:val="24"/>
        </w:rPr>
        <w:t xml:space="preserve"> </w:t>
      </w:r>
    </w:p>
    <w:p w14:paraId="595842E3" w14:textId="77777777" w:rsidR="00F0591E" w:rsidRDefault="00000000">
      <w:pPr>
        <w:spacing w:after="23" w:line="249" w:lineRule="auto"/>
        <w:ind w:left="475" w:right="567"/>
        <w:jc w:val="left"/>
      </w:pPr>
      <w:r>
        <w:rPr>
          <w:rFonts w:ascii="Calibri" w:eastAsia="Calibri" w:hAnsi="Calibri" w:cs="Calibri"/>
          <w:b/>
          <w:sz w:val="20"/>
        </w:rPr>
        <w:t xml:space="preserve">V.3.1. Proje ile Gerçekleşmesi Beklenen Gelir Artışları, Yaratılacak İstihdam İmkanları, Nüfus Hareketleri, Göçler, </w:t>
      </w:r>
    </w:p>
    <w:p w14:paraId="2A0AE51E" w14:textId="77777777" w:rsidR="00F0591E" w:rsidRDefault="00000000">
      <w:pPr>
        <w:spacing w:after="23" w:line="249" w:lineRule="auto"/>
        <w:ind w:left="475" w:right="567"/>
        <w:jc w:val="left"/>
      </w:pPr>
      <w:r>
        <w:rPr>
          <w:rFonts w:ascii="Calibri" w:eastAsia="Calibri" w:hAnsi="Calibri" w:cs="Calibri"/>
          <w:b/>
          <w:sz w:val="20"/>
        </w:rPr>
        <w:t xml:space="preserve">Eğitim, Sağlık, Kültür, Diğer Sosyal ve Teknik Altyapı Hizmetleri ve Bu Hizmetlerden Yararlanılma Durumlarında </w:t>
      </w:r>
    </w:p>
    <w:p w14:paraId="7F0483E4" w14:textId="77777777" w:rsidR="00F0591E" w:rsidRDefault="00000000">
      <w:pPr>
        <w:spacing w:after="4" w:line="249" w:lineRule="auto"/>
        <w:ind w:left="475" w:right="27"/>
      </w:pPr>
      <w:r>
        <w:rPr>
          <w:rFonts w:ascii="Calibri" w:eastAsia="Calibri" w:hAnsi="Calibri" w:cs="Calibri"/>
          <w:b/>
          <w:sz w:val="20"/>
        </w:rPr>
        <w:t>Değişiklikler.</w:t>
      </w:r>
      <w:r>
        <w:rPr>
          <w:rFonts w:ascii="Calibri" w:eastAsia="Calibri" w:hAnsi="Calibri" w:cs="Calibri"/>
          <w:sz w:val="20"/>
        </w:rPr>
        <w:t xml:space="preserve"> ........................................................................................................................................................... 80</w:t>
      </w:r>
      <w:r>
        <w:rPr>
          <w:rFonts w:ascii="Calibri" w:eastAsia="Calibri" w:hAnsi="Calibri" w:cs="Calibri"/>
          <w:sz w:val="24"/>
        </w:rPr>
        <w:t xml:space="preserve"> </w:t>
      </w:r>
    </w:p>
    <w:p w14:paraId="6B44B36B" w14:textId="77777777" w:rsidR="00F0591E" w:rsidRDefault="00000000">
      <w:pPr>
        <w:spacing w:after="110" w:line="249" w:lineRule="auto"/>
        <w:ind w:left="475" w:right="27"/>
      </w:pPr>
      <w:r>
        <w:rPr>
          <w:rFonts w:ascii="Calibri" w:eastAsia="Calibri" w:hAnsi="Calibri" w:cs="Calibri"/>
          <w:b/>
          <w:sz w:val="20"/>
        </w:rPr>
        <w:t>V.3.2. Çevresel Fayda – Maliyet Analizi</w:t>
      </w:r>
      <w:r>
        <w:rPr>
          <w:rFonts w:ascii="Calibri" w:eastAsia="Calibri" w:hAnsi="Calibri" w:cs="Calibri"/>
          <w:sz w:val="20"/>
        </w:rPr>
        <w:t xml:space="preserve"> ................................................................................................................... 81</w:t>
      </w:r>
      <w:r>
        <w:rPr>
          <w:rFonts w:ascii="Calibri" w:eastAsia="Calibri" w:hAnsi="Calibri" w:cs="Calibri"/>
          <w:sz w:val="24"/>
        </w:rPr>
        <w:t xml:space="preserve"> </w:t>
      </w:r>
    </w:p>
    <w:p w14:paraId="45A3F7CC" w14:textId="77777777" w:rsidR="00F0591E" w:rsidRDefault="00000000">
      <w:pPr>
        <w:spacing w:after="77" w:line="259" w:lineRule="auto"/>
        <w:ind w:left="-5" w:right="578"/>
      </w:pPr>
      <w:r>
        <w:rPr>
          <w:b/>
          <w:i/>
          <w:sz w:val="24"/>
        </w:rPr>
        <w:t>BÖLÜM VI. HALKIN KATILIMI</w:t>
      </w:r>
      <w:r>
        <w:rPr>
          <w:rFonts w:ascii="Calibri" w:eastAsia="Calibri" w:hAnsi="Calibri" w:cs="Calibri"/>
          <w:b/>
          <w:i/>
          <w:sz w:val="24"/>
        </w:rPr>
        <w:t xml:space="preserve"> ................................................................................................... 83</w:t>
      </w:r>
      <w:r>
        <w:rPr>
          <w:rFonts w:ascii="Calibri" w:eastAsia="Calibri" w:hAnsi="Calibri" w:cs="Calibri"/>
          <w:sz w:val="24"/>
        </w:rPr>
        <w:t xml:space="preserve"> </w:t>
      </w:r>
    </w:p>
    <w:p w14:paraId="3E66248D" w14:textId="77777777" w:rsidR="00F0591E" w:rsidRDefault="00000000">
      <w:pPr>
        <w:spacing w:after="1" w:line="259" w:lineRule="auto"/>
        <w:ind w:left="235" w:right="112"/>
        <w:jc w:val="left"/>
      </w:pPr>
      <w:r>
        <w:rPr>
          <w:b/>
          <w:sz w:val="22"/>
        </w:rPr>
        <w:t xml:space="preserve">VI.1. Projeden Etkilenmesi Muhtemel Halkın Belirlenmesi </w:t>
      </w:r>
      <w:proofErr w:type="gramStart"/>
      <w:r>
        <w:rPr>
          <w:b/>
          <w:sz w:val="22"/>
        </w:rPr>
        <w:t>Ve</w:t>
      </w:r>
      <w:proofErr w:type="gramEnd"/>
      <w:r>
        <w:rPr>
          <w:b/>
          <w:sz w:val="22"/>
        </w:rPr>
        <w:t xml:space="preserve"> Halkın Görüşlerinin Çevresel Etki </w:t>
      </w:r>
    </w:p>
    <w:p w14:paraId="6F950E16" w14:textId="77777777" w:rsidR="00F0591E" w:rsidRDefault="00000000">
      <w:pPr>
        <w:spacing w:after="110" w:line="259" w:lineRule="auto"/>
        <w:ind w:left="0" w:right="593" w:firstLine="0"/>
        <w:jc w:val="right"/>
      </w:pPr>
      <w:r>
        <w:rPr>
          <w:b/>
          <w:sz w:val="22"/>
        </w:rPr>
        <w:t>Değerlendirmesi Çalışmasına Yansıtılması İçin Önerilen Yöntemler.</w:t>
      </w:r>
      <w:r>
        <w:rPr>
          <w:rFonts w:ascii="Calibri" w:eastAsia="Calibri" w:hAnsi="Calibri" w:cs="Calibri"/>
          <w:b/>
          <w:sz w:val="22"/>
        </w:rPr>
        <w:t xml:space="preserve"> .......................................................... 83</w:t>
      </w:r>
      <w:r>
        <w:rPr>
          <w:rFonts w:ascii="Calibri" w:eastAsia="Calibri" w:hAnsi="Calibri" w:cs="Calibri"/>
          <w:sz w:val="24"/>
        </w:rPr>
        <w:t xml:space="preserve"> </w:t>
      </w:r>
    </w:p>
    <w:p w14:paraId="444A4C2A" w14:textId="77777777" w:rsidR="00F0591E" w:rsidRDefault="00000000">
      <w:pPr>
        <w:spacing w:after="108" w:line="259" w:lineRule="auto"/>
        <w:ind w:right="578"/>
        <w:jc w:val="right"/>
      </w:pPr>
      <w:r>
        <w:rPr>
          <w:b/>
          <w:sz w:val="22"/>
        </w:rPr>
        <w:t>VI.2. Görüşlerine Başvurulması Öngörülen Diğer Taraflar.</w:t>
      </w:r>
      <w:r>
        <w:rPr>
          <w:rFonts w:ascii="Calibri" w:eastAsia="Calibri" w:hAnsi="Calibri" w:cs="Calibri"/>
          <w:b/>
          <w:sz w:val="22"/>
        </w:rPr>
        <w:t xml:space="preserve"> ....................................................................... 83</w:t>
      </w:r>
      <w:r>
        <w:rPr>
          <w:rFonts w:ascii="Calibri" w:eastAsia="Calibri" w:hAnsi="Calibri" w:cs="Calibri"/>
          <w:sz w:val="24"/>
        </w:rPr>
        <w:t xml:space="preserve"> </w:t>
      </w:r>
    </w:p>
    <w:p w14:paraId="7158CFEE" w14:textId="77777777" w:rsidR="00F0591E" w:rsidRDefault="00000000">
      <w:pPr>
        <w:spacing w:after="0" w:line="345" w:lineRule="auto"/>
        <w:ind w:left="-15" w:right="578" w:firstLine="240"/>
      </w:pPr>
      <w:r>
        <w:rPr>
          <w:b/>
          <w:sz w:val="22"/>
        </w:rPr>
        <w:t>VI.3. Bu Konuda Verebileceği Diğer Bilgi ve Belgeler.</w:t>
      </w:r>
      <w:r>
        <w:rPr>
          <w:rFonts w:ascii="Calibri" w:eastAsia="Calibri" w:hAnsi="Calibri" w:cs="Calibri"/>
          <w:b/>
          <w:sz w:val="22"/>
        </w:rPr>
        <w:t xml:space="preserve"> ............................................................................... 83</w:t>
      </w:r>
      <w:r>
        <w:rPr>
          <w:rFonts w:ascii="Calibri" w:eastAsia="Calibri" w:hAnsi="Calibri" w:cs="Calibri"/>
          <w:sz w:val="24"/>
        </w:rPr>
        <w:t xml:space="preserve"> </w:t>
      </w:r>
      <w:r>
        <w:rPr>
          <w:b/>
          <w:i/>
          <w:sz w:val="24"/>
        </w:rPr>
        <w:t>BÖLÜM VII.  PROJE ALTERNATİFLERİ</w:t>
      </w:r>
      <w:r>
        <w:rPr>
          <w:rFonts w:ascii="Calibri" w:eastAsia="Calibri" w:hAnsi="Calibri" w:cs="Calibri"/>
          <w:b/>
          <w:i/>
          <w:sz w:val="24"/>
        </w:rPr>
        <w:t xml:space="preserve"> ..................................................................................... 84</w:t>
      </w:r>
      <w:r>
        <w:rPr>
          <w:rFonts w:ascii="Calibri" w:eastAsia="Calibri" w:hAnsi="Calibri" w:cs="Calibri"/>
          <w:sz w:val="24"/>
        </w:rPr>
        <w:t xml:space="preserve"> </w:t>
      </w:r>
      <w:r>
        <w:rPr>
          <w:b/>
          <w:i/>
          <w:sz w:val="24"/>
        </w:rPr>
        <w:t>BÖLÜM VIII. İZLEME PROGRAMI</w:t>
      </w:r>
      <w:r>
        <w:rPr>
          <w:rFonts w:ascii="Calibri" w:eastAsia="Calibri" w:hAnsi="Calibri" w:cs="Calibri"/>
          <w:b/>
          <w:i/>
          <w:sz w:val="24"/>
        </w:rPr>
        <w:t xml:space="preserve"> .............................................................................................. 84</w:t>
      </w:r>
      <w:r>
        <w:rPr>
          <w:rFonts w:ascii="Calibri" w:eastAsia="Calibri" w:hAnsi="Calibri" w:cs="Calibri"/>
          <w:sz w:val="24"/>
        </w:rPr>
        <w:t xml:space="preserve"> </w:t>
      </w:r>
      <w:r>
        <w:rPr>
          <w:b/>
          <w:i/>
          <w:sz w:val="24"/>
        </w:rPr>
        <w:t>BÖLÜM IX. SONUÇLAR</w:t>
      </w:r>
      <w:r>
        <w:rPr>
          <w:rFonts w:ascii="Calibri" w:eastAsia="Calibri" w:hAnsi="Calibri" w:cs="Calibri"/>
          <w:b/>
          <w:i/>
          <w:sz w:val="24"/>
        </w:rPr>
        <w:t xml:space="preserve"> .............................................................................................................. 87</w:t>
      </w:r>
      <w:r>
        <w:rPr>
          <w:rFonts w:ascii="Calibri" w:eastAsia="Calibri" w:hAnsi="Calibri" w:cs="Calibri"/>
          <w:sz w:val="24"/>
        </w:rPr>
        <w:t xml:space="preserve"> </w:t>
      </w:r>
      <w:r>
        <w:rPr>
          <w:b/>
          <w:i/>
          <w:sz w:val="24"/>
        </w:rPr>
        <w:t>Kaynaklar</w:t>
      </w:r>
      <w:r>
        <w:rPr>
          <w:rFonts w:ascii="Calibri" w:eastAsia="Calibri" w:hAnsi="Calibri" w:cs="Calibri"/>
          <w:b/>
          <w:i/>
          <w:sz w:val="24"/>
        </w:rPr>
        <w:t xml:space="preserve"> ................................................................................................................................... 91</w:t>
      </w:r>
      <w:r>
        <w:rPr>
          <w:rFonts w:ascii="Calibri" w:eastAsia="Calibri" w:hAnsi="Calibri" w:cs="Calibri"/>
          <w:sz w:val="24"/>
        </w:rPr>
        <w:t xml:space="preserve"> </w:t>
      </w:r>
    </w:p>
    <w:p w14:paraId="772DD425" w14:textId="77777777" w:rsidR="00F0591E" w:rsidRDefault="00000000">
      <w:pPr>
        <w:spacing w:after="0" w:line="259" w:lineRule="auto"/>
        <w:ind w:left="0" w:right="0" w:firstLine="0"/>
        <w:jc w:val="left"/>
      </w:pPr>
      <w:r>
        <w:rPr>
          <w:sz w:val="24"/>
        </w:rPr>
        <w:t xml:space="preserve"> </w:t>
      </w:r>
    </w:p>
    <w:p w14:paraId="343084DB" w14:textId="77777777" w:rsidR="00F0591E" w:rsidRDefault="00000000">
      <w:pPr>
        <w:spacing w:after="0" w:line="259" w:lineRule="auto"/>
        <w:ind w:left="0" w:right="523" w:firstLine="0"/>
        <w:jc w:val="center"/>
      </w:pPr>
      <w:r>
        <w:rPr>
          <w:sz w:val="24"/>
        </w:rPr>
        <w:t xml:space="preserve"> </w:t>
      </w:r>
    </w:p>
    <w:p w14:paraId="44659150" w14:textId="77777777" w:rsidR="00F0591E" w:rsidRDefault="00000000">
      <w:pPr>
        <w:spacing w:after="0" w:line="259" w:lineRule="auto"/>
        <w:ind w:left="0" w:right="523" w:firstLine="0"/>
        <w:jc w:val="center"/>
      </w:pPr>
      <w:r>
        <w:rPr>
          <w:sz w:val="24"/>
        </w:rPr>
        <w:lastRenderedPageBreak/>
        <w:t xml:space="preserve"> </w:t>
      </w:r>
    </w:p>
    <w:p w14:paraId="0784760B" w14:textId="77777777" w:rsidR="00F0591E" w:rsidRDefault="00000000">
      <w:pPr>
        <w:spacing w:after="0" w:line="259" w:lineRule="auto"/>
        <w:ind w:left="0" w:right="523" w:firstLine="0"/>
        <w:jc w:val="center"/>
      </w:pPr>
      <w:r>
        <w:rPr>
          <w:sz w:val="24"/>
        </w:rPr>
        <w:t xml:space="preserve"> </w:t>
      </w:r>
    </w:p>
    <w:p w14:paraId="7FB13E83" w14:textId="77777777" w:rsidR="00F0591E" w:rsidRDefault="00000000">
      <w:pPr>
        <w:spacing w:after="0" w:line="259" w:lineRule="auto"/>
        <w:ind w:right="583"/>
        <w:jc w:val="center"/>
      </w:pPr>
      <w:r>
        <w:rPr>
          <w:b/>
          <w:sz w:val="24"/>
        </w:rPr>
        <w:t xml:space="preserve">TABLOLAR </w:t>
      </w:r>
    </w:p>
    <w:sdt>
      <w:sdtPr>
        <w:rPr>
          <w:sz w:val="28"/>
        </w:rPr>
        <w:id w:val="-367295094"/>
        <w:docPartObj>
          <w:docPartGallery w:val="Table of Contents"/>
        </w:docPartObj>
      </w:sdtPr>
      <w:sdtContent>
        <w:p w14:paraId="4DB82279" w14:textId="77777777" w:rsidR="00F0591E" w:rsidRDefault="00000000">
          <w:pPr>
            <w:pStyle w:val="T1"/>
            <w:tabs>
              <w:tab w:val="right" w:leader="dot" w:pos="11383"/>
            </w:tabs>
          </w:pPr>
          <w:r>
            <w:fldChar w:fldCharType="begin"/>
          </w:r>
          <w:r>
            <w:instrText xml:space="preserve"> TOC \o "1-1" \h \z \u </w:instrText>
          </w:r>
          <w:r>
            <w:fldChar w:fldCharType="separate"/>
          </w:r>
          <w:hyperlink w:anchor="_Toc130884">
            <w:r>
              <w:t>Tablo 1 Proje alanı sınır koordinatları</w:t>
            </w:r>
            <w:r>
              <w:tab/>
            </w:r>
            <w:r>
              <w:fldChar w:fldCharType="begin"/>
            </w:r>
            <w:r>
              <w:instrText>PAGEREF _Toc130884 \h</w:instrText>
            </w:r>
            <w:r>
              <w:fldChar w:fldCharType="separate"/>
            </w:r>
            <w:r>
              <w:t xml:space="preserve">7 </w:t>
            </w:r>
            <w:r>
              <w:fldChar w:fldCharType="end"/>
            </w:r>
          </w:hyperlink>
        </w:p>
        <w:p w14:paraId="2C0F519A" w14:textId="77777777" w:rsidR="00F0591E" w:rsidRDefault="00000000">
          <w:pPr>
            <w:pStyle w:val="T1"/>
            <w:tabs>
              <w:tab w:val="right" w:leader="dot" w:pos="11383"/>
            </w:tabs>
          </w:pPr>
          <w:hyperlink w:anchor="_Toc130885">
            <w:r>
              <w:t>Tablo 2 Tasarı A1 Blok</w:t>
            </w:r>
            <w:r>
              <w:tab/>
            </w:r>
            <w:r>
              <w:fldChar w:fldCharType="begin"/>
            </w:r>
            <w:r>
              <w:instrText>PAGEREF _Toc130885 \h</w:instrText>
            </w:r>
            <w:r>
              <w:fldChar w:fldCharType="separate"/>
            </w:r>
            <w:r>
              <w:t xml:space="preserve">19 </w:t>
            </w:r>
            <w:r>
              <w:fldChar w:fldCharType="end"/>
            </w:r>
          </w:hyperlink>
        </w:p>
        <w:p w14:paraId="62BA4C06" w14:textId="77777777" w:rsidR="00F0591E" w:rsidRDefault="00000000">
          <w:pPr>
            <w:pStyle w:val="T1"/>
            <w:tabs>
              <w:tab w:val="right" w:leader="dot" w:pos="11383"/>
            </w:tabs>
          </w:pPr>
          <w:hyperlink w:anchor="_Toc130886">
            <w:r>
              <w:t>Tablo 3 Tasarı A2 Blok</w:t>
            </w:r>
            <w:r>
              <w:tab/>
            </w:r>
            <w:r>
              <w:fldChar w:fldCharType="begin"/>
            </w:r>
            <w:r>
              <w:instrText>PAGEREF _Toc130886 \h</w:instrText>
            </w:r>
            <w:r>
              <w:fldChar w:fldCharType="separate"/>
            </w:r>
            <w:r>
              <w:t xml:space="preserve">19 </w:t>
            </w:r>
            <w:r>
              <w:fldChar w:fldCharType="end"/>
            </w:r>
          </w:hyperlink>
        </w:p>
        <w:p w14:paraId="20035C2C" w14:textId="77777777" w:rsidR="00F0591E" w:rsidRDefault="00000000">
          <w:pPr>
            <w:pStyle w:val="T1"/>
            <w:tabs>
              <w:tab w:val="right" w:leader="dot" w:pos="11383"/>
            </w:tabs>
          </w:pPr>
          <w:hyperlink w:anchor="_Toc130887">
            <w:r>
              <w:t>Tablo 4 Tasarı A3 Blok</w:t>
            </w:r>
            <w:r>
              <w:tab/>
            </w:r>
            <w:r>
              <w:fldChar w:fldCharType="begin"/>
            </w:r>
            <w:r>
              <w:instrText>PAGEREF _Toc130887 \h</w:instrText>
            </w:r>
            <w:r>
              <w:fldChar w:fldCharType="separate"/>
            </w:r>
            <w:r>
              <w:t xml:space="preserve">20 </w:t>
            </w:r>
            <w:r>
              <w:fldChar w:fldCharType="end"/>
            </w:r>
          </w:hyperlink>
        </w:p>
        <w:p w14:paraId="3BF3BD3B" w14:textId="77777777" w:rsidR="00F0591E" w:rsidRDefault="00000000">
          <w:pPr>
            <w:pStyle w:val="T1"/>
            <w:tabs>
              <w:tab w:val="right" w:leader="dot" w:pos="11383"/>
            </w:tabs>
          </w:pPr>
          <w:hyperlink w:anchor="_Toc130888">
            <w:r>
              <w:t>Tablo 5 Tasarı A4 Blok</w:t>
            </w:r>
            <w:r>
              <w:tab/>
            </w:r>
            <w:r>
              <w:fldChar w:fldCharType="begin"/>
            </w:r>
            <w:r>
              <w:instrText>PAGEREF _Toc130888 \h</w:instrText>
            </w:r>
            <w:r>
              <w:fldChar w:fldCharType="separate"/>
            </w:r>
            <w:r>
              <w:t xml:space="preserve">20 </w:t>
            </w:r>
            <w:r>
              <w:fldChar w:fldCharType="end"/>
            </w:r>
          </w:hyperlink>
        </w:p>
        <w:p w14:paraId="10AF5196" w14:textId="77777777" w:rsidR="00F0591E" w:rsidRDefault="00000000">
          <w:pPr>
            <w:pStyle w:val="T1"/>
            <w:tabs>
              <w:tab w:val="right" w:leader="dot" w:pos="11383"/>
            </w:tabs>
          </w:pPr>
          <w:hyperlink w:anchor="_Toc130889">
            <w:r>
              <w:t>Tablo 6 Tasarı B Blok</w:t>
            </w:r>
            <w:r>
              <w:tab/>
            </w:r>
            <w:r>
              <w:fldChar w:fldCharType="begin"/>
            </w:r>
            <w:r>
              <w:instrText>PAGEREF _Toc130889 \h</w:instrText>
            </w:r>
            <w:r>
              <w:fldChar w:fldCharType="separate"/>
            </w:r>
            <w:r>
              <w:t xml:space="preserve">21 </w:t>
            </w:r>
            <w:r>
              <w:fldChar w:fldCharType="end"/>
            </w:r>
          </w:hyperlink>
        </w:p>
        <w:p w14:paraId="30D9901B" w14:textId="77777777" w:rsidR="00F0591E" w:rsidRDefault="00000000">
          <w:pPr>
            <w:pStyle w:val="T1"/>
            <w:tabs>
              <w:tab w:val="right" w:leader="dot" w:pos="11383"/>
            </w:tabs>
          </w:pPr>
          <w:hyperlink w:anchor="_Toc130890">
            <w:r>
              <w:t>Tablo 7 Bloklar ve daire sayıları</w:t>
            </w:r>
            <w:r>
              <w:tab/>
            </w:r>
            <w:r>
              <w:fldChar w:fldCharType="begin"/>
            </w:r>
            <w:r>
              <w:instrText>PAGEREF _Toc130890 \h</w:instrText>
            </w:r>
            <w:r>
              <w:fldChar w:fldCharType="separate"/>
            </w:r>
            <w:r>
              <w:t xml:space="preserve">21 </w:t>
            </w:r>
            <w:r>
              <w:fldChar w:fldCharType="end"/>
            </w:r>
          </w:hyperlink>
        </w:p>
        <w:p w14:paraId="257A2085" w14:textId="77777777" w:rsidR="00F0591E" w:rsidRDefault="00000000">
          <w:pPr>
            <w:pStyle w:val="T1"/>
            <w:tabs>
              <w:tab w:val="right" w:leader="dot" w:pos="11383"/>
            </w:tabs>
          </w:pPr>
          <w:hyperlink w:anchor="_Toc130891">
            <w:r>
              <w:t>Tablo 8 Yatırım miktarı</w:t>
            </w:r>
            <w:r>
              <w:tab/>
            </w:r>
            <w:r>
              <w:fldChar w:fldCharType="begin"/>
            </w:r>
            <w:r>
              <w:instrText>PAGEREF _Toc130891 \h</w:instrText>
            </w:r>
            <w:r>
              <w:fldChar w:fldCharType="separate"/>
            </w:r>
            <w:r>
              <w:t xml:space="preserve">22 </w:t>
            </w:r>
            <w:r>
              <w:fldChar w:fldCharType="end"/>
            </w:r>
          </w:hyperlink>
        </w:p>
        <w:p w14:paraId="593E5772" w14:textId="77777777" w:rsidR="00F0591E" w:rsidRDefault="00000000">
          <w:pPr>
            <w:pStyle w:val="T1"/>
            <w:tabs>
              <w:tab w:val="right" w:leader="dot" w:pos="11383"/>
            </w:tabs>
          </w:pPr>
          <w:hyperlink w:anchor="_Toc130892">
            <w:r>
              <w:t>Tablo 9 Zamanlama Tablosu</w:t>
            </w:r>
            <w:r>
              <w:tab/>
            </w:r>
            <w:r>
              <w:fldChar w:fldCharType="begin"/>
            </w:r>
            <w:r>
              <w:instrText>PAGEREF _Toc130892 \h</w:instrText>
            </w:r>
            <w:r>
              <w:fldChar w:fldCharType="separate"/>
            </w:r>
            <w:r>
              <w:t xml:space="preserve">24 </w:t>
            </w:r>
            <w:r>
              <w:fldChar w:fldCharType="end"/>
            </w:r>
          </w:hyperlink>
        </w:p>
        <w:p w14:paraId="47AD950B" w14:textId="77777777" w:rsidR="00F0591E" w:rsidRDefault="00000000">
          <w:pPr>
            <w:pStyle w:val="T1"/>
            <w:tabs>
              <w:tab w:val="right" w:leader="dot" w:pos="11383"/>
            </w:tabs>
          </w:pPr>
          <w:hyperlink w:anchor="_Toc130893">
            <w:r>
              <w:t>Tablo 10 Ercan İstasyonuna ait meteoroloji verileri (1981-2025)</w:t>
            </w:r>
            <w:r>
              <w:tab/>
            </w:r>
            <w:r>
              <w:fldChar w:fldCharType="begin"/>
            </w:r>
            <w:r>
              <w:instrText>PAGEREF _Toc130893 \h</w:instrText>
            </w:r>
            <w:r>
              <w:fldChar w:fldCharType="separate"/>
            </w:r>
            <w:r>
              <w:t xml:space="preserve">34 </w:t>
            </w:r>
            <w:r>
              <w:fldChar w:fldCharType="end"/>
            </w:r>
          </w:hyperlink>
        </w:p>
        <w:p w14:paraId="693B9EA9" w14:textId="77777777" w:rsidR="00F0591E" w:rsidRDefault="00000000">
          <w:pPr>
            <w:pStyle w:val="T1"/>
            <w:tabs>
              <w:tab w:val="right" w:leader="dot" w:pos="11383"/>
            </w:tabs>
          </w:pPr>
          <w:hyperlink w:anchor="_Toc130894">
            <w:r>
              <w:t>Tablo 11 Flora türleri</w:t>
            </w:r>
            <w:r>
              <w:tab/>
            </w:r>
            <w:r>
              <w:fldChar w:fldCharType="begin"/>
            </w:r>
            <w:r>
              <w:instrText>PAGEREF _Toc130894 \h</w:instrText>
            </w:r>
            <w:r>
              <w:fldChar w:fldCharType="separate"/>
            </w:r>
            <w:r>
              <w:t xml:space="preserve">49 </w:t>
            </w:r>
            <w:r>
              <w:fldChar w:fldCharType="end"/>
            </w:r>
          </w:hyperlink>
        </w:p>
        <w:p w14:paraId="2F42A72A" w14:textId="77777777" w:rsidR="00F0591E" w:rsidRDefault="00000000">
          <w:pPr>
            <w:pStyle w:val="T1"/>
            <w:tabs>
              <w:tab w:val="right" w:leader="dot" w:pos="11383"/>
            </w:tabs>
          </w:pPr>
          <w:hyperlink w:anchor="_Toc130895">
            <w:r>
              <w:t>Tablo 12 Kuşlar</w:t>
            </w:r>
            <w:r>
              <w:tab/>
            </w:r>
            <w:r>
              <w:fldChar w:fldCharType="begin"/>
            </w:r>
            <w:r>
              <w:instrText>PAGEREF _Toc130895 \h</w:instrText>
            </w:r>
            <w:r>
              <w:fldChar w:fldCharType="separate"/>
            </w:r>
            <w:r>
              <w:t xml:space="preserve">49 </w:t>
            </w:r>
            <w:r>
              <w:fldChar w:fldCharType="end"/>
            </w:r>
          </w:hyperlink>
        </w:p>
        <w:p w14:paraId="2B13D412" w14:textId="77777777" w:rsidR="00F0591E" w:rsidRDefault="00000000">
          <w:pPr>
            <w:pStyle w:val="T1"/>
            <w:tabs>
              <w:tab w:val="right" w:leader="dot" w:pos="11383"/>
            </w:tabs>
          </w:pPr>
          <w:hyperlink w:anchor="_Toc130896">
            <w:r>
              <w:t>Tablo 13 İnşaat alanı gürültü sınır değerleri</w:t>
            </w:r>
            <w:r>
              <w:tab/>
            </w:r>
            <w:r>
              <w:fldChar w:fldCharType="begin"/>
            </w:r>
            <w:r>
              <w:instrText>PAGEREF _Toc130896 \h</w:instrText>
            </w:r>
            <w:r>
              <w:fldChar w:fldCharType="separate"/>
            </w:r>
            <w:r>
              <w:t xml:space="preserve">51 </w:t>
            </w:r>
            <w:r>
              <w:fldChar w:fldCharType="end"/>
            </w:r>
          </w:hyperlink>
        </w:p>
        <w:p w14:paraId="32BB79E7" w14:textId="77777777" w:rsidR="00F0591E" w:rsidRDefault="00000000">
          <w:pPr>
            <w:pStyle w:val="T1"/>
            <w:tabs>
              <w:tab w:val="right" w:leader="dot" w:pos="11383"/>
            </w:tabs>
          </w:pPr>
          <w:hyperlink w:anchor="_Toc130897">
            <w:r>
              <w:t>Tablo 14 Lefkoşa İstasyonu Hava Kalitesi verileri</w:t>
            </w:r>
            <w:r>
              <w:tab/>
            </w:r>
            <w:r>
              <w:fldChar w:fldCharType="begin"/>
            </w:r>
            <w:r>
              <w:instrText>PAGEREF _Toc130897 \h</w:instrText>
            </w:r>
            <w:r>
              <w:fldChar w:fldCharType="separate"/>
            </w:r>
            <w:r>
              <w:t xml:space="preserve">51 </w:t>
            </w:r>
            <w:r>
              <w:fldChar w:fldCharType="end"/>
            </w:r>
          </w:hyperlink>
        </w:p>
        <w:p w14:paraId="5D4051B5" w14:textId="77777777" w:rsidR="00F0591E" w:rsidRDefault="00000000">
          <w:pPr>
            <w:pStyle w:val="T1"/>
            <w:tabs>
              <w:tab w:val="right" w:leader="dot" w:pos="11383"/>
            </w:tabs>
          </w:pPr>
          <w:hyperlink w:anchor="_Toc130898">
            <w:r>
              <w:t>Tablo 15 Gayri Safi Milli Hasılada Sektörel Gelişmeler (DPÖ, 2023)</w:t>
            </w:r>
            <w:r>
              <w:tab/>
            </w:r>
            <w:r>
              <w:fldChar w:fldCharType="begin"/>
            </w:r>
            <w:r>
              <w:instrText>PAGEREF _Toc130898 \h</w:instrText>
            </w:r>
            <w:r>
              <w:fldChar w:fldCharType="separate"/>
            </w:r>
            <w:r>
              <w:t xml:space="preserve">52 </w:t>
            </w:r>
            <w:r>
              <w:fldChar w:fldCharType="end"/>
            </w:r>
          </w:hyperlink>
        </w:p>
        <w:p w14:paraId="078B6ED7" w14:textId="77777777" w:rsidR="00F0591E" w:rsidRDefault="00000000">
          <w:pPr>
            <w:pStyle w:val="T1"/>
            <w:tabs>
              <w:tab w:val="right" w:leader="dot" w:pos="11383"/>
            </w:tabs>
          </w:pPr>
          <w:hyperlink w:anchor="_Toc130899">
            <w:r>
              <w:t>Tablo 16 İlçelere göre kurumsal olmayan sivil nüfusun işgücü durumu (2023 yılı) (İstatistik Kurumu, 2024)</w:t>
            </w:r>
            <w:r>
              <w:tab/>
            </w:r>
            <w:r>
              <w:fldChar w:fldCharType="begin"/>
            </w:r>
            <w:r>
              <w:instrText>PAGEREF _Toc130899 \h</w:instrText>
            </w:r>
            <w:r>
              <w:fldChar w:fldCharType="separate"/>
            </w:r>
            <w:r>
              <w:t xml:space="preserve">54 </w:t>
            </w:r>
            <w:r>
              <w:fldChar w:fldCharType="end"/>
            </w:r>
          </w:hyperlink>
        </w:p>
        <w:p w14:paraId="0B27D8AB" w14:textId="77777777" w:rsidR="00F0591E" w:rsidRDefault="00000000">
          <w:pPr>
            <w:pStyle w:val="T1"/>
            <w:tabs>
              <w:tab w:val="right" w:leader="dot" w:pos="11383"/>
            </w:tabs>
          </w:pPr>
          <w:hyperlink w:anchor="_Toc130900">
            <w:r>
              <w:t>Tablo 17 Hafriyat miktarının yaklaşık olarak hesaplanması</w:t>
            </w:r>
            <w:r>
              <w:tab/>
            </w:r>
            <w:r>
              <w:fldChar w:fldCharType="begin"/>
            </w:r>
            <w:r>
              <w:instrText>PAGEREF _Toc130900 \h</w:instrText>
            </w:r>
            <w:r>
              <w:fldChar w:fldCharType="separate"/>
            </w:r>
            <w:r>
              <w:t xml:space="preserve">56 </w:t>
            </w:r>
            <w:r>
              <w:fldChar w:fldCharType="end"/>
            </w:r>
          </w:hyperlink>
        </w:p>
        <w:p w14:paraId="12AFD232" w14:textId="77777777" w:rsidR="00F0591E" w:rsidRDefault="00000000">
          <w:pPr>
            <w:pStyle w:val="T1"/>
            <w:tabs>
              <w:tab w:val="right" w:leader="dot" w:pos="11383"/>
            </w:tabs>
          </w:pPr>
          <w:hyperlink w:anchor="_Toc130901">
            <w:r>
              <w:t>Tablo 18 Toz emisyonu kütlesel debi hesaplamalarında kullanılacak emisyon faktörleri</w:t>
            </w:r>
            <w:r>
              <w:tab/>
            </w:r>
            <w:r>
              <w:fldChar w:fldCharType="begin"/>
            </w:r>
            <w:r>
              <w:instrText>PAGEREF _Toc130901 \h</w:instrText>
            </w:r>
            <w:r>
              <w:fldChar w:fldCharType="separate"/>
            </w:r>
            <w:r>
              <w:t xml:space="preserve">58 </w:t>
            </w:r>
            <w:r>
              <w:fldChar w:fldCharType="end"/>
            </w:r>
          </w:hyperlink>
        </w:p>
        <w:p w14:paraId="7E1F72DF" w14:textId="77777777" w:rsidR="00F0591E" w:rsidRDefault="00000000">
          <w:pPr>
            <w:pStyle w:val="T1"/>
            <w:tabs>
              <w:tab w:val="right" w:leader="dot" w:pos="11383"/>
            </w:tabs>
          </w:pPr>
          <w:hyperlink w:anchor="_Toc130902">
            <w:r>
              <w:t>Tablo 19 Evsel Atıksu Karakteristiği- Oluşabilecek kirleticiler ve konsantrasyonlar (Metcalf &amp; Eddy, 2004)</w:t>
            </w:r>
            <w:r>
              <w:tab/>
            </w:r>
            <w:r>
              <w:fldChar w:fldCharType="begin"/>
            </w:r>
            <w:r>
              <w:instrText>PAGEREF _Toc130902 \h</w:instrText>
            </w:r>
            <w:r>
              <w:fldChar w:fldCharType="separate"/>
            </w:r>
            <w:r>
              <w:t xml:space="preserve">63 </w:t>
            </w:r>
            <w:r>
              <w:fldChar w:fldCharType="end"/>
            </w:r>
          </w:hyperlink>
        </w:p>
        <w:p w14:paraId="1786C362" w14:textId="77777777" w:rsidR="00F0591E" w:rsidRDefault="00000000">
          <w:pPr>
            <w:pStyle w:val="T1"/>
            <w:tabs>
              <w:tab w:val="right" w:leader="dot" w:pos="11383"/>
            </w:tabs>
          </w:pPr>
          <w:hyperlink w:anchor="_Toc130903">
            <w:r>
              <w:t>Tablo 20 Atık listesi ve kodları</w:t>
            </w:r>
            <w:r>
              <w:tab/>
            </w:r>
            <w:r>
              <w:fldChar w:fldCharType="begin"/>
            </w:r>
            <w:r>
              <w:instrText>PAGEREF _Toc130903 \h</w:instrText>
            </w:r>
            <w:r>
              <w:fldChar w:fldCharType="separate"/>
            </w:r>
            <w:r>
              <w:t xml:space="preserve">63 </w:t>
            </w:r>
            <w:r>
              <w:fldChar w:fldCharType="end"/>
            </w:r>
          </w:hyperlink>
        </w:p>
        <w:p w14:paraId="28024F82" w14:textId="77777777" w:rsidR="00F0591E" w:rsidRDefault="00000000">
          <w:pPr>
            <w:pStyle w:val="T1"/>
            <w:tabs>
              <w:tab w:val="right" w:leader="dot" w:pos="11383"/>
            </w:tabs>
          </w:pPr>
          <w:hyperlink w:anchor="_Toc130904">
            <w:r>
              <w:t>Tablo 21 İnşaat alanı gürültü sınır değerleri</w:t>
            </w:r>
            <w:r>
              <w:tab/>
            </w:r>
            <w:r>
              <w:fldChar w:fldCharType="begin"/>
            </w:r>
            <w:r>
              <w:instrText>PAGEREF _Toc130904 \h</w:instrText>
            </w:r>
            <w:r>
              <w:fldChar w:fldCharType="separate"/>
            </w:r>
            <w:r>
              <w:t xml:space="preserve">66 </w:t>
            </w:r>
            <w:r>
              <w:fldChar w:fldCharType="end"/>
            </w:r>
          </w:hyperlink>
        </w:p>
        <w:p w14:paraId="7BB0FDF2" w14:textId="77777777" w:rsidR="00F0591E" w:rsidRDefault="00000000">
          <w:pPr>
            <w:pStyle w:val="T1"/>
            <w:tabs>
              <w:tab w:val="right" w:leader="dot" w:pos="11383"/>
            </w:tabs>
          </w:pPr>
          <w:hyperlink w:anchor="_Toc130905">
            <w:r>
              <w:t>Tablo 22 Proje kapsamında yer alan daireler, öngörülen kişi sayıları</w:t>
            </w:r>
            <w:r>
              <w:tab/>
            </w:r>
            <w:r>
              <w:fldChar w:fldCharType="begin"/>
            </w:r>
            <w:r>
              <w:instrText>PAGEREF _Toc130905 \h</w:instrText>
            </w:r>
            <w:r>
              <w:fldChar w:fldCharType="separate"/>
            </w:r>
            <w:r>
              <w:t xml:space="preserve">68 </w:t>
            </w:r>
            <w:r>
              <w:fldChar w:fldCharType="end"/>
            </w:r>
          </w:hyperlink>
        </w:p>
        <w:p w14:paraId="500B374E" w14:textId="77777777" w:rsidR="00F0591E" w:rsidRDefault="00000000">
          <w:pPr>
            <w:pStyle w:val="T1"/>
            <w:tabs>
              <w:tab w:val="right" w:leader="dot" w:pos="11383"/>
            </w:tabs>
          </w:pPr>
          <w:hyperlink w:anchor="_Toc130906">
            <w:r>
              <w:t>Tablo 23 Evsel Atıksu Karakteristiği- Oluşabilecek kirleticiler ve konsantrasyonlar (Arıtma girişi) (Metcalf &amp;Eddy, 2004)</w:t>
            </w:r>
            <w:r>
              <w:tab/>
            </w:r>
            <w:r>
              <w:fldChar w:fldCharType="begin"/>
            </w:r>
            <w:r>
              <w:instrText>PAGEREF _Toc130906 \h</w:instrText>
            </w:r>
            <w:r>
              <w:fldChar w:fldCharType="separate"/>
            </w:r>
            <w:r>
              <w:t xml:space="preserve">72 </w:t>
            </w:r>
            <w:r>
              <w:fldChar w:fldCharType="end"/>
            </w:r>
          </w:hyperlink>
        </w:p>
        <w:p w14:paraId="5955980E" w14:textId="77777777" w:rsidR="00F0591E" w:rsidRDefault="00000000">
          <w:pPr>
            <w:pStyle w:val="T1"/>
            <w:tabs>
              <w:tab w:val="right" w:leader="dot" w:pos="11383"/>
            </w:tabs>
          </w:pPr>
          <w:hyperlink w:anchor="_Toc130907">
            <w:r>
              <w:t>Tablo 24 Evsel Nitelikli Atık sular- (Arıtılmış su parametreleri) (Su ve Toprak Kirliliği ve Hava Kalitesinin Korunması Tüzüğü)</w:t>
            </w:r>
            <w:r>
              <w:tab/>
            </w:r>
            <w:r>
              <w:fldChar w:fldCharType="begin"/>
            </w:r>
            <w:r>
              <w:instrText>PAGEREF _Toc130907 \h</w:instrText>
            </w:r>
            <w:r>
              <w:fldChar w:fldCharType="separate"/>
            </w:r>
            <w:r>
              <w:t xml:space="preserve">73 </w:t>
            </w:r>
            <w:r>
              <w:fldChar w:fldCharType="end"/>
            </w:r>
          </w:hyperlink>
        </w:p>
        <w:p w14:paraId="43B7406E" w14:textId="77777777" w:rsidR="00F0591E" w:rsidRDefault="00000000">
          <w:pPr>
            <w:pStyle w:val="T1"/>
            <w:tabs>
              <w:tab w:val="right" w:leader="dot" w:pos="11383"/>
            </w:tabs>
          </w:pPr>
          <w:hyperlink w:anchor="_Toc130908">
            <w:r>
              <w:t>Tablo 25 Avrupa Birliği çıkış suyu deşarj parametreleri - Urban Waste Water Treatment Directive, Annex I: Discharge requirement (echa.europa.eu/urban-waste-water-treatment?utm_source)</w:t>
            </w:r>
            <w:r>
              <w:tab/>
            </w:r>
            <w:r>
              <w:fldChar w:fldCharType="begin"/>
            </w:r>
            <w:r>
              <w:instrText>PAGEREF _Toc130908 \h</w:instrText>
            </w:r>
            <w:r>
              <w:fldChar w:fldCharType="separate"/>
            </w:r>
            <w:r>
              <w:t xml:space="preserve">73 </w:t>
            </w:r>
            <w:r>
              <w:fldChar w:fldCharType="end"/>
            </w:r>
          </w:hyperlink>
        </w:p>
        <w:p w14:paraId="682F92A7" w14:textId="77777777" w:rsidR="00F0591E" w:rsidRDefault="00000000">
          <w:pPr>
            <w:pStyle w:val="T1"/>
            <w:tabs>
              <w:tab w:val="right" w:leader="dot" w:pos="11383"/>
            </w:tabs>
          </w:pPr>
          <w:hyperlink w:anchor="_Toc130909">
            <w:r>
              <w:t>Tablo 26 Atık listesi ve kodları</w:t>
            </w:r>
            <w:r>
              <w:tab/>
            </w:r>
            <w:r>
              <w:fldChar w:fldCharType="begin"/>
            </w:r>
            <w:r>
              <w:instrText>PAGEREF _Toc130909 \h</w:instrText>
            </w:r>
            <w:r>
              <w:fldChar w:fldCharType="separate"/>
            </w:r>
            <w:r>
              <w:t xml:space="preserve">78 </w:t>
            </w:r>
            <w:r>
              <w:fldChar w:fldCharType="end"/>
            </w:r>
          </w:hyperlink>
        </w:p>
        <w:p w14:paraId="0419F095" w14:textId="77777777" w:rsidR="00F0591E" w:rsidRDefault="00000000">
          <w:pPr>
            <w:pStyle w:val="T1"/>
            <w:tabs>
              <w:tab w:val="right" w:leader="dot" w:pos="11383"/>
            </w:tabs>
          </w:pPr>
          <w:hyperlink w:anchor="_Toc130910">
            <w:r>
              <w:t>Tablo 27 Proje alanında oluşabilecek atık alt kategori ve miktarları</w:t>
            </w:r>
            <w:r>
              <w:tab/>
            </w:r>
            <w:r>
              <w:fldChar w:fldCharType="begin"/>
            </w:r>
            <w:r>
              <w:instrText>PAGEREF _Toc130910 \h</w:instrText>
            </w:r>
            <w:r>
              <w:fldChar w:fldCharType="separate"/>
            </w:r>
            <w:r>
              <w:t xml:space="preserve">79 </w:t>
            </w:r>
            <w:r>
              <w:fldChar w:fldCharType="end"/>
            </w:r>
          </w:hyperlink>
        </w:p>
        <w:p w14:paraId="722F246C" w14:textId="77777777" w:rsidR="00F0591E" w:rsidRDefault="00000000">
          <w:pPr>
            <w:pStyle w:val="T1"/>
            <w:tabs>
              <w:tab w:val="right" w:leader="dot" w:pos="11383"/>
            </w:tabs>
          </w:pPr>
          <w:hyperlink w:anchor="_Toc130911">
            <w:r>
              <w:t>Tablo 28 Leopold Matrisi</w:t>
            </w:r>
            <w:r>
              <w:tab/>
            </w:r>
            <w:r>
              <w:fldChar w:fldCharType="begin"/>
            </w:r>
            <w:r>
              <w:instrText>PAGEREF _Toc130911 \h</w:instrText>
            </w:r>
            <w:r>
              <w:fldChar w:fldCharType="separate"/>
            </w:r>
            <w:r>
              <w:t xml:space="preserve">82 </w:t>
            </w:r>
            <w:r>
              <w:fldChar w:fldCharType="end"/>
            </w:r>
          </w:hyperlink>
        </w:p>
        <w:p w14:paraId="15952817" w14:textId="77777777" w:rsidR="00F0591E" w:rsidRDefault="00000000">
          <w:pPr>
            <w:pStyle w:val="T1"/>
            <w:tabs>
              <w:tab w:val="right" w:leader="dot" w:pos="11383"/>
            </w:tabs>
          </w:pPr>
          <w:hyperlink w:anchor="_Toc130912">
            <w:r>
              <w:t>Tablo 29 Acil durumlarda aranacak kurumlar</w:t>
            </w:r>
            <w:r>
              <w:tab/>
            </w:r>
            <w:r>
              <w:fldChar w:fldCharType="begin"/>
            </w:r>
            <w:r>
              <w:instrText>PAGEREF _Toc130912 \h</w:instrText>
            </w:r>
            <w:r>
              <w:fldChar w:fldCharType="separate"/>
            </w:r>
            <w:r>
              <w:t xml:space="preserve">87 </w:t>
            </w:r>
            <w:r>
              <w:fldChar w:fldCharType="end"/>
            </w:r>
          </w:hyperlink>
        </w:p>
        <w:p w14:paraId="162FC0B7" w14:textId="77777777" w:rsidR="00F0591E" w:rsidRDefault="00000000">
          <w:r>
            <w:fldChar w:fldCharType="end"/>
          </w:r>
        </w:p>
      </w:sdtContent>
    </w:sdt>
    <w:p w14:paraId="4100F576" w14:textId="77777777" w:rsidR="00F0591E" w:rsidRDefault="00000000">
      <w:pPr>
        <w:spacing w:after="0" w:line="259" w:lineRule="auto"/>
        <w:ind w:left="0" w:right="523" w:firstLine="0"/>
        <w:jc w:val="center"/>
      </w:pPr>
      <w:r>
        <w:rPr>
          <w:sz w:val="24"/>
        </w:rPr>
        <w:t xml:space="preserve"> </w:t>
      </w:r>
    </w:p>
    <w:p w14:paraId="5CD5868F" w14:textId="77777777" w:rsidR="00F0591E" w:rsidRDefault="00000000">
      <w:pPr>
        <w:spacing w:after="0" w:line="259" w:lineRule="auto"/>
        <w:ind w:right="583"/>
        <w:jc w:val="center"/>
      </w:pPr>
      <w:r>
        <w:rPr>
          <w:b/>
          <w:sz w:val="24"/>
        </w:rPr>
        <w:t xml:space="preserve">ŞEKİLLER </w:t>
      </w:r>
    </w:p>
    <w:p w14:paraId="0697FBDC" w14:textId="77777777" w:rsidR="00F0591E" w:rsidRDefault="00000000">
      <w:pPr>
        <w:spacing w:line="250" w:lineRule="auto"/>
        <w:ind w:left="-5" w:right="0"/>
        <w:jc w:val="left"/>
      </w:pPr>
      <w:r>
        <w:rPr>
          <w:sz w:val="24"/>
        </w:rPr>
        <w:t>Şekil 1 Koordinatları verilen noktalar ..................................................................................................................... 7</w:t>
      </w:r>
      <w:r>
        <w:rPr>
          <w:rFonts w:ascii="Calibri" w:eastAsia="Calibri" w:hAnsi="Calibri" w:cs="Calibri"/>
          <w:sz w:val="24"/>
        </w:rPr>
        <w:t xml:space="preserve"> </w:t>
      </w:r>
    </w:p>
    <w:p w14:paraId="0FA5ED95" w14:textId="77777777" w:rsidR="00F0591E" w:rsidRDefault="00000000">
      <w:pPr>
        <w:spacing w:line="250" w:lineRule="auto"/>
        <w:ind w:left="-5" w:right="0"/>
        <w:jc w:val="left"/>
      </w:pPr>
      <w:r>
        <w:rPr>
          <w:sz w:val="24"/>
        </w:rPr>
        <w:t xml:space="preserve">Şekil </w:t>
      </w:r>
      <w:proofErr w:type="gramStart"/>
      <w:r>
        <w:rPr>
          <w:sz w:val="24"/>
        </w:rPr>
        <w:t>2  Proje</w:t>
      </w:r>
      <w:proofErr w:type="gramEnd"/>
      <w:r>
        <w:rPr>
          <w:sz w:val="24"/>
        </w:rPr>
        <w:t xml:space="preserve"> alanının </w:t>
      </w:r>
      <w:proofErr w:type="spellStart"/>
      <w:r>
        <w:rPr>
          <w:sz w:val="24"/>
        </w:rPr>
        <w:t>Minareliköydeki</w:t>
      </w:r>
      <w:proofErr w:type="spellEnd"/>
      <w:r>
        <w:rPr>
          <w:sz w:val="24"/>
        </w:rPr>
        <w:t xml:space="preserve"> lokasyonu ................................................................................................ 8</w:t>
      </w:r>
      <w:r>
        <w:rPr>
          <w:rFonts w:ascii="Calibri" w:eastAsia="Calibri" w:hAnsi="Calibri" w:cs="Calibri"/>
          <w:sz w:val="24"/>
        </w:rPr>
        <w:t xml:space="preserve"> </w:t>
      </w:r>
    </w:p>
    <w:p w14:paraId="6B982B9E" w14:textId="77777777" w:rsidR="00F0591E" w:rsidRDefault="00000000">
      <w:pPr>
        <w:spacing w:line="250" w:lineRule="auto"/>
        <w:ind w:left="-5" w:right="0"/>
        <w:jc w:val="left"/>
      </w:pPr>
      <w:r>
        <w:rPr>
          <w:sz w:val="24"/>
        </w:rPr>
        <w:t>Şekil 3 Proje alanı yakın görüntü ............................................................................................................................ 9</w:t>
      </w:r>
      <w:r>
        <w:rPr>
          <w:rFonts w:ascii="Calibri" w:eastAsia="Calibri" w:hAnsi="Calibri" w:cs="Calibri"/>
          <w:sz w:val="24"/>
        </w:rPr>
        <w:t xml:space="preserve"> </w:t>
      </w:r>
    </w:p>
    <w:p w14:paraId="47CE38F8" w14:textId="77777777" w:rsidR="00F0591E" w:rsidRDefault="00000000">
      <w:pPr>
        <w:spacing w:line="250" w:lineRule="auto"/>
        <w:ind w:left="-5" w:right="0"/>
        <w:jc w:val="left"/>
      </w:pPr>
      <w:r>
        <w:rPr>
          <w:sz w:val="24"/>
        </w:rPr>
        <w:t>Şekil 4 Proje alanı kuzeyi ..................................................................................................................................... 10</w:t>
      </w:r>
      <w:r>
        <w:rPr>
          <w:rFonts w:ascii="Calibri" w:eastAsia="Calibri" w:hAnsi="Calibri" w:cs="Calibri"/>
          <w:sz w:val="24"/>
        </w:rPr>
        <w:t xml:space="preserve"> </w:t>
      </w:r>
    </w:p>
    <w:p w14:paraId="4D6C6393" w14:textId="77777777" w:rsidR="00F0591E" w:rsidRDefault="00000000">
      <w:pPr>
        <w:spacing w:line="250" w:lineRule="auto"/>
        <w:ind w:left="-5" w:right="0"/>
        <w:jc w:val="left"/>
      </w:pPr>
      <w:r>
        <w:rPr>
          <w:sz w:val="24"/>
        </w:rPr>
        <w:t>Şekil 5 Proje alanı kuzeyi ..................................................................................................................................... 10</w:t>
      </w:r>
      <w:r>
        <w:rPr>
          <w:rFonts w:ascii="Calibri" w:eastAsia="Calibri" w:hAnsi="Calibri" w:cs="Calibri"/>
          <w:sz w:val="24"/>
        </w:rPr>
        <w:t xml:space="preserve"> </w:t>
      </w:r>
    </w:p>
    <w:p w14:paraId="5234E44E" w14:textId="77777777" w:rsidR="00F0591E" w:rsidRDefault="00000000">
      <w:pPr>
        <w:spacing w:line="250" w:lineRule="auto"/>
        <w:ind w:left="-5" w:right="0"/>
        <w:jc w:val="left"/>
      </w:pPr>
      <w:r>
        <w:rPr>
          <w:sz w:val="24"/>
        </w:rPr>
        <w:t>Şekil 6 Proje alanı güneyi ..................................................................................................................................... 11</w:t>
      </w:r>
      <w:r>
        <w:rPr>
          <w:rFonts w:ascii="Calibri" w:eastAsia="Calibri" w:hAnsi="Calibri" w:cs="Calibri"/>
          <w:sz w:val="24"/>
        </w:rPr>
        <w:t xml:space="preserve"> </w:t>
      </w:r>
    </w:p>
    <w:p w14:paraId="52275F5F" w14:textId="77777777" w:rsidR="00F0591E" w:rsidRDefault="00000000">
      <w:pPr>
        <w:spacing w:line="250" w:lineRule="auto"/>
        <w:ind w:left="-5" w:right="0"/>
        <w:jc w:val="left"/>
      </w:pPr>
      <w:r>
        <w:rPr>
          <w:sz w:val="24"/>
        </w:rPr>
        <w:lastRenderedPageBreak/>
        <w:t>Şekil 7 Proje alanı doğusu ..................................................................................................................................... 11</w:t>
      </w:r>
      <w:r>
        <w:rPr>
          <w:rFonts w:ascii="Calibri" w:eastAsia="Calibri" w:hAnsi="Calibri" w:cs="Calibri"/>
          <w:sz w:val="24"/>
        </w:rPr>
        <w:t xml:space="preserve"> </w:t>
      </w:r>
    </w:p>
    <w:p w14:paraId="4B82B3F3" w14:textId="77777777" w:rsidR="00F0591E" w:rsidRDefault="00000000">
      <w:pPr>
        <w:spacing w:line="250" w:lineRule="auto"/>
        <w:ind w:left="-5" w:right="0"/>
        <w:jc w:val="left"/>
      </w:pPr>
      <w:r>
        <w:rPr>
          <w:sz w:val="24"/>
        </w:rPr>
        <w:t>Şekil 8 Proje alanı ve batısı ................................................................................................................................... 12</w:t>
      </w:r>
      <w:r>
        <w:rPr>
          <w:rFonts w:ascii="Calibri" w:eastAsia="Calibri" w:hAnsi="Calibri" w:cs="Calibri"/>
          <w:sz w:val="24"/>
        </w:rPr>
        <w:t xml:space="preserve"> </w:t>
      </w:r>
    </w:p>
    <w:p w14:paraId="703E5574" w14:textId="77777777" w:rsidR="00F0591E" w:rsidRDefault="00000000">
      <w:pPr>
        <w:spacing w:line="250" w:lineRule="auto"/>
        <w:ind w:left="-5" w:right="0"/>
        <w:jc w:val="left"/>
      </w:pPr>
      <w:r>
        <w:rPr>
          <w:sz w:val="24"/>
        </w:rPr>
        <w:t>Şekil 9 İş akım şeması ........................................................................................................................................... 23</w:t>
      </w:r>
      <w:r>
        <w:rPr>
          <w:rFonts w:ascii="Calibri" w:eastAsia="Calibri" w:hAnsi="Calibri" w:cs="Calibri"/>
          <w:sz w:val="24"/>
        </w:rPr>
        <w:t xml:space="preserve"> </w:t>
      </w:r>
    </w:p>
    <w:p w14:paraId="22613DBA" w14:textId="77777777" w:rsidR="00F0591E" w:rsidRDefault="00000000">
      <w:pPr>
        <w:spacing w:line="250" w:lineRule="auto"/>
        <w:ind w:left="-5" w:right="0"/>
        <w:jc w:val="left"/>
      </w:pPr>
      <w:r>
        <w:rPr>
          <w:sz w:val="24"/>
        </w:rPr>
        <w:t>Şekil 10 1km yakın çevre ...................................................................................................................................... 26</w:t>
      </w:r>
      <w:r>
        <w:rPr>
          <w:rFonts w:ascii="Calibri" w:eastAsia="Calibri" w:hAnsi="Calibri" w:cs="Calibri"/>
          <w:sz w:val="24"/>
        </w:rPr>
        <w:t xml:space="preserve"> </w:t>
      </w:r>
    </w:p>
    <w:p w14:paraId="0789C258" w14:textId="77777777" w:rsidR="00F0591E" w:rsidRDefault="00000000">
      <w:pPr>
        <w:spacing w:line="250" w:lineRule="auto"/>
        <w:ind w:left="-5" w:right="0"/>
        <w:jc w:val="left"/>
      </w:pPr>
      <w:r>
        <w:rPr>
          <w:sz w:val="24"/>
        </w:rPr>
        <w:t>Şekil 11 Nisan ayı, saat 9:30 ................................................................................................................................. 27</w:t>
      </w:r>
      <w:r>
        <w:rPr>
          <w:rFonts w:ascii="Calibri" w:eastAsia="Calibri" w:hAnsi="Calibri" w:cs="Calibri"/>
          <w:sz w:val="24"/>
        </w:rPr>
        <w:t xml:space="preserve"> </w:t>
      </w:r>
    </w:p>
    <w:p w14:paraId="4AF15F2B" w14:textId="77777777" w:rsidR="00F0591E" w:rsidRDefault="00000000">
      <w:pPr>
        <w:spacing w:line="250" w:lineRule="auto"/>
        <w:ind w:left="-5" w:right="0"/>
        <w:jc w:val="left"/>
      </w:pPr>
      <w:r>
        <w:rPr>
          <w:sz w:val="24"/>
        </w:rPr>
        <w:t>Şekil 12 Nisan ayı, 12:30 ...................................................................................................................................... 28</w:t>
      </w:r>
      <w:r>
        <w:rPr>
          <w:rFonts w:ascii="Calibri" w:eastAsia="Calibri" w:hAnsi="Calibri" w:cs="Calibri"/>
          <w:sz w:val="24"/>
        </w:rPr>
        <w:t xml:space="preserve"> </w:t>
      </w:r>
    </w:p>
    <w:p w14:paraId="28DCCD1D" w14:textId="77777777" w:rsidR="00F0591E" w:rsidRDefault="00000000">
      <w:pPr>
        <w:spacing w:line="250" w:lineRule="auto"/>
        <w:ind w:left="-5" w:right="0"/>
        <w:jc w:val="left"/>
      </w:pPr>
      <w:r>
        <w:rPr>
          <w:sz w:val="24"/>
        </w:rPr>
        <w:t>Şekil 13 Nisan ayı, saat 15:30 ............................................................................................................................... 28</w:t>
      </w:r>
      <w:r>
        <w:rPr>
          <w:rFonts w:ascii="Calibri" w:eastAsia="Calibri" w:hAnsi="Calibri" w:cs="Calibri"/>
          <w:sz w:val="24"/>
        </w:rPr>
        <w:t xml:space="preserve"> </w:t>
      </w:r>
    </w:p>
    <w:p w14:paraId="39B598DE" w14:textId="77777777" w:rsidR="00F0591E" w:rsidRDefault="00000000">
      <w:pPr>
        <w:spacing w:line="250" w:lineRule="auto"/>
        <w:ind w:left="-5" w:right="0"/>
        <w:jc w:val="left"/>
      </w:pPr>
      <w:r>
        <w:rPr>
          <w:sz w:val="24"/>
        </w:rPr>
        <w:t>Şekil 14 Temmuz ayı, saat 9:30 ............................................................................................................................ 29</w:t>
      </w:r>
      <w:r>
        <w:rPr>
          <w:rFonts w:ascii="Calibri" w:eastAsia="Calibri" w:hAnsi="Calibri" w:cs="Calibri"/>
          <w:sz w:val="24"/>
        </w:rPr>
        <w:t xml:space="preserve"> </w:t>
      </w:r>
    </w:p>
    <w:p w14:paraId="06B6537F" w14:textId="77777777" w:rsidR="00F0591E" w:rsidRDefault="00000000">
      <w:pPr>
        <w:spacing w:line="250" w:lineRule="auto"/>
        <w:ind w:left="-5" w:right="0"/>
        <w:jc w:val="left"/>
      </w:pPr>
      <w:r>
        <w:rPr>
          <w:sz w:val="24"/>
        </w:rPr>
        <w:t>Şekil 15 Temmuz ayı, 12:30 ................................................................................................................................. 29</w:t>
      </w:r>
      <w:r>
        <w:rPr>
          <w:rFonts w:ascii="Calibri" w:eastAsia="Calibri" w:hAnsi="Calibri" w:cs="Calibri"/>
          <w:sz w:val="24"/>
        </w:rPr>
        <w:t xml:space="preserve"> </w:t>
      </w:r>
    </w:p>
    <w:p w14:paraId="1BADD042" w14:textId="77777777" w:rsidR="00F0591E" w:rsidRDefault="00000000">
      <w:pPr>
        <w:spacing w:line="250" w:lineRule="auto"/>
        <w:ind w:left="-5" w:right="0"/>
        <w:jc w:val="left"/>
      </w:pPr>
      <w:r>
        <w:rPr>
          <w:sz w:val="24"/>
        </w:rPr>
        <w:t>Şekil 16 Temmuz ayı, 15:30 ................................................................................................................................. 30</w:t>
      </w:r>
      <w:r>
        <w:rPr>
          <w:rFonts w:ascii="Calibri" w:eastAsia="Calibri" w:hAnsi="Calibri" w:cs="Calibri"/>
          <w:sz w:val="24"/>
        </w:rPr>
        <w:t xml:space="preserve"> </w:t>
      </w:r>
    </w:p>
    <w:p w14:paraId="761B3264" w14:textId="77777777" w:rsidR="00F0591E" w:rsidRDefault="00000000">
      <w:pPr>
        <w:spacing w:line="250" w:lineRule="auto"/>
        <w:ind w:left="-5" w:right="0"/>
        <w:jc w:val="left"/>
      </w:pPr>
      <w:r>
        <w:rPr>
          <w:sz w:val="24"/>
        </w:rPr>
        <w:t>Şekil 17 Ekim ayı, saat 9:30 ................................................................................................................................. 31</w:t>
      </w:r>
      <w:r>
        <w:rPr>
          <w:rFonts w:ascii="Calibri" w:eastAsia="Calibri" w:hAnsi="Calibri" w:cs="Calibri"/>
          <w:sz w:val="24"/>
        </w:rPr>
        <w:t xml:space="preserve"> </w:t>
      </w:r>
    </w:p>
    <w:p w14:paraId="0C690BEF" w14:textId="77777777" w:rsidR="00F0591E" w:rsidRDefault="00000000">
      <w:pPr>
        <w:spacing w:line="250" w:lineRule="auto"/>
        <w:ind w:left="-5" w:right="0"/>
        <w:jc w:val="left"/>
      </w:pPr>
      <w:r>
        <w:rPr>
          <w:sz w:val="24"/>
        </w:rPr>
        <w:t>Şekil 18 Ekim ayı, saat 12:30 ............................................................................................................................... 31</w:t>
      </w:r>
      <w:r>
        <w:rPr>
          <w:rFonts w:ascii="Calibri" w:eastAsia="Calibri" w:hAnsi="Calibri" w:cs="Calibri"/>
          <w:sz w:val="24"/>
        </w:rPr>
        <w:t xml:space="preserve"> </w:t>
      </w:r>
    </w:p>
    <w:p w14:paraId="34FB8EFD" w14:textId="77777777" w:rsidR="00F0591E" w:rsidRDefault="00000000">
      <w:pPr>
        <w:spacing w:line="250" w:lineRule="auto"/>
        <w:ind w:left="-5" w:right="0"/>
        <w:jc w:val="left"/>
      </w:pPr>
      <w:r>
        <w:rPr>
          <w:sz w:val="24"/>
        </w:rPr>
        <w:t>Şekil 19 Ekim ayı, saat 15:30 ............................................................................................................................... 32</w:t>
      </w:r>
      <w:r>
        <w:rPr>
          <w:rFonts w:ascii="Calibri" w:eastAsia="Calibri" w:hAnsi="Calibri" w:cs="Calibri"/>
          <w:sz w:val="24"/>
        </w:rPr>
        <w:t xml:space="preserve"> </w:t>
      </w:r>
    </w:p>
    <w:p w14:paraId="31A95E79" w14:textId="77777777" w:rsidR="00F0591E" w:rsidRDefault="00000000">
      <w:pPr>
        <w:spacing w:line="250" w:lineRule="auto"/>
        <w:ind w:left="-5" w:right="0"/>
        <w:jc w:val="left"/>
      </w:pPr>
      <w:r>
        <w:rPr>
          <w:sz w:val="24"/>
        </w:rPr>
        <w:t>Şekil 20 KKTC Akarsular Haritası ....................................................................................................................... 42</w:t>
      </w:r>
      <w:r>
        <w:rPr>
          <w:rFonts w:ascii="Calibri" w:eastAsia="Calibri" w:hAnsi="Calibri" w:cs="Calibri"/>
          <w:sz w:val="24"/>
        </w:rPr>
        <w:t xml:space="preserve"> </w:t>
      </w:r>
    </w:p>
    <w:p w14:paraId="499A0446" w14:textId="77777777" w:rsidR="00F0591E" w:rsidRDefault="00000000">
      <w:pPr>
        <w:spacing w:line="250" w:lineRule="auto"/>
        <w:ind w:left="-5" w:right="0"/>
        <w:jc w:val="left"/>
      </w:pPr>
      <w:r>
        <w:rPr>
          <w:sz w:val="24"/>
        </w:rPr>
        <w:t>Şekil 21 Genel arazi varlığının ilçelere göre dağılımı (Tarım Master Planı, 2017) ............................................. 46</w:t>
      </w:r>
      <w:r>
        <w:rPr>
          <w:rFonts w:ascii="Calibri" w:eastAsia="Calibri" w:hAnsi="Calibri" w:cs="Calibri"/>
          <w:sz w:val="24"/>
        </w:rPr>
        <w:t xml:space="preserve"> </w:t>
      </w:r>
    </w:p>
    <w:p w14:paraId="34A2D3BD" w14:textId="77777777" w:rsidR="00F0591E" w:rsidRDefault="00000000">
      <w:pPr>
        <w:spacing w:line="250" w:lineRule="auto"/>
        <w:ind w:left="-5" w:right="0"/>
        <w:jc w:val="left"/>
      </w:pPr>
      <w:r>
        <w:rPr>
          <w:sz w:val="24"/>
        </w:rPr>
        <w:t>Şekil 22 İlçelere göre tarım arazisi dağılımı ......................................................................................................... 46</w:t>
      </w:r>
      <w:r>
        <w:rPr>
          <w:rFonts w:ascii="Calibri" w:eastAsia="Calibri" w:hAnsi="Calibri" w:cs="Calibri"/>
          <w:sz w:val="24"/>
        </w:rPr>
        <w:t xml:space="preserve"> </w:t>
      </w:r>
      <w:r>
        <w:rPr>
          <w:sz w:val="24"/>
        </w:rPr>
        <w:t xml:space="preserve">Şekil 23 KKTC </w:t>
      </w:r>
      <w:proofErr w:type="spellStart"/>
      <w:r>
        <w:rPr>
          <w:sz w:val="24"/>
        </w:rPr>
        <w:t>Nufus</w:t>
      </w:r>
      <w:proofErr w:type="spellEnd"/>
      <w:r>
        <w:rPr>
          <w:sz w:val="24"/>
        </w:rPr>
        <w:t xml:space="preserve"> Sayımı Sonuçları .............................................................................................................. 53</w:t>
      </w:r>
      <w:r>
        <w:rPr>
          <w:rFonts w:ascii="Calibri" w:eastAsia="Calibri" w:hAnsi="Calibri" w:cs="Calibri"/>
          <w:sz w:val="24"/>
        </w:rPr>
        <w:t xml:space="preserve"> </w:t>
      </w:r>
    </w:p>
    <w:p w14:paraId="65A1B91F" w14:textId="77777777" w:rsidR="00F0591E" w:rsidRDefault="00000000">
      <w:pPr>
        <w:spacing w:line="250" w:lineRule="auto"/>
        <w:ind w:left="-5" w:right="0"/>
        <w:jc w:val="left"/>
      </w:pPr>
      <w:r>
        <w:rPr>
          <w:sz w:val="24"/>
        </w:rPr>
        <w:t>Şekil 24 Proje alanına giriş-çıkışın gösterilmesi ................................................................................................... 69</w:t>
      </w:r>
      <w:r>
        <w:rPr>
          <w:rFonts w:ascii="Calibri" w:eastAsia="Calibri" w:hAnsi="Calibri" w:cs="Calibri"/>
          <w:sz w:val="24"/>
        </w:rPr>
        <w:t xml:space="preserve"> </w:t>
      </w:r>
    </w:p>
    <w:p w14:paraId="0847D4B3" w14:textId="77777777" w:rsidR="00F0591E" w:rsidRDefault="00000000">
      <w:pPr>
        <w:spacing w:line="250" w:lineRule="auto"/>
        <w:ind w:left="-5" w:right="0"/>
        <w:jc w:val="left"/>
      </w:pPr>
      <w:r>
        <w:rPr>
          <w:sz w:val="24"/>
        </w:rPr>
        <w:t>Şekil 25 Karayolları Dairesi 2024 Trafik Hacim Çalışması kesiti ....................................................................... 70</w:t>
      </w:r>
      <w:r>
        <w:rPr>
          <w:rFonts w:ascii="Calibri" w:eastAsia="Calibri" w:hAnsi="Calibri" w:cs="Calibri"/>
          <w:sz w:val="24"/>
        </w:rPr>
        <w:t xml:space="preserve"> </w:t>
      </w:r>
    </w:p>
    <w:p w14:paraId="46B782DC" w14:textId="77777777" w:rsidR="00F0591E" w:rsidRDefault="00000000">
      <w:pPr>
        <w:spacing w:after="0" w:line="259" w:lineRule="auto"/>
        <w:ind w:left="0" w:right="0" w:firstLine="0"/>
        <w:jc w:val="left"/>
      </w:pPr>
      <w:r>
        <w:rPr>
          <w:sz w:val="24"/>
        </w:rPr>
        <w:t xml:space="preserve"> </w:t>
      </w:r>
    </w:p>
    <w:p w14:paraId="092415BB" w14:textId="77777777" w:rsidR="00F0591E" w:rsidRDefault="00000000">
      <w:pPr>
        <w:spacing w:after="0" w:line="259" w:lineRule="auto"/>
        <w:ind w:left="0" w:right="523" w:firstLine="0"/>
        <w:jc w:val="center"/>
      </w:pPr>
      <w:r>
        <w:rPr>
          <w:b/>
          <w:sz w:val="24"/>
        </w:rPr>
        <w:t xml:space="preserve"> </w:t>
      </w:r>
    </w:p>
    <w:p w14:paraId="48625850" w14:textId="77777777" w:rsidR="00F0591E" w:rsidRDefault="00000000">
      <w:pPr>
        <w:spacing w:after="0" w:line="259" w:lineRule="auto"/>
        <w:ind w:right="583"/>
        <w:jc w:val="center"/>
      </w:pPr>
      <w:r>
        <w:rPr>
          <w:b/>
          <w:sz w:val="24"/>
        </w:rPr>
        <w:t xml:space="preserve">HARİTALAR </w:t>
      </w:r>
    </w:p>
    <w:p w14:paraId="7FE2C36F" w14:textId="77777777" w:rsidR="00F0591E" w:rsidRDefault="00000000">
      <w:pPr>
        <w:spacing w:line="250" w:lineRule="auto"/>
        <w:ind w:left="-5" w:right="0"/>
        <w:jc w:val="left"/>
      </w:pPr>
      <w:r>
        <w:rPr>
          <w:sz w:val="24"/>
        </w:rPr>
        <w:t>Harita 1 Kuzey Kıbrıs’ta bulunan meteoroloji istasyonları .................................................................................. 33</w:t>
      </w:r>
      <w:r>
        <w:rPr>
          <w:rFonts w:ascii="Calibri" w:eastAsia="Calibri" w:hAnsi="Calibri" w:cs="Calibri"/>
          <w:sz w:val="24"/>
        </w:rPr>
        <w:t xml:space="preserve"> </w:t>
      </w:r>
    </w:p>
    <w:p w14:paraId="39707961" w14:textId="77777777" w:rsidR="00F0591E" w:rsidRDefault="00000000">
      <w:pPr>
        <w:spacing w:line="250" w:lineRule="auto"/>
        <w:ind w:left="-5" w:right="0"/>
        <w:jc w:val="left"/>
      </w:pPr>
      <w:r>
        <w:rPr>
          <w:sz w:val="24"/>
        </w:rPr>
        <w:t>Harita 2 Bölgenin Yüzey Jeoloji Haritası ............................................................................................................. 35</w:t>
      </w:r>
      <w:r>
        <w:rPr>
          <w:rFonts w:ascii="Calibri" w:eastAsia="Calibri" w:hAnsi="Calibri" w:cs="Calibri"/>
          <w:sz w:val="24"/>
        </w:rPr>
        <w:t xml:space="preserve"> </w:t>
      </w:r>
    </w:p>
    <w:p w14:paraId="2AED420D" w14:textId="77777777" w:rsidR="00F0591E" w:rsidRDefault="00000000">
      <w:pPr>
        <w:spacing w:line="250" w:lineRule="auto"/>
        <w:ind w:left="-5" w:right="0"/>
        <w:jc w:val="left"/>
      </w:pPr>
      <w:r>
        <w:rPr>
          <w:sz w:val="24"/>
        </w:rPr>
        <w:t xml:space="preserve">Harita 3 Bölgenin </w:t>
      </w:r>
      <w:proofErr w:type="spellStart"/>
      <w:r>
        <w:rPr>
          <w:sz w:val="24"/>
        </w:rPr>
        <w:t>Topoğrafik</w:t>
      </w:r>
      <w:proofErr w:type="spellEnd"/>
      <w:r>
        <w:rPr>
          <w:sz w:val="24"/>
        </w:rPr>
        <w:t xml:space="preserve"> Haritası ................................................................................................................. 39</w:t>
      </w:r>
      <w:r>
        <w:rPr>
          <w:rFonts w:ascii="Calibri" w:eastAsia="Calibri" w:hAnsi="Calibri" w:cs="Calibri"/>
          <w:sz w:val="24"/>
        </w:rPr>
        <w:t xml:space="preserve"> </w:t>
      </w:r>
    </w:p>
    <w:p w14:paraId="6B0BAEF5" w14:textId="77777777" w:rsidR="00F0591E" w:rsidRDefault="00000000">
      <w:pPr>
        <w:spacing w:line="250" w:lineRule="auto"/>
        <w:ind w:left="-5" w:right="0"/>
        <w:jc w:val="left"/>
      </w:pPr>
      <w:r>
        <w:rPr>
          <w:sz w:val="24"/>
        </w:rPr>
        <w:t>Harita 4 KKTC Meteoroloji Dairesi’ne göre bölgesel yıllık ortama yağış miktarları .......................................... 41</w:t>
      </w:r>
      <w:r>
        <w:rPr>
          <w:rFonts w:ascii="Calibri" w:eastAsia="Calibri" w:hAnsi="Calibri" w:cs="Calibri"/>
          <w:sz w:val="24"/>
        </w:rPr>
        <w:t xml:space="preserve"> </w:t>
      </w:r>
    </w:p>
    <w:p w14:paraId="3A43DCB9" w14:textId="77777777" w:rsidR="00F0591E" w:rsidRDefault="00000000">
      <w:pPr>
        <w:spacing w:line="250" w:lineRule="auto"/>
        <w:ind w:left="-5" w:right="0"/>
        <w:jc w:val="left"/>
      </w:pPr>
      <w:r>
        <w:rPr>
          <w:sz w:val="24"/>
        </w:rPr>
        <w:t>Harita 5 Temel Toprak Haritası (1/25000) ........................................................................................................... 44</w:t>
      </w:r>
      <w:r>
        <w:rPr>
          <w:rFonts w:ascii="Calibri" w:eastAsia="Calibri" w:hAnsi="Calibri" w:cs="Calibri"/>
          <w:sz w:val="24"/>
        </w:rPr>
        <w:t xml:space="preserve"> </w:t>
      </w:r>
    </w:p>
    <w:p w14:paraId="58777874" w14:textId="77777777" w:rsidR="00F0591E" w:rsidRDefault="00000000">
      <w:pPr>
        <w:spacing w:line="250" w:lineRule="auto"/>
        <w:ind w:left="-5" w:right="0"/>
        <w:jc w:val="left"/>
      </w:pPr>
      <w:r>
        <w:rPr>
          <w:sz w:val="24"/>
        </w:rPr>
        <w:t>Harita 6 Arazi Kullanım Kabiliyeti Haritası (1/25000) ........................................................................................ 45</w:t>
      </w:r>
      <w:r>
        <w:rPr>
          <w:rFonts w:ascii="Calibri" w:eastAsia="Calibri" w:hAnsi="Calibri" w:cs="Calibri"/>
          <w:sz w:val="24"/>
        </w:rPr>
        <w:t xml:space="preserve"> </w:t>
      </w:r>
    </w:p>
    <w:p w14:paraId="7A54CC69" w14:textId="77777777" w:rsidR="00F0591E" w:rsidRDefault="00000000">
      <w:pPr>
        <w:spacing w:after="0" w:line="259" w:lineRule="auto"/>
        <w:ind w:left="0" w:right="523" w:firstLine="0"/>
        <w:jc w:val="center"/>
      </w:pPr>
      <w:r>
        <w:rPr>
          <w:sz w:val="24"/>
        </w:rPr>
        <w:t xml:space="preserve"> </w:t>
      </w:r>
    </w:p>
    <w:p w14:paraId="2232C2EB" w14:textId="77777777" w:rsidR="00F0591E" w:rsidRDefault="00000000">
      <w:pPr>
        <w:spacing w:after="0" w:line="259" w:lineRule="auto"/>
        <w:ind w:left="0" w:right="523" w:firstLine="0"/>
        <w:jc w:val="center"/>
      </w:pPr>
      <w:r>
        <w:rPr>
          <w:sz w:val="24"/>
        </w:rPr>
        <w:t xml:space="preserve"> </w:t>
      </w:r>
    </w:p>
    <w:p w14:paraId="106C8512" w14:textId="77777777" w:rsidR="00F0591E" w:rsidRDefault="00000000">
      <w:pPr>
        <w:spacing w:after="372" w:line="259" w:lineRule="auto"/>
        <w:ind w:left="0" w:right="0" w:firstLine="0"/>
        <w:jc w:val="left"/>
      </w:pPr>
      <w:r>
        <w:rPr>
          <w:sz w:val="24"/>
        </w:rPr>
        <w:t xml:space="preserve"> </w:t>
      </w:r>
    </w:p>
    <w:p w14:paraId="2E39B2E5" w14:textId="77777777" w:rsidR="00F0591E" w:rsidRDefault="00000000">
      <w:pPr>
        <w:spacing w:after="42"/>
        <w:ind w:left="-5" w:right="569"/>
      </w:pPr>
      <w:r>
        <w:rPr>
          <w:b/>
        </w:rPr>
        <w:t xml:space="preserve">EKLER LİSTESİ </w:t>
      </w:r>
    </w:p>
    <w:p w14:paraId="7690CD3C" w14:textId="77777777" w:rsidR="00F0591E" w:rsidRDefault="00000000">
      <w:pPr>
        <w:spacing w:after="123"/>
        <w:ind w:left="-5" w:right="576"/>
      </w:pPr>
      <w:r>
        <w:t xml:space="preserve">Ek 1. Raporu hazırlayanların özgeçmişleri, sertifikaları ve üyelik belgeleri </w:t>
      </w:r>
      <w:r>
        <w:rPr>
          <w:b/>
        </w:rPr>
        <w:t xml:space="preserve"> </w:t>
      </w:r>
    </w:p>
    <w:p w14:paraId="2C1E7308" w14:textId="77777777" w:rsidR="00F0591E" w:rsidRDefault="00000000">
      <w:pPr>
        <w:spacing w:after="118"/>
        <w:ind w:left="-5" w:right="576"/>
      </w:pPr>
      <w:r>
        <w:t>Ek 2. Koçan, Güncel Şirket Evrakları</w:t>
      </w:r>
      <w:r>
        <w:rPr>
          <w:b/>
        </w:rPr>
        <w:t xml:space="preserve"> </w:t>
      </w:r>
    </w:p>
    <w:p w14:paraId="272FB3AE" w14:textId="77777777" w:rsidR="00F0591E" w:rsidRDefault="00000000">
      <w:pPr>
        <w:spacing w:after="123"/>
        <w:ind w:left="-5" w:right="576"/>
      </w:pPr>
      <w:r>
        <w:t>Ek 3. ÇED Raporu Soru Formatı</w:t>
      </w:r>
      <w:r>
        <w:rPr>
          <w:b/>
        </w:rPr>
        <w:t xml:space="preserve"> </w:t>
      </w:r>
    </w:p>
    <w:p w14:paraId="6C0CCF68" w14:textId="77777777" w:rsidR="00F0591E" w:rsidRDefault="00000000">
      <w:pPr>
        <w:spacing w:after="123"/>
        <w:ind w:left="-5" w:right="576"/>
      </w:pPr>
      <w:r>
        <w:t>Kurum Görüşleri</w:t>
      </w:r>
      <w:r>
        <w:rPr>
          <w:b/>
        </w:rPr>
        <w:t xml:space="preserve"> </w:t>
      </w:r>
    </w:p>
    <w:p w14:paraId="427DC7A3" w14:textId="77777777" w:rsidR="00F0591E" w:rsidRDefault="00000000">
      <w:pPr>
        <w:ind w:left="-5" w:right="576"/>
      </w:pPr>
      <w:r>
        <w:t xml:space="preserve">Ek 4. Değirmenlik – Akıncılar Belediyesi </w:t>
      </w:r>
    </w:p>
    <w:p w14:paraId="6E607F9E" w14:textId="77777777" w:rsidR="00F0591E" w:rsidRDefault="00000000">
      <w:pPr>
        <w:ind w:left="-5" w:right="576"/>
      </w:pPr>
      <w:r>
        <w:t xml:space="preserve">Ek 5. Karayolları Dairesi </w:t>
      </w:r>
    </w:p>
    <w:p w14:paraId="070CD493" w14:textId="77777777" w:rsidR="00F0591E" w:rsidRDefault="00000000">
      <w:pPr>
        <w:ind w:left="-5" w:right="576"/>
      </w:pPr>
      <w:r>
        <w:t xml:space="preserve">Ek 6. Su İşleri Dairesi </w:t>
      </w:r>
    </w:p>
    <w:p w14:paraId="1243CEC4" w14:textId="77777777" w:rsidR="00F0591E" w:rsidRDefault="00000000">
      <w:pPr>
        <w:ind w:left="-5" w:right="576"/>
      </w:pPr>
      <w:r>
        <w:lastRenderedPageBreak/>
        <w:t xml:space="preserve">Ek 7. Jeoloji ve Maden Dairesi </w:t>
      </w:r>
    </w:p>
    <w:p w14:paraId="4E5FF3FE" w14:textId="77777777" w:rsidR="00F0591E" w:rsidRDefault="00000000">
      <w:pPr>
        <w:ind w:left="-5" w:right="576"/>
      </w:pPr>
      <w:r>
        <w:t xml:space="preserve">Ek 8. Orman Dairesi </w:t>
      </w:r>
    </w:p>
    <w:p w14:paraId="5220395B" w14:textId="77777777" w:rsidR="00F0591E" w:rsidRDefault="00000000">
      <w:pPr>
        <w:ind w:left="-5" w:right="576"/>
      </w:pPr>
      <w:r>
        <w:t xml:space="preserve">Ek 9. Tarım Dairesi </w:t>
      </w:r>
    </w:p>
    <w:p w14:paraId="394528FB" w14:textId="77777777" w:rsidR="00F0591E" w:rsidRDefault="00000000">
      <w:pPr>
        <w:ind w:left="-5" w:right="576"/>
      </w:pPr>
      <w:r>
        <w:t xml:space="preserve">Ek 10. Eski Eserler ve Müzeler Dairesi </w:t>
      </w:r>
    </w:p>
    <w:p w14:paraId="2D42059E" w14:textId="77777777" w:rsidR="00F0591E" w:rsidRDefault="00000000">
      <w:pPr>
        <w:ind w:left="-5" w:right="576"/>
      </w:pPr>
      <w:r>
        <w:t xml:space="preserve">Ek 11. Polis Genel Müdürlüğü – İtfaiye Birimi </w:t>
      </w:r>
    </w:p>
    <w:p w14:paraId="58DE4F78" w14:textId="77777777" w:rsidR="00F0591E" w:rsidRDefault="00000000">
      <w:pPr>
        <w:ind w:left="-5" w:right="576"/>
      </w:pPr>
      <w:r>
        <w:t xml:space="preserve">Ek 12. Hafriyat toprağının taşınması planlanan arazi </w:t>
      </w:r>
    </w:p>
    <w:p w14:paraId="639B9CF6" w14:textId="77777777" w:rsidR="00F0591E" w:rsidRDefault="00000000">
      <w:pPr>
        <w:ind w:left="-5" w:right="576"/>
      </w:pPr>
      <w:r>
        <w:t xml:space="preserve">Ek 13. Vaziyet Planı ve Kesitler </w:t>
      </w:r>
    </w:p>
    <w:p w14:paraId="63E1788F" w14:textId="77777777" w:rsidR="00F0591E" w:rsidRDefault="00000000">
      <w:pPr>
        <w:spacing w:after="0" w:line="259" w:lineRule="auto"/>
        <w:ind w:left="0" w:right="523" w:firstLine="0"/>
        <w:jc w:val="center"/>
      </w:pPr>
      <w:r>
        <w:rPr>
          <w:sz w:val="24"/>
        </w:rPr>
        <w:t xml:space="preserve"> </w:t>
      </w:r>
    </w:p>
    <w:p w14:paraId="5BDAF511" w14:textId="77777777" w:rsidR="00F0591E" w:rsidRDefault="00000000">
      <w:pPr>
        <w:spacing w:after="0" w:line="259" w:lineRule="auto"/>
        <w:ind w:left="0" w:right="523" w:firstLine="0"/>
        <w:jc w:val="center"/>
      </w:pPr>
      <w:r>
        <w:rPr>
          <w:sz w:val="24"/>
        </w:rPr>
        <w:t xml:space="preserve"> </w:t>
      </w:r>
    </w:p>
    <w:p w14:paraId="79F87553" w14:textId="77777777" w:rsidR="00F0591E" w:rsidRDefault="00000000">
      <w:pPr>
        <w:spacing w:after="0" w:line="259" w:lineRule="auto"/>
        <w:ind w:left="0" w:right="523" w:firstLine="0"/>
        <w:jc w:val="center"/>
      </w:pPr>
      <w:r>
        <w:rPr>
          <w:sz w:val="24"/>
        </w:rPr>
        <w:t xml:space="preserve"> </w:t>
      </w:r>
    </w:p>
    <w:p w14:paraId="4BB9DD6C" w14:textId="77777777" w:rsidR="00F0591E" w:rsidRDefault="00000000">
      <w:pPr>
        <w:spacing w:after="0" w:line="259" w:lineRule="auto"/>
        <w:ind w:left="0" w:right="523" w:firstLine="0"/>
        <w:jc w:val="center"/>
      </w:pPr>
      <w:r>
        <w:rPr>
          <w:sz w:val="24"/>
        </w:rPr>
        <w:t xml:space="preserve"> </w:t>
      </w:r>
    </w:p>
    <w:p w14:paraId="34706435" w14:textId="77777777" w:rsidR="00F0591E" w:rsidRDefault="00000000">
      <w:pPr>
        <w:spacing w:after="0" w:line="259" w:lineRule="auto"/>
        <w:ind w:left="0" w:right="523" w:firstLine="0"/>
        <w:jc w:val="center"/>
      </w:pPr>
      <w:r>
        <w:rPr>
          <w:sz w:val="24"/>
        </w:rPr>
        <w:t xml:space="preserve"> </w:t>
      </w:r>
    </w:p>
    <w:p w14:paraId="56C11547" w14:textId="77777777" w:rsidR="00F0591E" w:rsidRDefault="00000000">
      <w:pPr>
        <w:spacing w:after="0" w:line="259" w:lineRule="auto"/>
        <w:ind w:left="0" w:right="523" w:firstLine="0"/>
        <w:jc w:val="center"/>
      </w:pPr>
      <w:r>
        <w:rPr>
          <w:sz w:val="24"/>
        </w:rPr>
        <w:t xml:space="preserve"> </w:t>
      </w:r>
    </w:p>
    <w:p w14:paraId="485A1E55" w14:textId="77777777" w:rsidR="00F0591E" w:rsidRDefault="00000000">
      <w:pPr>
        <w:spacing w:after="0" w:line="259" w:lineRule="auto"/>
        <w:ind w:left="0" w:right="523" w:firstLine="0"/>
        <w:jc w:val="center"/>
      </w:pPr>
      <w:r>
        <w:rPr>
          <w:sz w:val="24"/>
        </w:rPr>
        <w:t xml:space="preserve"> </w:t>
      </w:r>
    </w:p>
    <w:p w14:paraId="444A7F0A" w14:textId="77777777" w:rsidR="00F0591E" w:rsidRDefault="00000000">
      <w:pPr>
        <w:spacing w:after="0" w:line="259" w:lineRule="auto"/>
        <w:ind w:left="0" w:right="0" w:firstLine="0"/>
        <w:jc w:val="left"/>
      </w:pPr>
      <w:r>
        <w:rPr>
          <w:sz w:val="24"/>
        </w:rPr>
        <w:t xml:space="preserve"> </w:t>
      </w:r>
    </w:p>
    <w:p w14:paraId="78F88C81" w14:textId="77777777" w:rsidR="00F0591E" w:rsidRDefault="00000000">
      <w:pPr>
        <w:pStyle w:val="Balk2"/>
        <w:ind w:right="581"/>
      </w:pPr>
      <w:r>
        <w:t xml:space="preserve">BÖLÜM I. PROJENİN TANIMI VE AMACI </w:t>
      </w:r>
    </w:p>
    <w:p w14:paraId="723323F3" w14:textId="77777777" w:rsidR="00F0591E" w:rsidRDefault="00000000">
      <w:pPr>
        <w:spacing w:after="37"/>
        <w:ind w:left="-5" w:right="569"/>
      </w:pPr>
      <w:r>
        <w:rPr>
          <w:b/>
        </w:rPr>
        <w:t>I.1. Projenin tanımı, konusu, kapasitesi, arazi durumu.</w:t>
      </w:r>
      <w:r>
        <w:rPr>
          <w:b/>
          <w:i/>
        </w:rPr>
        <w:t xml:space="preserve"> </w:t>
      </w:r>
    </w:p>
    <w:p w14:paraId="2EF7217B" w14:textId="77777777" w:rsidR="00F0591E" w:rsidRDefault="00000000">
      <w:pPr>
        <w:ind w:left="-5" w:right="576"/>
      </w:pPr>
      <w:r>
        <w:t xml:space="preserve">Proje alanı, Lefkoşa Kazası, </w:t>
      </w:r>
      <w:proofErr w:type="spellStart"/>
      <w:r>
        <w:t>Minareliköy</w:t>
      </w:r>
      <w:proofErr w:type="spellEnd"/>
      <w:r>
        <w:t xml:space="preserve"> Köyü, Ada/Blok 168</w:t>
      </w:r>
      <w:r>
        <w:rPr>
          <w:b/>
        </w:rPr>
        <w:t>,</w:t>
      </w:r>
      <w:r>
        <w:t xml:space="preserve"> Pafta/ Harita S30-C-05-D-1</w:t>
      </w:r>
      <w:r>
        <w:rPr>
          <w:b/>
        </w:rPr>
        <w:t xml:space="preserve">, </w:t>
      </w:r>
      <w:r>
        <w:t>parsel: 4,5,10 üzerinde yer almaktadır. Arazi alanı 19561,5 m</w:t>
      </w:r>
      <w:r>
        <w:rPr>
          <w:vertAlign w:val="superscript"/>
        </w:rPr>
        <w:t>2</w:t>
      </w:r>
      <w:r>
        <w:t xml:space="preserve">’dir. </w:t>
      </w:r>
    </w:p>
    <w:p w14:paraId="59CC3D6E" w14:textId="77777777" w:rsidR="00F0591E" w:rsidRDefault="00000000">
      <w:pPr>
        <w:spacing w:after="21" w:line="259" w:lineRule="auto"/>
        <w:ind w:left="0" w:right="0" w:firstLine="0"/>
        <w:jc w:val="left"/>
      </w:pPr>
      <w:r>
        <w:t xml:space="preserve"> </w:t>
      </w:r>
    </w:p>
    <w:p w14:paraId="0B5D8552" w14:textId="77777777" w:rsidR="00F0591E" w:rsidRDefault="00000000">
      <w:pPr>
        <w:ind w:left="-5" w:right="576"/>
      </w:pPr>
      <w:r>
        <w:t>Söz konusu projenin Fasıl 96 Yollar ve Binaları Düzenleme Yasası kapsamında proje mimarı tarafından tasarlandığı öğrenilmiştir. Değirmenlik-</w:t>
      </w:r>
      <w:proofErr w:type="spellStart"/>
      <w:r>
        <w:t>Minareliköy</w:t>
      </w:r>
      <w:proofErr w:type="spellEnd"/>
      <w:r>
        <w:t xml:space="preserve"> bölgelerinde son yıllarda apartman tipi toplu konut projelerinde artış olduğu gözlemlenmektedir.  </w:t>
      </w:r>
    </w:p>
    <w:p w14:paraId="1DD064E5" w14:textId="77777777" w:rsidR="00F0591E" w:rsidRDefault="00000000">
      <w:pPr>
        <w:spacing w:after="21" w:line="259" w:lineRule="auto"/>
        <w:ind w:left="0" w:right="0" w:firstLine="0"/>
        <w:jc w:val="left"/>
      </w:pPr>
      <w:r>
        <w:t xml:space="preserve"> </w:t>
      </w:r>
    </w:p>
    <w:p w14:paraId="5EBB7151" w14:textId="77777777" w:rsidR="00F0591E" w:rsidRDefault="00000000">
      <w:pPr>
        <w:ind w:left="-5" w:right="576"/>
      </w:pPr>
      <w:r>
        <w:t xml:space="preserve">ÇED tüzüğünün 8. Maddesi gereğince, ilgili merciler faaliyetle ilgili araştırmalarını tamamlar ve planlanan faaliyetin belirtilen yerde gerçekleştirilmesinin mevzuat açısından uygun olup olmadığına karar vererek bu kararını dosya ile birlikte Çevre Koruma Dairesi Müdürlüğü’ne gönderir. Bu nedenle, söz konusu maddeye istinaden Lefkoşa Kaymakamlığının göndermiş olduğu proje dosyası Çevre Koruma Dairesi tarafından imar ve diğer mevzuatlar açısından uygun olduğu kabul edilmiştir. Ardından arazide ÇED süresinde bodrum kazılarının başlamış olduğu tespit edildiğinden ceza kesilmiştir. İnşaatın durdurulması ile ilgili Değirmenlik- Akıncılar Belediyesi ve </w:t>
      </w:r>
      <w:proofErr w:type="spellStart"/>
      <w:r>
        <w:t>Lekfoşa</w:t>
      </w:r>
      <w:proofErr w:type="spellEnd"/>
      <w:r>
        <w:t xml:space="preserve"> Kaymakamlığına yazı gönderilmiştir. </w:t>
      </w:r>
    </w:p>
    <w:p w14:paraId="57F71F3E" w14:textId="77777777" w:rsidR="00F0591E" w:rsidRDefault="00000000">
      <w:pPr>
        <w:spacing w:after="21" w:line="259" w:lineRule="auto"/>
        <w:ind w:left="0" w:right="0" w:firstLine="0"/>
        <w:jc w:val="left"/>
      </w:pPr>
      <w:r>
        <w:t xml:space="preserve"> </w:t>
      </w:r>
    </w:p>
    <w:p w14:paraId="3E76802A" w14:textId="77777777" w:rsidR="00F0591E" w:rsidRDefault="00000000">
      <w:pPr>
        <w:ind w:left="-5" w:right="576"/>
      </w:pPr>
      <w:r>
        <w:t xml:space="preserve">Tapu haritaları incelendiğinde arazi içerisinden akar geçtiği görülmektedir. Ancak arazide kazı çalışmaları yapılmış olduğundan akar tespiti yapılamamıştır. </w:t>
      </w:r>
      <w:proofErr w:type="spellStart"/>
      <w:r>
        <w:t>Konui</w:t>
      </w:r>
      <w:proofErr w:type="spellEnd"/>
      <w:r>
        <w:t xml:space="preserve"> le ilgili Su İşleri Dairesinden görüş alınmıştır. </w:t>
      </w:r>
    </w:p>
    <w:p w14:paraId="631FA1A6" w14:textId="77777777" w:rsidR="00F0591E" w:rsidRDefault="00000000">
      <w:pPr>
        <w:spacing w:after="21" w:line="259" w:lineRule="auto"/>
        <w:ind w:left="0" w:right="0" w:firstLine="0"/>
        <w:jc w:val="left"/>
      </w:pPr>
      <w:r>
        <w:lastRenderedPageBreak/>
        <w:t xml:space="preserve"> </w:t>
      </w:r>
    </w:p>
    <w:p w14:paraId="4F8947B4" w14:textId="77777777" w:rsidR="00F0591E" w:rsidRDefault="00000000">
      <w:pPr>
        <w:ind w:left="-5" w:right="576"/>
      </w:pPr>
      <w:r>
        <w:t xml:space="preserve">Proje kapsamında ortak bodrum katlı, Zemin+9 katlı tasarlanan A1, A2, A3, A4 blokları; 1 adet Zemin+4 katlı B Blok tasarlanmış olduğu görülmektedir. Genel toplamda 534 adet daire (48 adet stüdyo, 403 adet 1+1 tipi daire, 83 adet 2+1 tipi daire) ve 6 adet </w:t>
      </w:r>
      <w:proofErr w:type="gramStart"/>
      <w:r>
        <w:t>dükkan</w:t>
      </w:r>
      <w:proofErr w:type="gramEnd"/>
      <w:r>
        <w:t xml:space="preserve"> tasarlanmış olduğu görülmektedir. </w:t>
      </w:r>
    </w:p>
    <w:p w14:paraId="60909B88" w14:textId="77777777" w:rsidR="00F0591E" w:rsidRDefault="00000000">
      <w:pPr>
        <w:spacing w:after="26" w:line="259" w:lineRule="auto"/>
        <w:ind w:left="0" w:right="0" w:firstLine="0"/>
        <w:jc w:val="left"/>
      </w:pPr>
      <w:r>
        <w:t xml:space="preserve"> </w:t>
      </w:r>
    </w:p>
    <w:p w14:paraId="26AB93C3" w14:textId="77777777" w:rsidR="00F0591E" w:rsidRDefault="00000000">
      <w:pPr>
        <w:ind w:left="-5" w:right="576"/>
      </w:pPr>
      <w:r>
        <w:t xml:space="preserve">Söz konusu apartman tipi olup yüksek yapılı olarak tasarlanmıştır. Bu durum, </w:t>
      </w:r>
      <w:r>
        <w:rPr>
          <w:u w:val="single" w:color="000000"/>
        </w:rPr>
        <w:t>kullanıcı</w:t>
      </w:r>
      <w:r>
        <w:t xml:space="preserve"> </w:t>
      </w:r>
      <w:r>
        <w:rPr>
          <w:u w:val="single" w:color="000000"/>
        </w:rPr>
        <w:t>yoğunluğu, altyapı ihtiyacı ve Acil Durum Yönetimi açısından oldukça önemlidir</w:t>
      </w:r>
      <w:r>
        <w:t xml:space="preserve">. Konut tipleri dikkate alındığında proje alanında önemli bir nüfus yoğunluğu oluşacağı öngörülmekte olup, bu durum; su tüketimi, atıksu oluşumu, katı atık üretimi ve enerji tüketimi gibi çevresel yüklerin artmasına neden olacaktır. Ayrıca yüksek yapı olması, yangın güvenliği, tahliye senaryoları ve teknik altyapı gereksinimleri açısından özel mühendislik çözümleri gerektirmektedir. Konu ile ilgili, Bu Tüzük, Binaların Yangından Korunmasına İlişkin Usul ve Esaslar Tüzüğü’ne uyulması, itfaiye Biriminden detaylı görüş alınması esastır. </w:t>
      </w:r>
    </w:p>
    <w:p w14:paraId="1F507423" w14:textId="77777777" w:rsidR="00F0591E" w:rsidRDefault="00000000">
      <w:pPr>
        <w:pStyle w:val="Balk2"/>
        <w:ind w:right="585"/>
      </w:pPr>
      <w:r>
        <w:t xml:space="preserve">BÖLÜM II. PROJE İÇİN SEÇİLEN YERİN KONUMU </w:t>
      </w:r>
    </w:p>
    <w:p w14:paraId="6C842373" w14:textId="77777777" w:rsidR="00F0591E" w:rsidRDefault="00000000">
      <w:pPr>
        <w:spacing w:after="37"/>
        <w:ind w:left="-5" w:right="569"/>
      </w:pPr>
      <w:r>
        <w:rPr>
          <w:b/>
        </w:rPr>
        <w:t xml:space="preserve">II.1. Faaliyet </w:t>
      </w:r>
      <w:proofErr w:type="spellStart"/>
      <w:r>
        <w:rPr>
          <w:b/>
        </w:rPr>
        <w:t>Yerseçimi</w:t>
      </w:r>
      <w:proofErr w:type="spellEnd"/>
      <w:r>
        <w:rPr>
          <w:b/>
          <w:i/>
        </w:rPr>
        <w:t xml:space="preserve"> </w:t>
      </w:r>
    </w:p>
    <w:p w14:paraId="2450F095" w14:textId="77777777" w:rsidR="00F0591E" w:rsidRDefault="00000000">
      <w:pPr>
        <w:ind w:left="-5" w:right="576"/>
      </w:pPr>
      <w:r>
        <w:t xml:space="preserve">Proje alanı çevresinde apartman tipi toplu konut projeleri bulunması, Fasıl 96 Yollar ve Binaları Düzenleme Yasası kapsamında yer alması nedeniyle yatırımcı şirket tarafından toplu konut projesi yapmayı tercih edilmiştir. </w:t>
      </w:r>
    </w:p>
    <w:p w14:paraId="502A5D11" w14:textId="77777777" w:rsidR="00F0591E" w:rsidRDefault="00000000">
      <w:pPr>
        <w:ind w:left="-5" w:right="576"/>
      </w:pPr>
      <w:r>
        <w:t xml:space="preserve">Arazi çevresinde yine yatırımcı şirkete ait turistik tesis, depo binaları bulunmaktadır.  </w:t>
      </w:r>
    </w:p>
    <w:p w14:paraId="04414652" w14:textId="77777777" w:rsidR="00F0591E" w:rsidRDefault="00000000">
      <w:pPr>
        <w:spacing w:after="184" w:line="259" w:lineRule="auto"/>
        <w:ind w:left="0" w:right="0" w:firstLine="0"/>
        <w:jc w:val="left"/>
      </w:pPr>
      <w:r>
        <w:t xml:space="preserve"> </w:t>
      </w:r>
    </w:p>
    <w:p w14:paraId="573375E7" w14:textId="77777777" w:rsidR="00F0591E" w:rsidRDefault="00000000">
      <w:pPr>
        <w:spacing w:after="195"/>
        <w:ind w:left="-5" w:right="569"/>
      </w:pPr>
      <w:r>
        <w:rPr>
          <w:b/>
        </w:rPr>
        <w:t xml:space="preserve">II.2. Proje Kapsamındaki Faaliyet Ünitelerinin Konumu </w:t>
      </w:r>
      <w:r>
        <w:rPr>
          <w:b/>
          <w:i/>
        </w:rPr>
        <w:t xml:space="preserve"> </w:t>
      </w:r>
    </w:p>
    <w:p w14:paraId="6C3F0F02" w14:textId="77777777" w:rsidR="00F0591E" w:rsidRDefault="00000000">
      <w:pPr>
        <w:ind w:left="-5" w:right="576"/>
      </w:pPr>
      <w:r>
        <w:t xml:space="preserve">Proje kapsamında ortak bodrum katlı, Zemin+9 katlı tasarlanan A1, A2, A3, A4 blokları; 1 adet Zemin+4 katlı B Blok tasarlanmış olduğu görülmektedir. </w:t>
      </w:r>
    </w:p>
    <w:p w14:paraId="4A2FB5BD" w14:textId="77777777" w:rsidR="00F0591E" w:rsidRDefault="00000000">
      <w:pPr>
        <w:pStyle w:val="Balk1"/>
        <w:spacing w:after="0" w:line="259" w:lineRule="auto"/>
        <w:ind w:right="585"/>
      </w:pPr>
      <w:bookmarkStart w:id="1" w:name="_Toc130885"/>
      <w:r>
        <w:rPr>
          <w:color w:val="0E2841"/>
        </w:rPr>
        <w:t xml:space="preserve">Tablo 2 Tasarı A1 Blok </w:t>
      </w:r>
      <w:bookmarkEnd w:id="1"/>
    </w:p>
    <w:tbl>
      <w:tblPr>
        <w:tblStyle w:val="TableGrid"/>
        <w:tblW w:w="6526" w:type="dxa"/>
        <w:tblInd w:w="2137" w:type="dxa"/>
        <w:tblCellMar>
          <w:top w:w="55" w:type="dxa"/>
          <w:left w:w="109" w:type="dxa"/>
          <w:bottom w:w="0" w:type="dxa"/>
          <w:right w:w="44" w:type="dxa"/>
        </w:tblCellMar>
        <w:tblLook w:val="04A0" w:firstRow="1" w:lastRow="0" w:firstColumn="1" w:lastColumn="0" w:noHBand="0" w:noVBand="1"/>
      </w:tblPr>
      <w:tblGrid>
        <w:gridCol w:w="1064"/>
        <w:gridCol w:w="998"/>
        <w:gridCol w:w="1709"/>
        <w:gridCol w:w="1709"/>
        <w:gridCol w:w="1046"/>
      </w:tblGrid>
      <w:tr w:rsidR="00F0591E" w14:paraId="1931937C" w14:textId="77777777">
        <w:trPr>
          <w:trHeight w:val="329"/>
        </w:trPr>
        <w:tc>
          <w:tcPr>
            <w:tcW w:w="6526" w:type="dxa"/>
            <w:gridSpan w:val="5"/>
            <w:tcBorders>
              <w:top w:val="single" w:sz="4" w:space="0" w:color="000000"/>
              <w:left w:val="single" w:sz="4" w:space="0" w:color="000000"/>
              <w:bottom w:val="single" w:sz="4" w:space="0" w:color="000000"/>
              <w:right w:val="single" w:sz="4" w:space="0" w:color="000000"/>
            </w:tcBorders>
            <w:shd w:val="clear" w:color="auto" w:fill="D9D9D9"/>
          </w:tcPr>
          <w:p w14:paraId="235BF0CC" w14:textId="77777777" w:rsidR="00F0591E" w:rsidRDefault="00000000">
            <w:pPr>
              <w:spacing w:after="0" w:line="259" w:lineRule="auto"/>
              <w:ind w:left="0" w:right="61" w:firstLine="0"/>
              <w:jc w:val="center"/>
            </w:pPr>
            <w:r>
              <w:rPr>
                <w:b/>
                <w:sz w:val="24"/>
              </w:rPr>
              <w:t xml:space="preserve">A1 Blok </w:t>
            </w:r>
          </w:p>
        </w:tc>
      </w:tr>
      <w:tr w:rsidR="00F0591E" w14:paraId="4576E199" w14:textId="77777777">
        <w:trPr>
          <w:trHeight w:val="332"/>
        </w:trPr>
        <w:tc>
          <w:tcPr>
            <w:tcW w:w="1064" w:type="dxa"/>
            <w:tcBorders>
              <w:top w:val="single" w:sz="4" w:space="0" w:color="000000"/>
              <w:left w:val="single" w:sz="4" w:space="0" w:color="000000"/>
              <w:bottom w:val="single" w:sz="4" w:space="0" w:color="000000"/>
              <w:right w:val="single" w:sz="4" w:space="0" w:color="000000"/>
            </w:tcBorders>
          </w:tcPr>
          <w:p w14:paraId="1DF3B991" w14:textId="77777777" w:rsidR="00F0591E" w:rsidRDefault="00000000">
            <w:pPr>
              <w:spacing w:after="0" w:line="259" w:lineRule="auto"/>
              <w:ind w:left="0" w:right="0" w:firstLine="0"/>
              <w:jc w:val="left"/>
            </w:pPr>
            <w:r>
              <w:rPr>
                <w:b/>
                <w:sz w:val="24"/>
              </w:rPr>
              <w:t xml:space="preserve">Katlar </w:t>
            </w:r>
          </w:p>
        </w:tc>
        <w:tc>
          <w:tcPr>
            <w:tcW w:w="998" w:type="dxa"/>
            <w:tcBorders>
              <w:top w:val="single" w:sz="4" w:space="0" w:color="000000"/>
              <w:left w:val="single" w:sz="4" w:space="0" w:color="000000"/>
              <w:bottom w:val="single" w:sz="4" w:space="0" w:color="000000"/>
              <w:right w:val="single" w:sz="4" w:space="0" w:color="000000"/>
            </w:tcBorders>
          </w:tcPr>
          <w:p w14:paraId="2A22A806" w14:textId="77777777" w:rsidR="00F0591E" w:rsidRDefault="00000000">
            <w:pPr>
              <w:spacing w:after="0" w:line="259" w:lineRule="auto"/>
              <w:ind w:left="1" w:right="0" w:firstLine="0"/>
              <w:jc w:val="left"/>
            </w:pPr>
            <w:r>
              <w:rPr>
                <w:b/>
                <w:sz w:val="24"/>
              </w:rPr>
              <w:t xml:space="preserve">Kot </w:t>
            </w:r>
          </w:p>
        </w:tc>
        <w:tc>
          <w:tcPr>
            <w:tcW w:w="1709" w:type="dxa"/>
            <w:tcBorders>
              <w:top w:val="single" w:sz="4" w:space="0" w:color="000000"/>
              <w:left w:val="single" w:sz="4" w:space="0" w:color="000000"/>
              <w:bottom w:val="single" w:sz="4" w:space="0" w:color="000000"/>
              <w:right w:val="single" w:sz="4" w:space="0" w:color="000000"/>
            </w:tcBorders>
          </w:tcPr>
          <w:p w14:paraId="0E94B870" w14:textId="77777777" w:rsidR="00F0591E" w:rsidRDefault="00000000">
            <w:pPr>
              <w:spacing w:after="0" w:line="259" w:lineRule="auto"/>
              <w:ind w:left="1" w:right="0" w:firstLine="0"/>
              <w:jc w:val="left"/>
            </w:pPr>
            <w:r>
              <w:rPr>
                <w:b/>
                <w:sz w:val="24"/>
              </w:rPr>
              <w:t xml:space="preserve">1+1 tipi daire </w:t>
            </w:r>
          </w:p>
        </w:tc>
        <w:tc>
          <w:tcPr>
            <w:tcW w:w="1709" w:type="dxa"/>
            <w:tcBorders>
              <w:top w:val="single" w:sz="4" w:space="0" w:color="000000"/>
              <w:left w:val="single" w:sz="4" w:space="0" w:color="000000"/>
              <w:bottom w:val="single" w:sz="4" w:space="0" w:color="000000"/>
              <w:right w:val="single" w:sz="4" w:space="0" w:color="000000"/>
            </w:tcBorders>
          </w:tcPr>
          <w:p w14:paraId="7A745463" w14:textId="77777777" w:rsidR="00F0591E" w:rsidRDefault="00000000">
            <w:pPr>
              <w:spacing w:after="0" w:line="259" w:lineRule="auto"/>
              <w:ind w:left="1" w:right="0" w:firstLine="0"/>
              <w:jc w:val="left"/>
            </w:pPr>
            <w:r>
              <w:rPr>
                <w:b/>
                <w:sz w:val="24"/>
              </w:rPr>
              <w:t xml:space="preserve">2+1 tipi daire </w:t>
            </w:r>
          </w:p>
        </w:tc>
        <w:tc>
          <w:tcPr>
            <w:tcW w:w="1045" w:type="dxa"/>
            <w:tcBorders>
              <w:top w:val="single" w:sz="4" w:space="0" w:color="000000"/>
              <w:left w:val="single" w:sz="4" w:space="0" w:color="000000"/>
              <w:bottom w:val="single" w:sz="4" w:space="0" w:color="000000"/>
              <w:right w:val="single" w:sz="4" w:space="0" w:color="000000"/>
            </w:tcBorders>
          </w:tcPr>
          <w:p w14:paraId="5BD6408A" w14:textId="77777777" w:rsidR="00F0591E" w:rsidRDefault="00000000">
            <w:pPr>
              <w:spacing w:after="0" w:line="259" w:lineRule="auto"/>
              <w:ind w:left="1" w:right="0" w:firstLine="0"/>
            </w:pPr>
            <w:proofErr w:type="gramStart"/>
            <w:r>
              <w:rPr>
                <w:b/>
                <w:sz w:val="24"/>
              </w:rPr>
              <w:t>Dükkan</w:t>
            </w:r>
            <w:proofErr w:type="gramEnd"/>
            <w:r>
              <w:rPr>
                <w:b/>
                <w:sz w:val="24"/>
              </w:rPr>
              <w:t xml:space="preserve"> </w:t>
            </w:r>
          </w:p>
        </w:tc>
      </w:tr>
      <w:tr w:rsidR="00F0591E" w14:paraId="268F4E7B" w14:textId="77777777">
        <w:trPr>
          <w:trHeight w:val="331"/>
        </w:trPr>
        <w:tc>
          <w:tcPr>
            <w:tcW w:w="1064" w:type="dxa"/>
            <w:tcBorders>
              <w:top w:val="single" w:sz="4" w:space="0" w:color="000000"/>
              <w:left w:val="single" w:sz="4" w:space="0" w:color="000000"/>
              <w:bottom w:val="single" w:sz="4" w:space="0" w:color="000000"/>
              <w:right w:val="single" w:sz="4" w:space="0" w:color="000000"/>
            </w:tcBorders>
          </w:tcPr>
          <w:p w14:paraId="7CB980E5" w14:textId="77777777" w:rsidR="00F0591E" w:rsidRDefault="00000000">
            <w:pPr>
              <w:spacing w:after="0" w:line="259" w:lineRule="auto"/>
              <w:ind w:left="64" w:right="0" w:firstLine="0"/>
              <w:jc w:val="left"/>
            </w:pPr>
            <w:r>
              <w:rPr>
                <w:sz w:val="24"/>
              </w:rPr>
              <w:t xml:space="preserve">Bodrum </w:t>
            </w:r>
          </w:p>
        </w:tc>
        <w:tc>
          <w:tcPr>
            <w:tcW w:w="998" w:type="dxa"/>
            <w:tcBorders>
              <w:top w:val="single" w:sz="4" w:space="0" w:color="000000"/>
              <w:left w:val="single" w:sz="4" w:space="0" w:color="000000"/>
              <w:bottom w:val="single" w:sz="4" w:space="0" w:color="000000"/>
              <w:right w:val="single" w:sz="4" w:space="0" w:color="000000"/>
            </w:tcBorders>
          </w:tcPr>
          <w:p w14:paraId="7392DAFB" w14:textId="77777777" w:rsidR="00F0591E" w:rsidRDefault="00000000">
            <w:pPr>
              <w:spacing w:after="0" w:line="259" w:lineRule="auto"/>
              <w:ind w:left="0" w:right="62" w:firstLine="0"/>
              <w:jc w:val="right"/>
            </w:pPr>
            <w:r>
              <w:rPr>
                <w:sz w:val="24"/>
              </w:rPr>
              <w:t xml:space="preserve"> -3.45 </w:t>
            </w:r>
          </w:p>
        </w:tc>
        <w:tc>
          <w:tcPr>
            <w:tcW w:w="1709" w:type="dxa"/>
            <w:tcBorders>
              <w:top w:val="single" w:sz="4" w:space="0" w:color="000000"/>
              <w:left w:val="single" w:sz="4" w:space="0" w:color="000000"/>
              <w:bottom w:val="single" w:sz="4" w:space="0" w:color="000000"/>
              <w:right w:val="single" w:sz="4" w:space="0" w:color="000000"/>
            </w:tcBorders>
          </w:tcPr>
          <w:p w14:paraId="63E7D0E2" w14:textId="77777777" w:rsidR="00F0591E" w:rsidRDefault="00000000">
            <w:pPr>
              <w:spacing w:after="0" w:line="259" w:lineRule="auto"/>
              <w:ind w:left="1" w:right="0" w:firstLine="0"/>
              <w:jc w:val="left"/>
            </w:pPr>
            <w:r>
              <w:rPr>
                <w:sz w:val="24"/>
              </w:rPr>
              <w:t xml:space="preserve">  </w:t>
            </w:r>
          </w:p>
        </w:tc>
        <w:tc>
          <w:tcPr>
            <w:tcW w:w="1709" w:type="dxa"/>
            <w:tcBorders>
              <w:top w:val="single" w:sz="4" w:space="0" w:color="000000"/>
              <w:left w:val="single" w:sz="4" w:space="0" w:color="000000"/>
              <w:bottom w:val="single" w:sz="4" w:space="0" w:color="000000"/>
              <w:right w:val="single" w:sz="4" w:space="0" w:color="000000"/>
            </w:tcBorders>
          </w:tcPr>
          <w:p w14:paraId="4F455820" w14:textId="77777777" w:rsidR="00F0591E" w:rsidRDefault="00000000">
            <w:pPr>
              <w:spacing w:after="0" w:line="259" w:lineRule="auto"/>
              <w:ind w:left="1" w:right="0" w:firstLine="0"/>
              <w:jc w:val="left"/>
            </w:pPr>
            <w:r>
              <w:rPr>
                <w:sz w:val="24"/>
              </w:rPr>
              <w:t xml:space="preserve">  </w:t>
            </w:r>
          </w:p>
        </w:tc>
        <w:tc>
          <w:tcPr>
            <w:tcW w:w="1045" w:type="dxa"/>
            <w:tcBorders>
              <w:top w:val="single" w:sz="4" w:space="0" w:color="000000"/>
              <w:left w:val="single" w:sz="4" w:space="0" w:color="000000"/>
              <w:bottom w:val="single" w:sz="4" w:space="0" w:color="000000"/>
              <w:right w:val="single" w:sz="4" w:space="0" w:color="000000"/>
            </w:tcBorders>
          </w:tcPr>
          <w:p w14:paraId="32529E4A" w14:textId="77777777" w:rsidR="00F0591E" w:rsidRDefault="00000000">
            <w:pPr>
              <w:spacing w:after="0" w:line="259" w:lineRule="auto"/>
              <w:ind w:left="1" w:right="0" w:firstLine="0"/>
              <w:jc w:val="left"/>
            </w:pPr>
            <w:r>
              <w:rPr>
                <w:sz w:val="24"/>
              </w:rPr>
              <w:t xml:space="preserve">  </w:t>
            </w:r>
          </w:p>
        </w:tc>
      </w:tr>
      <w:tr w:rsidR="00F0591E" w14:paraId="7D7B3F51" w14:textId="77777777">
        <w:trPr>
          <w:trHeight w:val="326"/>
        </w:trPr>
        <w:tc>
          <w:tcPr>
            <w:tcW w:w="1064" w:type="dxa"/>
            <w:tcBorders>
              <w:top w:val="single" w:sz="4" w:space="0" w:color="000000"/>
              <w:left w:val="single" w:sz="4" w:space="0" w:color="000000"/>
              <w:bottom w:val="single" w:sz="4" w:space="0" w:color="000000"/>
              <w:right w:val="single" w:sz="4" w:space="0" w:color="000000"/>
            </w:tcBorders>
          </w:tcPr>
          <w:p w14:paraId="62C2971A" w14:textId="77777777" w:rsidR="00F0591E" w:rsidRDefault="00000000">
            <w:pPr>
              <w:spacing w:after="0" w:line="259" w:lineRule="auto"/>
              <w:ind w:left="0" w:right="60" w:firstLine="0"/>
              <w:jc w:val="right"/>
            </w:pPr>
            <w:r>
              <w:rPr>
                <w:sz w:val="24"/>
              </w:rPr>
              <w:t xml:space="preserve">Zemin </w:t>
            </w:r>
          </w:p>
        </w:tc>
        <w:tc>
          <w:tcPr>
            <w:tcW w:w="998" w:type="dxa"/>
            <w:tcBorders>
              <w:top w:val="single" w:sz="4" w:space="0" w:color="000000"/>
              <w:left w:val="single" w:sz="4" w:space="0" w:color="000000"/>
              <w:bottom w:val="single" w:sz="4" w:space="0" w:color="000000"/>
              <w:right w:val="single" w:sz="4" w:space="0" w:color="000000"/>
            </w:tcBorders>
          </w:tcPr>
          <w:p w14:paraId="5E2BB927" w14:textId="77777777" w:rsidR="00F0591E" w:rsidRDefault="00000000">
            <w:pPr>
              <w:spacing w:after="0" w:line="259" w:lineRule="auto"/>
              <w:ind w:left="0" w:right="62" w:firstLine="0"/>
              <w:jc w:val="right"/>
            </w:pPr>
            <w:r>
              <w:rPr>
                <w:sz w:val="24"/>
              </w:rPr>
              <w:t xml:space="preserve"> 0.3 </w:t>
            </w:r>
          </w:p>
        </w:tc>
        <w:tc>
          <w:tcPr>
            <w:tcW w:w="1709" w:type="dxa"/>
            <w:tcBorders>
              <w:top w:val="single" w:sz="4" w:space="0" w:color="000000"/>
              <w:left w:val="single" w:sz="4" w:space="0" w:color="000000"/>
              <w:bottom w:val="single" w:sz="4" w:space="0" w:color="000000"/>
              <w:right w:val="single" w:sz="4" w:space="0" w:color="000000"/>
            </w:tcBorders>
          </w:tcPr>
          <w:p w14:paraId="4E6AFEE9" w14:textId="77777777" w:rsidR="00F0591E" w:rsidRDefault="00000000">
            <w:pPr>
              <w:spacing w:after="0" w:line="259" w:lineRule="auto"/>
              <w:ind w:left="0" w:right="61" w:firstLine="0"/>
              <w:jc w:val="right"/>
            </w:pPr>
            <w:r>
              <w:rPr>
                <w:sz w:val="24"/>
              </w:rPr>
              <w:t xml:space="preserve">3 </w:t>
            </w:r>
          </w:p>
        </w:tc>
        <w:tc>
          <w:tcPr>
            <w:tcW w:w="1709" w:type="dxa"/>
            <w:tcBorders>
              <w:top w:val="single" w:sz="4" w:space="0" w:color="000000"/>
              <w:left w:val="single" w:sz="4" w:space="0" w:color="000000"/>
              <w:bottom w:val="single" w:sz="4" w:space="0" w:color="000000"/>
              <w:right w:val="single" w:sz="4" w:space="0" w:color="000000"/>
            </w:tcBorders>
          </w:tcPr>
          <w:p w14:paraId="79C20024" w14:textId="77777777" w:rsidR="00F0591E" w:rsidRDefault="00000000">
            <w:pPr>
              <w:spacing w:after="0" w:line="259" w:lineRule="auto"/>
              <w:ind w:left="0" w:right="61" w:firstLine="0"/>
              <w:jc w:val="right"/>
            </w:pPr>
            <w:r>
              <w:rPr>
                <w:sz w:val="24"/>
              </w:rPr>
              <w:t xml:space="preserve">1 </w:t>
            </w:r>
          </w:p>
        </w:tc>
        <w:tc>
          <w:tcPr>
            <w:tcW w:w="1045" w:type="dxa"/>
            <w:tcBorders>
              <w:top w:val="single" w:sz="4" w:space="0" w:color="000000"/>
              <w:left w:val="single" w:sz="4" w:space="0" w:color="000000"/>
              <w:bottom w:val="single" w:sz="4" w:space="0" w:color="000000"/>
              <w:right w:val="single" w:sz="4" w:space="0" w:color="000000"/>
            </w:tcBorders>
          </w:tcPr>
          <w:p w14:paraId="228C5A91" w14:textId="77777777" w:rsidR="00F0591E" w:rsidRDefault="00000000">
            <w:pPr>
              <w:spacing w:after="0" w:line="259" w:lineRule="auto"/>
              <w:ind w:left="0" w:right="63" w:firstLine="0"/>
              <w:jc w:val="right"/>
            </w:pPr>
            <w:r>
              <w:rPr>
                <w:sz w:val="24"/>
              </w:rPr>
              <w:t xml:space="preserve">6 </w:t>
            </w:r>
          </w:p>
        </w:tc>
      </w:tr>
      <w:tr w:rsidR="00F0591E" w14:paraId="51821B53" w14:textId="77777777">
        <w:trPr>
          <w:trHeight w:val="331"/>
        </w:trPr>
        <w:tc>
          <w:tcPr>
            <w:tcW w:w="1064" w:type="dxa"/>
            <w:tcBorders>
              <w:top w:val="single" w:sz="4" w:space="0" w:color="000000"/>
              <w:left w:val="single" w:sz="4" w:space="0" w:color="000000"/>
              <w:bottom w:val="single" w:sz="4" w:space="0" w:color="000000"/>
              <w:right w:val="single" w:sz="4" w:space="0" w:color="000000"/>
            </w:tcBorders>
          </w:tcPr>
          <w:p w14:paraId="7C391409" w14:textId="77777777" w:rsidR="00F0591E" w:rsidRDefault="00000000">
            <w:pPr>
              <w:spacing w:after="0" w:line="259" w:lineRule="auto"/>
              <w:ind w:left="0" w:right="60" w:firstLine="0"/>
              <w:jc w:val="right"/>
            </w:pPr>
            <w:r>
              <w:rPr>
                <w:sz w:val="24"/>
              </w:rPr>
              <w:t xml:space="preserve">1 </w:t>
            </w:r>
          </w:p>
        </w:tc>
        <w:tc>
          <w:tcPr>
            <w:tcW w:w="998" w:type="dxa"/>
            <w:tcBorders>
              <w:top w:val="single" w:sz="4" w:space="0" w:color="000000"/>
              <w:left w:val="single" w:sz="4" w:space="0" w:color="000000"/>
              <w:bottom w:val="single" w:sz="4" w:space="0" w:color="000000"/>
              <w:right w:val="single" w:sz="4" w:space="0" w:color="000000"/>
            </w:tcBorders>
          </w:tcPr>
          <w:p w14:paraId="34C2A929" w14:textId="77777777" w:rsidR="00F0591E" w:rsidRDefault="00000000">
            <w:pPr>
              <w:spacing w:after="0" w:line="259" w:lineRule="auto"/>
              <w:ind w:left="0" w:right="62" w:firstLine="0"/>
              <w:jc w:val="right"/>
            </w:pPr>
            <w:r>
              <w:rPr>
                <w:sz w:val="24"/>
              </w:rPr>
              <w:t xml:space="preserve">3.4 </w:t>
            </w:r>
          </w:p>
        </w:tc>
        <w:tc>
          <w:tcPr>
            <w:tcW w:w="1709" w:type="dxa"/>
            <w:tcBorders>
              <w:top w:val="single" w:sz="4" w:space="0" w:color="000000"/>
              <w:left w:val="single" w:sz="4" w:space="0" w:color="000000"/>
              <w:bottom w:val="single" w:sz="4" w:space="0" w:color="000000"/>
              <w:right w:val="single" w:sz="4" w:space="0" w:color="000000"/>
            </w:tcBorders>
          </w:tcPr>
          <w:p w14:paraId="2AE06888" w14:textId="77777777" w:rsidR="00F0591E" w:rsidRDefault="00000000">
            <w:pPr>
              <w:spacing w:after="0" w:line="259" w:lineRule="auto"/>
              <w:ind w:left="0" w:right="61" w:firstLine="0"/>
              <w:jc w:val="right"/>
            </w:pPr>
            <w:r>
              <w:rPr>
                <w:sz w:val="24"/>
              </w:rPr>
              <w:t xml:space="preserve">14 </w:t>
            </w:r>
          </w:p>
        </w:tc>
        <w:tc>
          <w:tcPr>
            <w:tcW w:w="1709" w:type="dxa"/>
            <w:tcBorders>
              <w:top w:val="single" w:sz="4" w:space="0" w:color="000000"/>
              <w:left w:val="single" w:sz="4" w:space="0" w:color="000000"/>
              <w:bottom w:val="single" w:sz="4" w:space="0" w:color="000000"/>
              <w:right w:val="single" w:sz="4" w:space="0" w:color="000000"/>
            </w:tcBorders>
          </w:tcPr>
          <w:p w14:paraId="7E16ECB0" w14:textId="77777777" w:rsidR="00F0591E" w:rsidRDefault="00000000">
            <w:pPr>
              <w:spacing w:after="0" w:line="259" w:lineRule="auto"/>
              <w:ind w:left="0" w:right="61" w:firstLine="0"/>
              <w:jc w:val="right"/>
            </w:pPr>
            <w:r>
              <w:rPr>
                <w:sz w:val="24"/>
              </w:rPr>
              <w:t xml:space="preserve">2 </w:t>
            </w:r>
          </w:p>
        </w:tc>
        <w:tc>
          <w:tcPr>
            <w:tcW w:w="1045" w:type="dxa"/>
            <w:tcBorders>
              <w:top w:val="single" w:sz="4" w:space="0" w:color="000000"/>
              <w:left w:val="single" w:sz="4" w:space="0" w:color="000000"/>
              <w:bottom w:val="single" w:sz="4" w:space="0" w:color="000000"/>
              <w:right w:val="single" w:sz="4" w:space="0" w:color="000000"/>
            </w:tcBorders>
          </w:tcPr>
          <w:p w14:paraId="5083207C" w14:textId="77777777" w:rsidR="00F0591E" w:rsidRDefault="00000000">
            <w:pPr>
              <w:spacing w:after="0" w:line="259" w:lineRule="auto"/>
              <w:ind w:left="1" w:right="0" w:firstLine="0"/>
              <w:jc w:val="left"/>
            </w:pPr>
            <w:r>
              <w:rPr>
                <w:sz w:val="24"/>
              </w:rPr>
              <w:t xml:space="preserve">  </w:t>
            </w:r>
          </w:p>
        </w:tc>
      </w:tr>
      <w:tr w:rsidR="00F0591E" w14:paraId="3D02860E" w14:textId="77777777">
        <w:trPr>
          <w:trHeight w:val="331"/>
        </w:trPr>
        <w:tc>
          <w:tcPr>
            <w:tcW w:w="1064" w:type="dxa"/>
            <w:tcBorders>
              <w:top w:val="single" w:sz="4" w:space="0" w:color="000000"/>
              <w:left w:val="single" w:sz="4" w:space="0" w:color="000000"/>
              <w:bottom w:val="single" w:sz="4" w:space="0" w:color="000000"/>
              <w:right w:val="single" w:sz="4" w:space="0" w:color="000000"/>
            </w:tcBorders>
          </w:tcPr>
          <w:p w14:paraId="075F16AC" w14:textId="77777777" w:rsidR="00F0591E" w:rsidRDefault="00000000">
            <w:pPr>
              <w:spacing w:after="0" w:line="259" w:lineRule="auto"/>
              <w:ind w:left="0" w:right="60" w:firstLine="0"/>
              <w:jc w:val="right"/>
            </w:pPr>
            <w:r>
              <w:rPr>
                <w:sz w:val="24"/>
              </w:rPr>
              <w:t xml:space="preserve">2 </w:t>
            </w:r>
          </w:p>
        </w:tc>
        <w:tc>
          <w:tcPr>
            <w:tcW w:w="998" w:type="dxa"/>
            <w:tcBorders>
              <w:top w:val="single" w:sz="4" w:space="0" w:color="000000"/>
              <w:left w:val="single" w:sz="4" w:space="0" w:color="000000"/>
              <w:bottom w:val="single" w:sz="4" w:space="0" w:color="000000"/>
              <w:right w:val="single" w:sz="4" w:space="0" w:color="000000"/>
            </w:tcBorders>
          </w:tcPr>
          <w:p w14:paraId="65F57DF4" w14:textId="77777777" w:rsidR="00F0591E" w:rsidRDefault="00000000">
            <w:pPr>
              <w:spacing w:after="0" w:line="259" w:lineRule="auto"/>
              <w:ind w:left="0" w:right="62" w:firstLine="0"/>
              <w:jc w:val="right"/>
            </w:pPr>
            <w:r>
              <w:rPr>
                <w:sz w:val="24"/>
              </w:rPr>
              <w:t xml:space="preserve">6.5 </w:t>
            </w:r>
          </w:p>
        </w:tc>
        <w:tc>
          <w:tcPr>
            <w:tcW w:w="1709" w:type="dxa"/>
            <w:tcBorders>
              <w:top w:val="single" w:sz="4" w:space="0" w:color="000000"/>
              <w:left w:val="single" w:sz="4" w:space="0" w:color="000000"/>
              <w:bottom w:val="single" w:sz="4" w:space="0" w:color="000000"/>
              <w:right w:val="single" w:sz="4" w:space="0" w:color="000000"/>
            </w:tcBorders>
          </w:tcPr>
          <w:p w14:paraId="15EDDFB2" w14:textId="77777777" w:rsidR="00F0591E" w:rsidRDefault="00000000">
            <w:pPr>
              <w:spacing w:after="0" w:line="259" w:lineRule="auto"/>
              <w:ind w:left="0" w:right="61" w:firstLine="0"/>
              <w:jc w:val="right"/>
            </w:pPr>
            <w:r>
              <w:rPr>
                <w:sz w:val="24"/>
              </w:rPr>
              <w:t xml:space="preserve">14 </w:t>
            </w:r>
          </w:p>
        </w:tc>
        <w:tc>
          <w:tcPr>
            <w:tcW w:w="1709" w:type="dxa"/>
            <w:tcBorders>
              <w:top w:val="single" w:sz="4" w:space="0" w:color="000000"/>
              <w:left w:val="single" w:sz="4" w:space="0" w:color="000000"/>
              <w:bottom w:val="single" w:sz="4" w:space="0" w:color="000000"/>
              <w:right w:val="single" w:sz="4" w:space="0" w:color="000000"/>
            </w:tcBorders>
          </w:tcPr>
          <w:p w14:paraId="61AB7246" w14:textId="77777777" w:rsidR="00F0591E" w:rsidRDefault="00000000">
            <w:pPr>
              <w:spacing w:after="0" w:line="259" w:lineRule="auto"/>
              <w:ind w:left="0" w:right="61" w:firstLine="0"/>
              <w:jc w:val="right"/>
            </w:pPr>
            <w:r>
              <w:rPr>
                <w:sz w:val="24"/>
              </w:rPr>
              <w:t xml:space="preserve">2 </w:t>
            </w:r>
          </w:p>
        </w:tc>
        <w:tc>
          <w:tcPr>
            <w:tcW w:w="1045" w:type="dxa"/>
            <w:tcBorders>
              <w:top w:val="single" w:sz="4" w:space="0" w:color="000000"/>
              <w:left w:val="single" w:sz="4" w:space="0" w:color="000000"/>
              <w:bottom w:val="single" w:sz="4" w:space="0" w:color="000000"/>
              <w:right w:val="single" w:sz="4" w:space="0" w:color="000000"/>
            </w:tcBorders>
          </w:tcPr>
          <w:p w14:paraId="094BD3A1" w14:textId="77777777" w:rsidR="00F0591E" w:rsidRDefault="00000000">
            <w:pPr>
              <w:spacing w:after="0" w:line="259" w:lineRule="auto"/>
              <w:ind w:left="1" w:right="0" w:firstLine="0"/>
              <w:jc w:val="left"/>
            </w:pPr>
            <w:r>
              <w:rPr>
                <w:sz w:val="24"/>
              </w:rPr>
              <w:t xml:space="preserve">  </w:t>
            </w:r>
          </w:p>
        </w:tc>
      </w:tr>
      <w:tr w:rsidR="00F0591E" w14:paraId="034BD13B" w14:textId="77777777">
        <w:trPr>
          <w:trHeight w:val="331"/>
        </w:trPr>
        <w:tc>
          <w:tcPr>
            <w:tcW w:w="1064" w:type="dxa"/>
            <w:tcBorders>
              <w:top w:val="single" w:sz="4" w:space="0" w:color="000000"/>
              <w:left w:val="single" w:sz="4" w:space="0" w:color="000000"/>
              <w:bottom w:val="single" w:sz="4" w:space="0" w:color="000000"/>
              <w:right w:val="single" w:sz="4" w:space="0" w:color="000000"/>
            </w:tcBorders>
          </w:tcPr>
          <w:p w14:paraId="24DD9444" w14:textId="77777777" w:rsidR="00F0591E" w:rsidRDefault="00000000">
            <w:pPr>
              <w:spacing w:after="0" w:line="259" w:lineRule="auto"/>
              <w:ind w:left="0" w:right="60" w:firstLine="0"/>
              <w:jc w:val="right"/>
            </w:pPr>
            <w:r>
              <w:rPr>
                <w:sz w:val="24"/>
              </w:rPr>
              <w:t xml:space="preserve">3 </w:t>
            </w:r>
          </w:p>
        </w:tc>
        <w:tc>
          <w:tcPr>
            <w:tcW w:w="998" w:type="dxa"/>
            <w:tcBorders>
              <w:top w:val="single" w:sz="4" w:space="0" w:color="000000"/>
              <w:left w:val="single" w:sz="4" w:space="0" w:color="000000"/>
              <w:bottom w:val="single" w:sz="4" w:space="0" w:color="000000"/>
              <w:right w:val="single" w:sz="4" w:space="0" w:color="000000"/>
            </w:tcBorders>
          </w:tcPr>
          <w:p w14:paraId="638DABA0" w14:textId="77777777" w:rsidR="00F0591E" w:rsidRDefault="00000000">
            <w:pPr>
              <w:spacing w:after="0" w:line="259" w:lineRule="auto"/>
              <w:ind w:left="0" w:right="62" w:firstLine="0"/>
              <w:jc w:val="right"/>
            </w:pPr>
            <w:r>
              <w:rPr>
                <w:sz w:val="24"/>
              </w:rPr>
              <w:t xml:space="preserve">9.6 </w:t>
            </w:r>
          </w:p>
        </w:tc>
        <w:tc>
          <w:tcPr>
            <w:tcW w:w="1709" w:type="dxa"/>
            <w:tcBorders>
              <w:top w:val="single" w:sz="4" w:space="0" w:color="000000"/>
              <w:left w:val="single" w:sz="4" w:space="0" w:color="000000"/>
              <w:bottom w:val="single" w:sz="4" w:space="0" w:color="000000"/>
              <w:right w:val="single" w:sz="4" w:space="0" w:color="000000"/>
            </w:tcBorders>
          </w:tcPr>
          <w:p w14:paraId="4CFDF86F" w14:textId="77777777" w:rsidR="00F0591E" w:rsidRDefault="00000000">
            <w:pPr>
              <w:spacing w:after="0" w:line="259" w:lineRule="auto"/>
              <w:ind w:left="0" w:right="61" w:firstLine="0"/>
              <w:jc w:val="right"/>
            </w:pPr>
            <w:r>
              <w:rPr>
                <w:sz w:val="24"/>
              </w:rPr>
              <w:t xml:space="preserve">14 </w:t>
            </w:r>
          </w:p>
        </w:tc>
        <w:tc>
          <w:tcPr>
            <w:tcW w:w="1709" w:type="dxa"/>
            <w:tcBorders>
              <w:top w:val="single" w:sz="4" w:space="0" w:color="000000"/>
              <w:left w:val="single" w:sz="4" w:space="0" w:color="000000"/>
              <w:bottom w:val="single" w:sz="4" w:space="0" w:color="000000"/>
              <w:right w:val="single" w:sz="4" w:space="0" w:color="000000"/>
            </w:tcBorders>
          </w:tcPr>
          <w:p w14:paraId="463095F6" w14:textId="77777777" w:rsidR="00F0591E" w:rsidRDefault="00000000">
            <w:pPr>
              <w:spacing w:after="0" w:line="259" w:lineRule="auto"/>
              <w:ind w:left="0" w:right="61" w:firstLine="0"/>
              <w:jc w:val="right"/>
            </w:pPr>
            <w:r>
              <w:rPr>
                <w:sz w:val="24"/>
              </w:rPr>
              <w:t xml:space="preserve">2 </w:t>
            </w:r>
          </w:p>
        </w:tc>
        <w:tc>
          <w:tcPr>
            <w:tcW w:w="1045" w:type="dxa"/>
            <w:tcBorders>
              <w:top w:val="single" w:sz="4" w:space="0" w:color="000000"/>
              <w:left w:val="single" w:sz="4" w:space="0" w:color="000000"/>
              <w:bottom w:val="single" w:sz="4" w:space="0" w:color="000000"/>
              <w:right w:val="single" w:sz="4" w:space="0" w:color="000000"/>
            </w:tcBorders>
          </w:tcPr>
          <w:p w14:paraId="50F5DDD3" w14:textId="77777777" w:rsidR="00F0591E" w:rsidRDefault="00000000">
            <w:pPr>
              <w:spacing w:after="0" w:line="259" w:lineRule="auto"/>
              <w:ind w:left="1" w:right="0" w:firstLine="0"/>
              <w:jc w:val="left"/>
            </w:pPr>
            <w:r>
              <w:rPr>
                <w:sz w:val="24"/>
              </w:rPr>
              <w:t xml:space="preserve">  </w:t>
            </w:r>
          </w:p>
        </w:tc>
      </w:tr>
      <w:tr w:rsidR="00F0591E" w14:paraId="656F1C4F" w14:textId="77777777">
        <w:trPr>
          <w:trHeight w:val="326"/>
        </w:trPr>
        <w:tc>
          <w:tcPr>
            <w:tcW w:w="1064" w:type="dxa"/>
            <w:tcBorders>
              <w:top w:val="single" w:sz="4" w:space="0" w:color="000000"/>
              <w:left w:val="single" w:sz="4" w:space="0" w:color="000000"/>
              <w:bottom w:val="single" w:sz="4" w:space="0" w:color="000000"/>
              <w:right w:val="single" w:sz="4" w:space="0" w:color="000000"/>
            </w:tcBorders>
          </w:tcPr>
          <w:p w14:paraId="0EA6754A" w14:textId="77777777" w:rsidR="00F0591E" w:rsidRDefault="00000000">
            <w:pPr>
              <w:spacing w:after="0" w:line="259" w:lineRule="auto"/>
              <w:ind w:left="0" w:right="60" w:firstLine="0"/>
              <w:jc w:val="right"/>
            </w:pPr>
            <w:r>
              <w:rPr>
                <w:sz w:val="24"/>
              </w:rPr>
              <w:t xml:space="preserve">4 </w:t>
            </w:r>
          </w:p>
        </w:tc>
        <w:tc>
          <w:tcPr>
            <w:tcW w:w="998" w:type="dxa"/>
            <w:tcBorders>
              <w:top w:val="single" w:sz="4" w:space="0" w:color="000000"/>
              <w:left w:val="single" w:sz="4" w:space="0" w:color="000000"/>
              <w:bottom w:val="single" w:sz="4" w:space="0" w:color="000000"/>
              <w:right w:val="single" w:sz="4" w:space="0" w:color="000000"/>
            </w:tcBorders>
          </w:tcPr>
          <w:p w14:paraId="22EE5BD9" w14:textId="77777777" w:rsidR="00F0591E" w:rsidRDefault="00000000">
            <w:pPr>
              <w:spacing w:after="0" w:line="259" w:lineRule="auto"/>
              <w:ind w:left="0" w:right="62" w:firstLine="0"/>
              <w:jc w:val="right"/>
            </w:pPr>
            <w:r>
              <w:rPr>
                <w:sz w:val="24"/>
              </w:rPr>
              <w:t xml:space="preserve">12.7 </w:t>
            </w:r>
          </w:p>
        </w:tc>
        <w:tc>
          <w:tcPr>
            <w:tcW w:w="1709" w:type="dxa"/>
            <w:tcBorders>
              <w:top w:val="single" w:sz="4" w:space="0" w:color="000000"/>
              <w:left w:val="single" w:sz="4" w:space="0" w:color="000000"/>
              <w:bottom w:val="single" w:sz="4" w:space="0" w:color="000000"/>
              <w:right w:val="single" w:sz="4" w:space="0" w:color="000000"/>
            </w:tcBorders>
          </w:tcPr>
          <w:p w14:paraId="2D4654A5" w14:textId="77777777" w:rsidR="00F0591E" w:rsidRDefault="00000000">
            <w:pPr>
              <w:spacing w:after="0" w:line="259" w:lineRule="auto"/>
              <w:ind w:left="0" w:right="61" w:firstLine="0"/>
              <w:jc w:val="right"/>
            </w:pPr>
            <w:r>
              <w:rPr>
                <w:sz w:val="24"/>
              </w:rPr>
              <w:t xml:space="preserve">14 </w:t>
            </w:r>
          </w:p>
        </w:tc>
        <w:tc>
          <w:tcPr>
            <w:tcW w:w="1709" w:type="dxa"/>
            <w:tcBorders>
              <w:top w:val="single" w:sz="4" w:space="0" w:color="000000"/>
              <w:left w:val="single" w:sz="4" w:space="0" w:color="000000"/>
              <w:bottom w:val="single" w:sz="4" w:space="0" w:color="000000"/>
              <w:right w:val="single" w:sz="4" w:space="0" w:color="000000"/>
            </w:tcBorders>
          </w:tcPr>
          <w:p w14:paraId="7E2A1C59" w14:textId="77777777" w:rsidR="00F0591E" w:rsidRDefault="00000000">
            <w:pPr>
              <w:spacing w:after="0" w:line="259" w:lineRule="auto"/>
              <w:ind w:left="0" w:right="61" w:firstLine="0"/>
              <w:jc w:val="right"/>
            </w:pPr>
            <w:r>
              <w:rPr>
                <w:sz w:val="24"/>
              </w:rPr>
              <w:t xml:space="preserve">2 </w:t>
            </w:r>
          </w:p>
        </w:tc>
        <w:tc>
          <w:tcPr>
            <w:tcW w:w="1045" w:type="dxa"/>
            <w:tcBorders>
              <w:top w:val="single" w:sz="4" w:space="0" w:color="000000"/>
              <w:left w:val="single" w:sz="4" w:space="0" w:color="000000"/>
              <w:bottom w:val="single" w:sz="4" w:space="0" w:color="000000"/>
              <w:right w:val="single" w:sz="4" w:space="0" w:color="000000"/>
            </w:tcBorders>
          </w:tcPr>
          <w:p w14:paraId="308E7D71" w14:textId="77777777" w:rsidR="00F0591E" w:rsidRDefault="00000000">
            <w:pPr>
              <w:spacing w:after="0" w:line="259" w:lineRule="auto"/>
              <w:ind w:left="1" w:right="0" w:firstLine="0"/>
              <w:jc w:val="left"/>
            </w:pPr>
            <w:r>
              <w:rPr>
                <w:sz w:val="24"/>
              </w:rPr>
              <w:t xml:space="preserve">  </w:t>
            </w:r>
          </w:p>
        </w:tc>
      </w:tr>
      <w:tr w:rsidR="00F0591E" w14:paraId="13A04B3C" w14:textId="77777777">
        <w:trPr>
          <w:trHeight w:val="331"/>
        </w:trPr>
        <w:tc>
          <w:tcPr>
            <w:tcW w:w="1064" w:type="dxa"/>
            <w:tcBorders>
              <w:top w:val="single" w:sz="4" w:space="0" w:color="000000"/>
              <w:left w:val="single" w:sz="4" w:space="0" w:color="000000"/>
              <w:bottom w:val="single" w:sz="4" w:space="0" w:color="000000"/>
              <w:right w:val="single" w:sz="4" w:space="0" w:color="000000"/>
            </w:tcBorders>
          </w:tcPr>
          <w:p w14:paraId="729DEEBE" w14:textId="77777777" w:rsidR="00F0591E" w:rsidRDefault="00000000">
            <w:pPr>
              <w:spacing w:after="0" w:line="259" w:lineRule="auto"/>
              <w:ind w:left="0" w:right="60" w:firstLine="0"/>
              <w:jc w:val="right"/>
            </w:pPr>
            <w:r>
              <w:rPr>
                <w:sz w:val="24"/>
              </w:rPr>
              <w:lastRenderedPageBreak/>
              <w:t xml:space="preserve">5 </w:t>
            </w:r>
          </w:p>
        </w:tc>
        <w:tc>
          <w:tcPr>
            <w:tcW w:w="998" w:type="dxa"/>
            <w:tcBorders>
              <w:top w:val="single" w:sz="4" w:space="0" w:color="000000"/>
              <w:left w:val="single" w:sz="4" w:space="0" w:color="000000"/>
              <w:bottom w:val="single" w:sz="4" w:space="0" w:color="000000"/>
              <w:right w:val="single" w:sz="4" w:space="0" w:color="000000"/>
            </w:tcBorders>
          </w:tcPr>
          <w:p w14:paraId="2FDCEC61" w14:textId="77777777" w:rsidR="00F0591E" w:rsidRDefault="00000000">
            <w:pPr>
              <w:spacing w:after="0" w:line="259" w:lineRule="auto"/>
              <w:ind w:left="0" w:right="62" w:firstLine="0"/>
              <w:jc w:val="right"/>
            </w:pPr>
            <w:r>
              <w:rPr>
                <w:sz w:val="24"/>
              </w:rPr>
              <w:t xml:space="preserve">15.8 </w:t>
            </w:r>
          </w:p>
        </w:tc>
        <w:tc>
          <w:tcPr>
            <w:tcW w:w="1709" w:type="dxa"/>
            <w:tcBorders>
              <w:top w:val="single" w:sz="4" w:space="0" w:color="000000"/>
              <w:left w:val="single" w:sz="4" w:space="0" w:color="000000"/>
              <w:bottom w:val="single" w:sz="4" w:space="0" w:color="000000"/>
              <w:right w:val="single" w:sz="4" w:space="0" w:color="000000"/>
            </w:tcBorders>
          </w:tcPr>
          <w:p w14:paraId="49651ABB" w14:textId="77777777" w:rsidR="00F0591E" w:rsidRDefault="00000000">
            <w:pPr>
              <w:spacing w:after="0" w:line="259" w:lineRule="auto"/>
              <w:ind w:left="0" w:right="61" w:firstLine="0"/>
              <w:jc w:val="right"/>
            </w:pPr>
            <w:r>
              <w:rPr>
                <w:sz w:val="24"/>
              </w:rPr>
              <w:t xml:space="preserve">14 </w:t>
            </w:r>
          </w:p>
        </w:tc>
        <w:tc>
          <w:tcPr>
            <w:tcW w:w="1709" w:type="dxa"/>
            <w:tcBorders>
              <w:top w:val="single" w:sz="4" w:space="0" w:color="000000"/>
              <w:left w:val="single" w:sz="4" w:space="0" w:color="000000"/>
              <w:bottom w:val="single" w:sz="4" w:space="0" w:color="000000"/>
              <w:right w:val="single" w:sz="4" w:space="0" w:color="000000"/>
            </w:tcBorders>
          </w:tcPr>
          <w:p w14:paraId="46BF5B70" w14:textId="77777777" w:rsidR="00F0591E" w:rsidRDefault="00000000">
            <w:pPr>
              <w:spacing w:after="0" w:line="259" w:lineRule="auto"/>
              <w:ind w:left="0" w:right="61" w:firstLine="0"/>
              <w:jc w:val="right"/>
            </w:pPr>
            <w:r>
              <w:rPr>
                <w:sz w:val="24"/>
              </w:rPr>
              <w:t xml:space="preserve">2 </w:t>
            </w:r>
          </w:p>
        </w:tc>
        <w:tc>
          <w:tcPr>
            <w:tcW w:w="1045" w:type="dxa"/>
            <w:tcBorders>
              <w:top w:val="single" w:sz="4" w:space="0" w:color="000000"/>
              <w:left w:val="single" w:sz="4" w:space="0" w:color="000000"/>
              <w:bottom w:val="single" w:sz="4" w:space="0" w:color="000000"/>
              <w:right w:val="single" w:sz="4" w:space="0" w:color="000000"/>
            </w:tcBorders>
          </w:tcPr>
          <w:p w14:paraId="3623B9EB" w14:textId="77777777" w:rsidR="00F0591E" w:rsidRDefault="00000000">
            <w:pPr>
              <w:spacing w:after="0" w:line="259" w:lineRule="auto"/>
              <w:ind w:left="1" w:right="0" w:firstLine="0"/>
              <w:jc w:val="left"/>
            </w:pPr>
            <w:r>
              <w:rPr>
                <w:sz w:val="24"/>
              </w:rPr>
              <w:t xml:space="preserve">  </w:t>
            </w:r>
          </w:p>
        </w:tc>
      </w:tr>
      <w:tr w:rsidR="00F0591E" w14:paraId="08020DDF" w14:textId="77777777">
        <w:trPr>
          <w:trHeight w:val="331"/>
        </w:trPr>
        <w:tc>
          <w:tcPr>
            <w:tcW w:w="1064" w:type="dxa"/>
            <w:tcBorders>
              <w:top w:val="single" w:sz="4" w:space="0" w:color="000000"/>
              <w:left w:val="single" w:sz="4" w:space="0" w:color="000000"/>
              <w:bottom w:val="single" w:sz="4" w:space="0" w:color="000000"/>
              <w:right w:val="single" w:sz="4" w:space="0" w:color="000000"/>
            </w:tcBorders>
          </w:tcPr>
          <w:p w14:paraId="0772EEA1" w14:textId="77777777" w:rsidR="00F0591E" w:rsidRDefault="00000000">
            <w:pPr>
              <w:spacing w:after="0" w:line="259" w:lineRule="auto"/>
              <w:ind w:left="0" w:right="60" w:firstLine="0"/>
              <w:jc w:val="right"/>
            </w:pPr>
            <w:r>
              <w:rPr>
                <w:sz w:val="24"/>
              </w:rPr>
              <w:t xml:space="preserve">6 </w:t>
            </w:r>
          </w:p>
        </w:tc>
        <w:tc>
          <w:tcPr>
            <w:tcW w:w="998" w:type="dxa"/>
            <w:tcBorders>
              <w:top w:val="single" w:sz="4" w:space="0" w:color="000000"/>
              <w:left w:val="single" w:sz="4" w:space="0" w:color="000000"/>
              <w:bottom w:val="single" w:sz="4" w:space="0" w:color="000000"/>
              <w:right w:val="single" w:sz="4" w:space="0" w:color="000000"/>
            </w:tcBorders>
          </w:tcPr>
          <w:p w14:paraId="5F3941F2" w14:textId="77777777" w:rsidR="00F0591E" w:rsidRDefault="00000000">
            <w:pPr>
              <w:spacing w:after="0" w:line="259" w:lineRule="auto"/>
              <w:ind w:left="0" w:right="62" w:firstLine="0"/>
              <w:jc w:val="right"/>
            </w:pPr>
            <w:r>
              <w:rPr>
                <w:sz w:val="24"/>
              </w:rPr>
              <w:t xml:space="preserve">18.9 </w:t>
            </w:r>
          </w:p>
        </w:tc>
        <w:tc>
          <w:tcPr>
            <w:tcW w:w="1709" w:type="dxa"/>
            <w:tcBorders>
              <w:top w:val="single" w:sz="4" w:space="0" w:color="000000"/>
              <w:left w:val="single" w:sz="4" w:space="0" w:color="000000"/>
              <w:bottom w:val="single" w:sz="4" w:space="0" w:color="000000"/>
              <w:right w:val="single" w:sz="4" w:space="0" w:color="000000"/>
            </w:tcBorders>
          </w:tcPr>
          <w:p w14:paraId="32A3C83E" w14:textId="77777777" w:rsidR="00F0591E" w:rsidRDefault="00000000">
            <w:pPr>
              <w:spacing w:after="0" w:line="259" w:lineRule="auto"/>
              <w:ind w:left="0" w:right="61" w:firstLine="0"/>
              <w:jc w:val="right"/>
            </w:pPr>
            <w:r>
              <w:rPr>
                <w:sz w:val="24"/>
              </w:rPr>
              <w:t xml:space="preserve">14 </w:t>
            </w:r>
          </w:p>
        </w:tc>
        <w:tc>
          <w:tcPr>
            <w:tcW w:w="1709" w:type="dxa"/>
            <w:tcBorders>
              <w:top w:val="single" w:sz="4" w:space="0" w:color="000000"/>
              <w:left w:val="single" w:sz="4" w:space="0" w:color="000000"/>
              <w:bottom w:val="single" w:sz="4" w:space="0" w:color="000000"/>
              <w:right w:val="single" w:sz="4" w:space="0" w:color="000000"/>
            </w:tcBorders>
          </w:tcPr>
          <w:p w14:paraId="5045B881" w14:textId="77777777" w:rsidR="00F0591E" w:rsidRDefault="00000000">
            <w:pPr>
              <w:spacing w:after="0" w:line="259" w:lineRule="auto"/>
              <w:ind w:left="0" w:right="61" w:firstLine="0"/>
              <w:jc w:val="right"/>
            </w:pPr>
            <w:r>
              <w:rPr>
                <w:sz w:val="24"/>
              </w:rPr>
              <w:t xml:space="preserve">1 </w:t>
            </w:r>
          </w:p>
        </w:tc>
        <w:tc>
          <w:tcPr>
            <w:tcW w:w="1045" w:type="dxa"/>
            <w:tcBorders>
              <w:top w:val="single" w:sz="4" w:space="0" w:color="000000"/>
              <w:left w:val="single" w:sz="4" w:space="0" w:color="000000"/>
              <w:bottom w:val="single" w:sz="4" w:space="0" w:color="000000"/>
              <w:right w:val="single" w:sz="4" w:space="0" w:color="000000"/>
            </w:tcBorders>
          </w:tcPr>
          <w:p w14:paraId="1DC41FBB" w14:textId="77777777" w:rsidR="00F0591E" w:rsidRDefault="00000000">
            <w:pPr>
              <w:spacing w:after="0" w:line="259" w:lineRule="auto"/>
              <w:ind w:left="1" w:right="0" w:firstLine="0"/>
              <w:jc w:val="left"/>
            </w:pPr>
            <w:r>
              <w:rPr>
                <w:sz w:val="24"/>
              </w:rPr>
              <w:t xml:space="preserve">  </w:t>
            </w:r>
          </w:p>
        </w:tc>
      </w:tr>
      <w:tr w:rsidR="00F0591E" w14:paraId="6589F97D" w14:textId="77777777">
        <w:trPr>
          <w:trHeight w:val="331"/>
        </w:trPr>
        <w:tc>
          <w:tcPr>
            <w:tcW w:w="1064" w:type="dxa"/>
            <w:tcBorders>
              <w:top w:val="single" w:sz="4" w:space="0" w:color="000000"/>
              <w:left w:val="single" w:sz="4" w:space="0" w:color="000000"/>
              <w:bottom w:val="single" w:sz="4" w:space="0" w:color="000000"/>
              <w:right w:val="single" w:sz="4" w:space="0" w:color="000000"/>
            </w:tcBorders>
          </w:tcPr>
          <w:p w14:paraId="51DADBAF" w14:textId="77777777" w:rsidR="00F0591E" w:rsidRDefault="00000000">
            <w:pPr>
              <w:spacing w:after="0" w:line="259" w:lineRule="auto"/>
              <w:ind w:left="0" w:right="60" w:firstLine="0"/>
              <w:jc w:val="right"/>
            </w:pPr>
            <w:r>
              <w:rPr>
                <w:sz w:val="24"/>
              </w:rPr>
              <w:t xml:space="preserve">7 </w:t>
            </w:r>
          </w:p>
        </w:tc>
        <w:tc>
          <w:tcPr>
            <w:tcW w:w="998" w:type="dxa"/>
            <w:tcBorders>
              <w:top w:val="single" w:sz="4" w:space="0" w:color="000000"/>
              <w:left w:val="single" w:sz="4" w:space="0" w:color="000000"/>
              <w:bottom w:val="single" w:sz="4" w:space="0" w:color="000000"/>
              <w:right w:val="single" w:sz="4" w:space="0" w:color="000000"/>
            </w:tcBorders>
          </w:tcPr>
          <w:p w14:paraId="542AA0D7" w14:textId="77777777" w:rsidR="00F0591E" w:rsidRDefault="00000000">
            <w:pPr>
              <w:spacing w:after="0" w:line="259" w:lineRule="auto"/>
              <w:ind w:left="0" w:right="62" w:firstLine="0"/>
              <w:jc w:val="right"/>
            </w:pPr>
            <w:r>
              <w:rPr>
                <w:sz w:val="24"/>
              </w:rPr>
              <w:t xml:space="preserve">22 </w:t>
            </w:r>
          </w:p>
        </w:tc>
        <w:tc>
          <w:tcPr>
            <w:tcW w:w="1709" w:type="dxa"/>
            <w:tcBorders>
              <w:top w:val="single" w:sz="4" w:space="0" w:color="000000"/>
              <w:left w:val="single" w:sz="4" w:space="0" w:color="000000"/>
              <w:bottom w:val="single" w:sz="4" w:space="0" w:color="000000"/>
              <w:right w:val="single" w:sz="4" w:space="0" w:color="000000"/>
            </w:tcBorders>
          </w:tcPr>
          <w:p w14:paraId="026930E6" w14:textId="77777777" w:rsidR="00F0591E" w:rsidRDefault="00000000">
            <w:pPr>
              <w:spacing w:after="0" w:line="259" w:lineRule="auto"/>
              <w:ind w:left="0" w:right="61" w:firstLine="0"/>
              <w:jc w:val="right"/>
            </w:pPr>
            <w:r>
              <w:rPr>
                <w:sz w:val="24"/>
              </w:rPr>
              <w:t xml:space="preserve">13 </w:t>
            </w:r>
          </w:p>
        </w:tc>
        <w:tc>
          <w:tcPr>
            <w:tcW w:w="1709" w:type="dxa"/>
            <w:tcBorders>
              <w:top w:val="single" w:sz="4" w:space="0" w:color="000000"/>
              <w:left w:val="single" w:sz="4" w:space="0" w:color="000000"/>
              <w:bottom w:val="single" w:sz="4" w:space="0" w:color="000000"/>
              <w:right w:val="single" w:sz="4" w:space="0" w:color="000000"/>
            </w:tcBorders>
          </w:tcPr>
          <w:p w14:paraId="1885A466" w14:textId="77777777" w:rsidR="00F0591E" w:rsidRDefault="00000000">
            <w:pPr>
              <w:spacing w:after="0" w:line="259" w:lineRule="auto"/>
              <w:ind w:left="0" w:right="61" w:firstLine="0"/>
              <w:jc w:val="right"/>
            </w:pPr>
            <w:r>
              <w:rPr>
                <w:sz w:val="24"/>
              </w:rPr>
              <w:t xml:space="preserve">1 </w:t>
            </w:r>
          </w:p>
        </w:tc>
        <w:tc>
          <w:tcPr>
            <w:tcW w:w="1045" w:type="dxa"/>
            <w:tcBorders>
              <w:top w:val="single" w:sz="4" w:space="0" w:color="000000"/>
              <w:left w:val="single" w:sz="4" w:space="0" w:color="000000"/>
              <w:bottom w:val="single" w:sz="4" w:space="0" w:color="000000"/>
              <w:right w:val="single" w:sz="4" w:space="0" w:color="000000"/>
            </w:tcBorders>
          </w:tcPr>
          <w:p w14:paraId="5A00A36A" w14:textId="77777777" w:rsidR="00F0591E" w:rsidRDefault="00000000">
            <w:pPr>
              <w:spacing w:after="0" w:line="259" w:lineRule="auto"/>
              <w:ind w:left="1" w:right="0" w:firstLine="0"/>
              <w:jc w:val="left"/>
            </w:pPr>
            <w:r>
              <w:rPr>
                <w:sz w:val="24"/>
              </w:rPr>
              <w:t xml:space="preserve">  </w:t>
            </w:r>
          </w:p>
        </w:tc>
      </w:tr>
      <w:tr w:rsidR="00F0591E" w14:paraId="7532F8CD" w14:textId="77777777">
        <w:trPr>
          <w:trHeight w:val="326"/>
        </w:trPr>
        <w:tc>
          <w:tcPr>
            <w:tcW w:w="1064" w:type="dxa"/>
            <w:tcBorders>
              <w:top w:val="single" w:sz="4" w:space="0" w:color="000000"/>
              <w:left w:val="single" w:sz="4" w:space="0" w:color="000000"/>
              <w:bottom w:val="single" w:sz="4" w:space="0" w:color="000000"/>
              <w:right w:val="single" w:sz="4" w:space="0" w:color="000000"/>
            </w:tcBorders>
          </w:tcPr>
          <w:p w14:paraId="79352465" w14:textId="77777777" w:rsidR="00F0591E" w:rsidRDefault="00000000">
            <w:pPr>
              <w:spacing w:after="0" w:line="259" w:lineRule="auto"/>
              <w:ind w:left="0" w:right="60" w:firstLine="0"/>
              <w:jc w:val="right"/>
            </w:pPr>
            <w:r>
              <w:rPr>
                <w:sz w:val="24"/>
              </w:rPr>
              <w:t xml:space="preserve">8 </w:t>
            </w:r>
          </w:p>
        </w:tc>
        <w:tc>
          <w:tcPr>
            <w:tcW w:w="998" w:type="dxa"/>
            <w:tcBorders>
              <w:top w:val="single" w:sz="4" w:space="0" w:color="000000"/>
              <w:left w:val="single" w:sz="4" w:space="0" w:color="000000"/>
              <w:bottom w:val="single" w:sz="4" w:space="0" w:color="000000"/>
              <w:right w:val="single" w:sz="4" w:space="0" w:color="000000"/>
            </w:tcBorders>
          </w:tcPr>
          <w:p w14:paraId="06C23DCA" w14:textId="77777777" w:rsidR="00F0591E" w:rsidRDefault="00000000">
            <w:pPr>
              <w:spacing w:after="0" w:line="259" w:lineRule="auto"/>
              <w:ind w:left="0" w:right="62" w:firstLine="0"/>
              <w:jc w:val="right"/>
            </w:pPr>
            <w:r>
              <w:rPr>
                <w:sz w:val="24"/>
              </w:rPr>
              <w:t xml:space="preserve">25.1 </w:t>
            </w:r>
          </w:p>
        </w:tc>
        <w:tc>
          <w:tcPr>
            <w:tcW w:w="1709" w:type="dxa"/>
            <w:tcBorders>
              <w:top w:val="single" w:sz="4" w:space="0" w:color="000000"/>
              <w:left w:val="single" w:sz="4" w:space="0" w:color="000000"/>
              <w:bottom w:val="single" w:sz="4" w:space="0" w:color="000000"/>
              <w:right w:val="single" w:sz="4" w:space="0" w:color="000000"/>
            </w:tcBorders>
          </w:tcPr>
          <w:p w14:paraId="64C9350A" w14:textId="77777777" w:rsidR="00F0591E" w:rsidRDefault="00000000">
            <w:pPr>
              <w:spacing w:after="0" w:line="259" w:lineRule="auto"/>
              <w:ind w:left="0" w:right="61" w:firstLine="0"/>
              <w:jc w:val="right"/>
            </w:pPr>
            <w:r>
              <w:rPr>
                <w:sz w:val="24"/>
              </w:rPr>
              <w:t xml:space="preserve">11 </w:t>
            </w:r>
          </w:p>
        </w:tc>
        <w:tc>
          <w:tcPr>
            <w:tcW w:w="1709" w:type="dxa"/>
            <w:tcBorders>
              <w:top w:val="single" w:sz="4" w:space="0" w:color="000000"/>
              <w:left w:val="single" w:sz="4" w:space="0" w:color="000000"/>
              <w:bottom w:val="single" w:sz="4" w:space="0" w:color="000000"/>
              <w:right w:val="single" w:sz="4" w:space="0" w:color="000000"/>
            </w:tcBorders>
          </w:tcPr>
          <w:p w14:paraId="1604A57D" w14:textId="77777777" w:rsidR="00F0591E" w:rsidRDefault="00000000">
            <w:pPr>
              <w:spacing w:after="0" w:line="259" w:lineRule="auto"/>
              <w:ind w:left="0" w:right="61" w:firstLine="0"/>
              <w:jc w:val="right"/>
            </w:pPr>
            <w:r>
              <w:rPr>
                <w:sz w:val="24"/>
              </w:rPr>
              <w:t xml:space="preserve">1 </w:t>
            </w:r>
          </w:p>
        </w:tc>
        <w:tc>
          <w:tcPr>
            <w:tcW w:w="1045" w:type="dxa"/>
            <w:tcBorders>
              <w:top w:val="single" w:sz="4" w:space="0" w:color="000000"/>
              <w:left w:val="single" w:sz="4" w:space="0" w:color="000000"/>
              <w:bottom w:val="single" w:sz="4" w:space="0" w:color="000000"/>
              <w:right w:val="single" w:sz="4" w:space="0" w:color="000000"/>
            </w:tcBorders>
          </w:tcPr>
          <w:p w14:paraId="4B4D729E" w14:textId="77777777" w:rsidR="00F0591E" w:rsidRDefault="00000000">
            <w:pPr>
              <w:spacing w:after="0" w:line="259" w:lineRule="auto"/>
              <w:ind w:left="1" w:right="0" w:firstLine="0"/>
              <w:jc w:val="left"/>
            </w:pPr>
            <w:r>
              <w:rPr>
                <w:sz w:val="24"/>
              </w:rPr>
              <w:t xml:space="preserve">  </w:t>
            </w:r>
          </w:p>
        </w:tc>
      </w:tr>
      <w:tr w:rsidR="00F0591E" w14:paraId="0852AE0C" w14:textId="77777777">
        <w:trPr>
          <w:trHeight w:val="331"/>
        </w:trPr>
        <w:tc>
          <w:tcPr>
            <w:tcW w:w="1064" w:type="dxa"/>
            <w:tcBorders>
              <w:top w:val="single" w:sz="4" w:space="0" w:color="000000"/>
              <w:left w:val="single" w:sz="4" w:space="0" w:color="000000"/>
              <w:bottom w:val="single" w:sz="4" w:space="0" w:color="000000"/>
              <w:right w:val="single" w:sz="4" w:space="0" w:color="000000"/>
            </w:tcBorders>
          </w:tcPr>
          <w:p w14:paraId="3F7FD5C5" w14:textId="77777777" w:rsidR="00F0591E" w:rsidRDefault="00000000">
            <w:pPr>
              <w:spacing w:after="0" w:line="259" w:lineRule="auto"/>
              <w:ind w:left="0" w:right="60" w:firstLine="0"/>
              <w:jc w:val="right"/>
            </w:pPr>
            <w:r>
              <w:rPr>
                <w:sz w:val="24"/>
              </w:rPr>
              <w:t xml:space="preserve">9 </w:t>
            </w:r>
          </w:p>
        </w:tc>
        <w:tc>
          <w:tcPr>
            <w:tcW w:w="998" w:type="dxa"/>
            <w:tcBorders>
              <w:top w:val="single" w:sz="4" w:space="0" w:color="000000"/>
              <w:left w:val="single" w:sz="4" w:space="0" w:color="000000"/>
              <w:bottom w:val="single" w:sz="4" w:space="0" w:color="000000"/>
              <w:right w:val="single" w:sz="4" w:space="0" w:color="000000"/>
            </w:tcBorders>
          </w:tcPr>
          <w:p w14:paraId="2638C5CD" w14:textId="77777777" w:rsidR="00F0591E" w:rsidRDefault="00000000">
            <w:pPr>
              <w:spacing w:after="0" w:line="259" w:lineRule="auto"/>
              <w:ind w:left="0" w:right="62" w:firstLine="0"/>
              <w:jc w:val="right"/>
            </w:pPr>
            <w:r>
              <w:rPr>
                <w:sz w:val="24"/>
              </w:rPr>
              <w:t xml:space="preserve">28.2 </w:t>
            </w:r>
          </w:p>
        </w:tc>
        <w:tc>
          <w:tcPr>
            <w:tcW w:w="1709" w:type="dxa"/>
            <w:tcBorders>
              <w:top w:val="single" w:sz="4" w:space="0" w:color="000000"/>
              <w:left w:val="single" w:sz="4" w:space="0" w:color="000000"/>
              <w:bottom w:val="single" w:sz="4" w:space="0" w:color="000000"/>
              <w:right w:val="single" w:sz="4" w:space="0" w:color="000000"/>
            </w:tcBorders>
          </w:tcPr>
          <w:p w14:paraId="6B091E24" w14:textId="77777777" w:rsidR="00F0591E" w:rsidRDefault="00000000">
            <w:pPr>
              <w:spacing w:after="0" w:line="259" w:lineRule="auto"/>
              <w:ind w:left="0" w:right="61" w:firstLine="0"/>
              <w:jc w:val="right"/>
            </w:pPr>
            <w:r>
              <w:rPr>
                <w:sz w:val="24"/>
              </w:rPr>
              <w:t xml:space="preserve">9 </w:t>
            </w:r>
          </w:p>
        </w:tc>
        <w:tc>
          <w:tcPr>
            <w:tcW w:w="1709" w:type="dxa"/>
            <w:tcBorders>
              <w:top w:val="single" w:sz="4" w:space="0" w:color="000000"/>
              <w:left w:val="single" w:sz="4" w:space="0" w:color="000000"/>
              <w:bottom w:val="single" w:sz="4" w:space="0" w:color="000000"/>
              <w:right w:val="single" w:sz="4" w:space="0" w:color="000000"/>
            </w:tcBorders>
          </w:tcPr>
          <w:p w14:paraId="57D62EA8" w14:textId="77777777" w:rsidR="00F0591E" w:rsidRDefault="00000000">
            <w:pPr>
              <w:spacing w:after="0" w:line="259" w:lineRule="auto"/>
              <w:ind w:left="0" w:right="61" w:firstLine="0"/>
              <w:jc w:val="right"/>
            </w:pPr>
            <w:r>
              <w:rPr>
                <w:sz w:val="24"/>
              </w:rPr>
              <w:t xml:space="preserve">1 </w:t>
            </w:r>
          </w:p>
        </w:tc>
        <w:tc>
          <w:tcPr>
            <w:tcW w:w="1045" w:type="dxa"/>
            <w:tcBorders>
              <w:top w:val="single" w:sz="4" w:space="0" w:color="000000"/>
              <w:left w:val="single" w:sz="4" w:space="0" w:color="000000"/>
              <w:bottom w:val="single" w:sz="4" w:space="0" w:color="000000"/>
              <w:right w:val="single" w:sz="4" w:space="0" w:color="000000"/>
            </w:tcBorders>
          </w:tcPr>
          <w:p w14:paraId="4EC8CC4E" w14:textId="77777777" w:rsidR="00F0591E" w:rsidRDefault="00000000">
            <w:pPr>
              <w:spacing w:after="0" w:line="259" w:lineRule="auto"/>
              <w:ind w:left="1" w:right="0" w:firstLine="0"/>
              <w:jc w:val="left"/>
            </w:pPr>
            <w:r>
              <w:rPr>
                <w:sz w:val="24"/>
              </w:rPr>
              <w:t xml:space="preserve">  </w:t>
            </w:r>
          </w:p>
        </w:tc>
      </w:tr>
      <w:tr w:rsidR="00F0591E" w14:paraId="3E16ECB2" w14:textId="77777777">
        <w:trPr>
          <w:trHeight w:val="331"/>
        </w:trPr>
        <w:tc>
          <w:tcPr>
            <w:tcW w:w="1064" w:type="dxa"/>
            <w:tcBorders>
              <w:top w:val="single" w:sz="4" w:space="0" w:color="000000"/>
              <w:left w:val="single" w:sz="4" w:space="0" w:color="000000"/>
              <w:bottom w:val="single" w:sz="4" w:space="0" w:color="000000"/>
              <w:right w:val="single" w:sz="4" w:space="0" w:color="000000"/>
            </w:tcBorders>
          </w:tcPr>
          <w:p w14:paraId="66EBB070" w14:textId="77777777" w:rsidR="00F0591E" w:rsidRDefault="00000000">
            <w:pPr>
              <w:spacing w:after="0" w:line="259" w:lineRule="auto"/>
              <w:ind w:left="0" w:right="0" w:firstLine="0"/>
              <w:jc w:val="left"/>
            </w:pPr>
            <w:r>
              <w:rPr>
                <w:sz w:val="24"/>
              </w:rPr>
              <w:t xml:space="preserve">  </w:t>
            </w:r>
          </w:p>
        </w:tc>
        <w:tc>
          <w:tcPr>
            <w:tcW w:w="998" w:type="dxa"/>
            <w:tcBorders>
              <w:top w:val="single" w:sz="4" w:space="0" w:color="000000"/>
              <w:left w:val="single" w:sz="4" w:space="0" w:color="000000"/>
              <w:bottom w:val="single" w:sz="4" w:space="0" w:color="000000"/>
              <w:right w:val="single" w:sz="4" w:space="0" w:color="000000"/>
            </w:tcBorders>
          </w:tcPr>
          <w:p w14:paraId="7ADCADB9" w14:textId="77777777" w:rsidR="00F0591E" w:rsidRDefault="00000000">
            <w:pPr>
              <w:spacing w:after="0" w:line="259" w:lineRule="auto"/>
              <w:ind w:left="1" w:right="0" w:firstLine="0"/>
            </w:pPr>
            <w:r>
              <w:rPr>
                <w:sz w:val="24"/>
              </w:rPr>
              <w:t xml:space="preserve">Toplam </w:t>
            </w:r>
          </w:p>
        </w:tc>
        <w:tc>
          <w:tcPr>
            <w:tcW w:w="1709" w:type="dxa"/>
            <w:tcBorders>
              <w:top w:val="single" w:sz="4" w:space="0" w:color="000000"/>
              <w:left w:val="single" w:sz="4" w:space="0" w:color="000000"/>
              <w:bottom w:val="single" w:sz="4" w:space="0" w:color="000000"/>
              <w:right w:val="single" w:sz="4" w:space="0" w:color="000000"/>
            </w:tcBorders>
          </w:tcPr>
          <w:p w14:paraId="7F0187C4" w14:textId="77777777" w:rsidR="00F0591E" w:rsidRDefault="00000000">
            <w:pPr>
              <w:spacing w:after="0" w:line="259" w:lineRule="auto"/>
              <w:ind w:left="0" w:right="61" w:firstLine="0"/>
              <w:jc w:val="right"/>
            </w:pPr>
            <w:r>
              <w:rPr>
                <w:sz w:val="24"/>
              </w:rPr>
              <w:t xml:space="preserve">120 </w:t>
            </w:r>
          </w:p>
        </w:tc>
        <w:tc>
          <w:tcPr>
            <w:tcW w:w="1709" w:type="dxa"/>
            <w:tcBorders>
              <w:top w:val="single" w:sz="4" w:space="0" w:color="000000"/>
              <w:left w:val="single" w:sz="4" w:space="0" w:color="000000"/>
              <w:bottom w:val="single" w:sz="4" w:space="0" w:color="000000"/>
              <w:right w:val="single" w:sz="4" w:space="0" w:color="000000"/>
            </w:tcBorders>
          </w:tcPr>
          <w:p w14:paraId="78C26A41" w14:textId="77777777" w:rsidR="00F0591E" w:rsidRDefault="00000000">
            <w:pPr>
              <w:spacing w:after="0" w:line="259" w:lineRule="auto"/>
              <w:ind w:left="0" w:right="61" w:firstLine="0"/>
              <w:jc w:val="right"/>
            </w:pPr>
            <w:r>
              <w:rPr>
                <w:sz w:val="24"/>
              </w:rPr>
              <w:t xml:space="preserve">15 </w:t>
            </w:r>
          </w:p>
        </w:tc>
        <w:tc>
          <w:tcPr>
            <w:tcW w:w="1045" w:type="dxa"/>
            <w:tcBorders>
              <w:top w:val="single" w:sz="4" w:space="0" w:color="000000"/>
              <w:left w:val="single" w:sz="4" w:space="0" w:color="000000"/>
              <w:bottom w:val="single" w:sz="4" w:space="0" w:color="000000"/>
              <w:right w:val="single" w:sz="4" w:space="0" w:color="000000"/>
            </w:tcBorders>
          </w:tcPr>
          <w:p w14:paraId="557329C9" w14:textId="77777777" w:rsidR="00F0591E" w:rsidRDefault="00000000">
            <w:pPr>
              <w:spacing w:after="0" w:line="259" w:lineRule="auto"/>
              <w:ind w:left="1" w:right="0" w:firstLine="0"/>
              <w:jc w:val="left"/>
            </w:pPr>
            <w:r>
              <w:rPr>
                <w:sz w:val="24"/>
              </w:rPr>
              <w:t xml:space="preserve">  </w:t>
            </w:r>
          </w:p>
        </w:tc>
      </w:tr>
    </w:tbl>
    <w:p w14:paraId="108338FE" w14:textId="77777777" w:rsidR="00F0591E" w:rsidRDefault="00000000">
      <w:pPr>
        <w:spacing w:after="21" w:line="259" w:lineRule="auto"/>
        <w:ind w:left="0" w:right="0" w:firstLine="0"/>
        <w:jc w:val="left"/>
      </w:pPr>
      <w:r>
        <w:t xml:space="preserve"> </w:t>
      </w:r>
    </w:p>
    <w:p w14:paraId="152E10F6" w14:textId="77777777" w:rsidR="00F0591E" w:rsidRDefault="00000000">
      <w:pPr>
        <w:spacing w:after="136" w:line="259" w:lineRule="auto"/>
        <w:ind w:left="0" w:right="0" w:firstLine="0"/>
        <w:jc w:val="left"/>
      </w:pPr>
      <w:r>
        <w:rPr>
          <w:b/>
        </w:rPr>
        <w:t xml:space="preserve"> </w:t>
      </w:r>
    </w:p>
    <w:p w14:paraId="234D790C" w14:textId="77777777" w:rsidR="00F0591E" w:rsidRDefault="00000000">
      <w:pPr>
        <w:pStyle w:val="Balk1"/>
        <w:ind w:right="585"/>
      </w:pPr>
      <w:bookmarkStart w:id="2" w:name="_Toc130886"/>
      <w:r>
        <w:t xml:space="preserve">Tablo 3 Tasarı A2 Blok </w:t>
      </w:r>
      <w:bookmarkEnd w:id="2"/>
    </w:p>
    <w:tbl>
      <w:tblPr>
        <w:tblStyle w:val="TableGrid"/>
        <w:tblW w:w="5213" w:type="dxa"/>
        <w:tblInd w:w="2795" w:type="dxa"/>
        <w:tblCellMar>
          <w:top w:w="54" w:type="dxa"/>
          <w:left w:w="104" w:type="dxa"/>
          <w:bottom w:w="0" w:type="dxa"/>
          <w:right w:w="47" w:type="dxa"/>
        </w:tblCellMar>
        <w:tblLook w:val="04A0" w:firstRow="1" w:lastRow="0" w:firstColumn="1" w:lastColumn="0" w:noHBand="0" w:noVBand="1"/>
      </w:tblPr>
      <w:tblGrid>
        <w:gridCol w:w="1012"/>
        <w:gridCol w:w="960"/>
        <w:gridCol w:w="1622"/>
        <w:gridCol w:w="1619"/>
      </w:tblGrid>
      <w:tr w:rsidR="00F0591E" w14:paraId="3867033A" w14:textId="77777777">
        <w:trPr>
          <w:trHeight w:val="326"/>
        </w:trPr>
        <w:tc>
          <w:tcPr>
            <w:tcW w:w="1012" w:type="dxa"/>
            <w:tcBorders>
              <w:top w:val="single" w:sz="4" w:space="0" w:color="000000"/>
              <w:left w:val="single" w:sz="4" w:space="0" w:color="000000"/>
              <w:bottom w:val="single" w:sz="4" w:space="0" w:color="000000"/>
              <w:right w:val="nil"/>
            </w:tcBorders>
            <w:shd w:val="clear" w:color="auto" w:fill="D9D9D9"/>
          </w:tcPr>
          <w:p w14:paraId="6E29865E" w14:textId="77777777" w:rsidR="00F0591E" w:rsidRDefault="00F0591E">
            <w:pPr>
              <w:spacing w:after="160" w:line="259" w:lineRule="auto"/>
              <w:ind w:left="0" w:right="0" w:firstLine="0"/>
              <w:jc w:val="left"/>
            </w:pPr>
          </w:p>
        </w:tc>
        <w:tc>
          <w:tcPr>
            <w:tcW w:w="2582" w:type="dxa"/>
            <w:gridSpan w:val="2"/>
            <w:tcBorders>
              <w:top w:val="single" w:sz="4" w:space="0" w:color="000000"/>
              <w:left w:val="nil"/>
              <w:bottom w:val="single" w:sz="4" w:space="0" w:color="000000"/>
              <w:right w:val="nil"/>
            </w:tcBorders>
            <w:shd w:val="clear" w:color="auto" w:fill="D9D9D9"/>
          </w:tcPr>
          <w:p w14:paraId="4A14A927" w14:textId="77777777" w:rsidR="00F0591E" w:rsidRDefault="00000000">
            <w:pPr>
              <w:spacing w:after="0" w:line="259" w:lineRule="auto"/>
              <w:ind w:left="1072" w:right="0" w:firstLine="0"/>
              <w:jc w:val="left"/>
            </w:pPr>
            <w:r>
              <w:rPr>
                <w:b/>
                <w:sz w:val="24"/>
              </w:rPr>
              <w:t xml:space="preserve">A2 Blok </w:t>
            </w:r>
          </w:p>
        </w:tc>
        <w:tc>
          <w:tcPr>
            <w:tcW w:w="1619" w:type="dxa"/>
            <w:tcBorders>
              <w:top w:val="single" w:sz="4" w:space="0" w:color="000000"/>
              <w:left w:val="nil"/>
              <w:bottom w:val="single" w:sz="4" w:space="0" w:color="000000"/>
              <w:right w:val="single" w:sz="4" w:space="0" w:color="000000"/>
            </w:tcBorders>
            <w:shd w:val="clear" w:color="auto" w:fill="D9D9D9"/>
          </w:tcPr>
          <w:p w14:paraId="15AA1151" w14:textId="77777777" w:rsidR="00F0591E" w:rsidRDefault="00F0591E">
            <w:pPr>
              <w:spacing w:after="160" w:line="259" w:lineRule="auto"/>
              <w:ind w:left="0" w:right="0" w:firstLine="0"/>
              <w:jc w:val="left"/>
            </w:pPr>
          </w:p>
        </w:tc>
      </w:tr>
      <w:tr w:rsidR="00F0591E" w14:paraId="7E01DBB3" w14:textId="77777777">
        <w:trPr>
          <w:trHeight w:val="332"/>
        </w:trPr>
        <w:tc>
          <w:tcPr>
            <w:tcW w:w="1012" w:type="dxa"/>
            <w:tcBorders>
              <w:top w:val="single" w:sz="4" w:space="0" w:color="000000"/>
              <w:left w:val="single" w:sz="4" w:space="0" w:color="000000"/>
              <w:bottom w:val="single" w:sz="4" w:space="0" w:color="000000"/>
              <w:right w:val="single" w:sz="4" w:space="0" w:color="000000"/>
            </w:tcBorders>
          </w:tcPr>
          <w:p w14:paraId="62F3A7C0" w14:textId="77777777" w:rsidR="00F0591E" w:rsidRDefault="00000000">
            <w:pPr>
              <w:spacing w:after="0" w:line="259" w:lineRule="auto"/>
              <w:ind w:left="0" w:right="0" w:firstLine="0"/>
              <w:jc w:val="left"/>
            </w:pPr>
            <w:r>
              <w:rPr>
                <w:b/>
                <w:sz w:val="24"/>
              </w:rPr>
              <w:t xml:space="preserve">Katlar </w:t>
            </w:r>
          </w:p>
        </w:tc>
        <w:tc>
          <w:tcPr>
            <w:tcW w:w="960" w:type="dxa"/>
            <w:tcBorders>
              <w:top w:val="single" w:sz="4" w:space="0" w:color="000000"/>
              <w:left w:val="single" w:sz="4" w:space="0" w:color="000000"/>
              <w:bottom w:val="single" w:sz="4" w:space="0" w:color="000000"/>
              <w:right w:val="single" w:sz="4" w:space="0" w:color="000000"/>
            </w:tcBorders>
          </w:tcPr>
          <w:p w14:paraId="38776F3B" w14:textId="77777777" w:rsidR="00F0591E" w:rsidRDefault="00000000">
            <w:pPr>
              <w:spacing w:after="0" w:line="259" w:lineRule="auto"/>
              <w:ind w:left="1" w:right="0" w:firstLine="0"/>
              <w:jc w:val="left"/>
            </w:pPr>
            <w:r>
              <w:rPr>
                <w:b/>
                <w:sz w:val="24"/>
              </w:rPr>
              <w:t xml:space="preserve">Kot </w:t>
            </w:r>
          </w:p>
        </w:tc>
        <w:tc>
          <w:tcPr>
            <w:tcW w:w="1622" w:type="dxa"/>
            <w:tcBorders>
              <w:top w:val="single" w:sz="4" w:space="0" w:color="000000"/>
              <w:left w:val="single" w:sz="4" w:space="0" w:color="000000"/>
              <w:bottom w:val="single" w:sz="4" w:space="0" w:color="000000"/>
              <w:right w:val="single" w:sz="4" w:space="0" w:color="000000"/>
            </w:tcBorders>
          </w:tcPr>
          <w:p w14:paraId="58F2F549" w14:textId="77777777" w:rsidR="00F0591E" w:rsidRDefault="00000000">
            <w:pPr>
              <w:spacing w:after="0" w:line="259" w:lineRule="auto"/>
              <w:ind w:left="1" w:right="0" w:firstLine="0"/>
              <w:jc w:val="left"/>
            </w:pPr>
            <w:r>
              <w:rPr>
                <w:b/>
                <w:sz w:val="24"/>
              </w:rPr>
              <w:t xml:space="preserve">1+1 tipi daire </w:t>
            </w:r>
          </w:p>
        </w:tc>
        <w:tc>
          <w:tcPr>
            <w:tcW w:w="1619" w:type="dxa"/>
            <w:tcBorders>
              <w:top w:val="single" w:sz="4" w:space="0" w:color="000000"/>
              <w:left w:val="single" w:sz="4" w:space="0" w:color="000000"/>
              <w:bottom w:val="single" w:sz="4" w:space="0" w:color="000000"/>
              <w:right w:val="single" w:sz="4" w:space="0" w:color="000000"/>
            </w:tcBorders>
          </w:tcPr>
          <w:p w14:paraId="7BB8DCF7" w14:textId="77777777" w:rsidR="00F0591E" w:rsidRDefault="00000000">
            <w:pPr>
              <w:spacing w:after="0" w:line="259" w:lineRule="auto"/>
              <w:ind w:left="1" w:right="0" w:firstLine="0"/>
              <w:jc w:val="left"/>
            </w:pPr>
            <w:r>
              <w:rPr>
                <w:b/>
                <w:sz w:val="24"/>
              </w:rPr>
              <w:t xml:space="preserve">2+1 tipi daire </w:t>
            </w:r>
          </w:p>
        </w:tc>
      </w:tr>
      <w:tr w:rsidR="00F0591E" w14:paraId="62DF3019"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2856587E" w14:textId="77777777" w:rsidR="00F0591E" w:rsidRDefault="00000000">
            <w:pPr>
              <w:spacing w:after="0" w:line="259" w:lineRule="auto"/>
              <w:ind w:left="0" w:right="0" w:firstLine="0"/>
            </w:pPr>
            <w:r>
              <w:rPr>
                <w:sz w:val="24"/>
              </w:rPr>
              <w:t xml:space="preserve">Bodrum </w:t>
            </w:r>
          </w:p>
        </w:tc>
        <w:tc>
          <w:tcPr>
            <w:tcW w:w="960" w:type="dxa"/>
            <w:tcBorders>
              <w:top w:val="single" w:sz="4" w:space="0" w:color="000000"/>
              <w:left w:val="single" w:sz="4" w:space="0" w:color="000000"/>
              <w:bottom w:val="single" w:sz="4" w:space="0" w:color="000000"/>
              <w:right w:val="single" w:sz="4" w:space="0" w:color="000000"/>
            </w:tcBorders>
          </w:tcPr>
          <w:p w14:paraId="138D93FF" w14:textId="77777777" w:rsidR="00F0591E" w:rsidRDefault="00000000">
            <w:pPr>
              <w:spacing w:after="0" w:line="259" w:lineRule="auto"/>
              <w:ind w:left="0" w:right="60" w:firstLine="0"/>
              <w:jc w:val="right"/>
            </w:pPr>
            <w:r>
              <w:rPr>
                <w:sz w:val="24"/>
              </w:rPr>
              <w:t xml:space="preserve"> -3.45 </w:t>
            </w:r>
          </w:p>
        </w:tc>
        <w:tc>
          <w:tcPr>
            <w:tcW w:w="1622" w:type="dxa"/>
            <w:tcBorders>
              <w:top w:val="single" w:sz="4" w:space="0" w:color="000000"/>
              <w:left w:val="single" w:sz="4" w:space="0" w:color="000000"/>
              <w:bottom w:val="single" w:sz="4" w:space="0" w:color="000000"/>
              <w:right w:val="single" w:sz="4" w:space="0" w:color="000000"/>
            </w:tcBorders>
          </w:tcPr>
          <w:p w14:paraId="39735649" w14:textId="77777777" w:rsidR="00F0591E" w:rsidRDefault="00000000">
            <w:pPr>
              <w:spacing w:after="0" w:line="259" w:lineRule="auto"/>
              <w:ind w:left="1" w:right="0" w:firstLine="0"/>
              <w:jc w:val="left"/>
            </w:pPr>
            <w:r>
              <w:rPr>
                <w:sz w:val="24"/>
              </w:rPr>
              <w:t xml:space="preserve">  </w:t>
            </w:r>
          </w:p>
        </w:tc>
        <w:tc>
          <w:tcPr>
            <w:tcW w:w="1619" w:type="dxa"/>
            <w:tcBorders>
              <w:top w:val="single" w:sz="4" w:space="0" w:color="000000"/>
              <w:left w:val="single" w:sz="4" w:space="0" w:color="000000"/>
              <w:bottom w:val="single" w:sz="4" w:space="0" w:color="000000"/>
              <w:right w:val="single" w:sz="4" w:space="0" w:color="000000"/>
            </w:tcBorders>
          </w:tcPr>
          <w:p w14:paraId="18C1EE49" w14:textId="77777777" w:rsidR="00F0591E" w:rsidRDefault="00000000">
            <w:pPr>
              <w:spacing w:after="0" w:line="259" w:lineRule="auto"/>
              <w:ind w:left="1" w:right="0" w:firstLine="0"/>
              <w:jc w:val="left"/>
            </w:pPr>
            <w:r>
              <w:rPr>
                <w:sz w:val="24"/>
              </w:rPr>
              <w:t xml:space="preserve">  </w:t>
            </w:r>
          </w:p>
        </w:tc>
      </w:tr>
      <w:tr w:rsidR="00F0591E" w14:paraId="1527637B" w14:textId="77777777">
        <w:trPr>
          <w:trHeight w:val="326"/>
        </w:trPr>
        <w:tc>
          <w:tcPr>
            <w:tcW w:w="1012" w:type="dxa"/>
            <w:tcBorders>
              <w:top w:val="single" w:sz="4" w:space="0" w:color="000000"/>
              <w:left w:val="single" w:sz="4" w:space="0" w:color="000000"/>
              <w:bottom w:val="single" w:sz="4" w:space="0" w:color="000000"/>
              <w:right w:val="single" w:sz="4" w:space="0" w:color="000000"/>
            </w:tcBorders>
          </w:tcPr>
          <w:p w14:paraId="27451729" w14:textId="77777777" w:rsidR="00F0591E" w:rsidRDefault="00000000">
            <w:pPr>
              <w:spacing w:after="0" w:line="259" w:lineRule="auto"/>
              <w:ind w:left="0" w:right="0" w:firstLine="0"/>
              <w:jc w:val="left"/>
            </w:pPr>
            <w:r>
              <w:rPr>
                <w:sz w:val="24"/>
              </w:rPr>
              <w:t xml:space="preserve">Zemin </w:t>
            </w:r>
          </w:p>
        </w:tc>
        <w:tc>
          <w:tcPr>
            <w:tcW w:w="960" w:type="dxa"/>
            <w:tcBorders>
              <w:top w:val="single" w:sz="4" w:space="0" w:color="000000"/>
              <w:left w:val="single" w:sz="4" w:space="0" w:color="000000"/>
              <w:bottom w:val="single" w:sz="4" w:space="0" w:color="000000"/>
              <w:right w:val="single" w:sz="4" w:space="0" w:color="000000"/>
            </w:tcBorders>
          </w:tcPr>
          <w:p w14:paraId="20963ED6" w14:textId="77777777" w:rsidR="00F0591E" w:rsidRDefault="00000000">
            <w:pPr>
              <w:spacing w:after="0" w:line="259" w:lineRule="auto"/>
              <w:ind w:left="0" w:right="60" w:firstLine="0"/>
              <w:jc w:val="right"/>
            </w:pPr>
            <w:r>
              <w:rPr>
                <w:sz w:val="24"/>
              </w:rPr>
              <w:t xml:space="preserve"> 0.3 </w:t>
            </w:r>
          </w:p>
        </w:tc>
        <w:tc>
          <w:tcPr>
            <w:tcW w:w="1622" w:type="dxa"/>
            <w:tcBorders>
              <w:top w:val="single" w:sz="4" w:space="0" w:color="000000"/>
              <w:left w:val="single" w:sz="4" w:space="0" w:color="000000"/>
              <w:bottom w:val="single" w:sz="4" w:space="0" w:color="000000"/>
              <w:right w:val="single" w:sz="4" w:space="0" w:color="000000"/>
            </w:tcBorders>
          </w:tcPr>
          <w:p w14:paraId="3EF56166" w14:textId="77777777" w:rsidR="00F0591E" w:rsidRDefault="00000000">
            <w:pPr>
              <w:spacing w:after="0" w:line="259" w:lineRule="auto"/>
              <w:ind w:left="0" w:right="64" w:firstLine="0"/>
              <w:jc w:val="right"/>
            </w:pPr>
            <w:r>
              <w:rPr>
                <w:sz w:val="24"/>
              </w:rPr>
              <w:t xml:space="preserve">10 </w:t>
            </w:r>
          </w:p>
        </w:tc>
        <w:tc>
          <w:tcPr>
            <w:tcW w:w="1619" w:type="dxa"/>
            <w:tcBorders>
              <w:top w:val="single" w:sz="4" w:space="0" w:color="000000"/>
              <w:left w:val="single" w:sz="4" w:space="0" w:color="000000"/>
              <w:bottom w:val="single" w:sz="4" w:space="0" w:color="000000"/>
              <w:right w:val="single" w:sz="4" w:space="0" w:color="000000"/>
            </w:tcBorders>
          </w:tcPr>
          <w:p w14:paraId="66A64EBC" w14:textId="77777777" w:rsidR="00F0591E" w:rsidRDefault="00000000">
            <w:pPr>
              <w:spacing w:after="0" w:line="259" w:lineRule="auto"/>
              <w:ind w:left="0" w:right="61" w:firstLine="0"/>
              <w:jc w:val="right"/>
            </w:pPr>
            <w:r>
              <w:rPr>
                <w:sz w:val="24"/>
              </w:rPr>
              <w:t xml:space="preserve">3 </w:t>
            </w:r>
          </w:p>
        </w:tc>
      </w:tr>
      <w:tr w:rsidR="00F0591E" w14:paraId="1465923E"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23202FB7" w14:textId="77777777" w:rsidR="00F0591E" w:rsidRDefault="00000000">
            <w:pPr>
              <w:spacing w:after="0" w:line="259" w:lineRule="auto"/>
              <w:ind w:left="0" w:right="65" w:firstLine="0"/>
              <w:jc w:val="right"/>
            </w:pPr>
            <w:r>
              <w:rPr>
                <w:sz w:val="24"/>
              </w:rPr>
              <w:t xml:space="preserve">1 </w:t>
            </w:r>
          </w:p>
        </w:tc>
        <w:tc>
          <w:tcPr>
            <w:tcW w:w="960" w:type="dxa"/>
            <w:tcBorders>
              <w:top w:val="single" w:sz="4" w:space="0" w:color="000000"/>
              <w:left w:val="single" w:sz="4" w:space="0" w:color="000000"/>
              <w:bottom w:val="single" w:sz="4" w:space="0" w:color="000000"/>
              <w:right w:val="single" w:sz="4" w:space="0" w:color="000000"/>
            </w:tcBorders>
          </w:tcPr>
          <w:p w14:paraId="24D344A4" w14:textId="77777777" w:rsidR="00F0591E" w:rsidRDefault="00000000">
            <w:pPr>
              <w:spacing w:after="0" w:line="259" w:lineRule="auto"/>
              <w:ind w:left="0" w:right="60" w:firstLine="0"/>
              <w:jc w:val="right"/>
            </w:pPr>
            <w:r>
              <w:rPr>
                <w:sz w:val="24"/>
              </w:rPr>
              <w:t xml:space="preserve">3.4 </w:t>
            </w:r>
          </w:p>
        </w:tc>
        <w:tc>
          <w:tcPr>
            <w:tcW w:w="1622" w:type="dxa"/>
            <w:tcBorders>
              <w:top w:val="single" w:sz="4" w:space="0" w:color="000000"/>
              <w:left w:val="single" w:sz="4" w:space="0" w:color="000000"/>
              <w:bottom w:val="single" w:sz="4" w:space="0" w:color="000000"/>
              <w:right w:val="single" w:sz="4" w:space="0" w:color="000000"/>
            </w:tcBorders>
          </w:tcPr>
          <w:p w14:paraId="57FD1427" w14:textId="77777777" w:rsidR="00F0591E" w:rsidRDefault="00000000">
            <w:pPr>
              <w:spacing w:after="0" w:line="259" w:lineRule="auto"/>
              <w:ind w:left="0" w:right="64" w:firstLine="0"/>
              <w:jc w:val="right"/>
            </w:pPr>
            <w:r>
              <w:rPr>
                <w:sz w:val="24"/>
              </w:rPr>
              <w:t xml:space="preserve">11 </w:t>
            </w:r>
          </w:p>
        </w:tc>
        <w:tc>
          <w:tcPr>
            <w:tcW w:w="1619" w:type="dxa"/>
            <w:tcBorders>
              <w:top w:val="single" w:sz="4" w:space="0" w:color="000000"/>
              <w:left w:val="single" w:sz="4" w:space="0" w:color="000000"/>
              <w:bottom w:val="single" w:sz="4" w:space="0" w:color="000000"/>
              <w:right w:val="single" w:sz="4" w:space="0" w:color="000000"/>
            </w:tcBorders>
          </w:tcPr>
          <w:p w14:paraId="22FB0E70" w14:textId="77777777" w:rsidR="00F0591E" w:rsidRDefault="00000000">
            <w:pPr>
              <w:spacing w:after="0" w:line="259" w:lineRule="auto"/>
              <w:ind w:left="0" w:right="61" w:firstLine="0"/>
              <w:jc w:val="right"/>
            </w:pPr>
            <w:r>
              <w:rPr>
                <w:sz w:val="24"/>
              </w:rPr>
              <w:t xml:space="preserve">3 </w:t>
            </w:r>
          </w:p>
        </w:tc>
      </w:tr>
      <w:tr w:rsidR="00F0591E" w14:paraId="21AD60CC"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17A806CE" w14:textId="77777777" w:rsidR="00F0591E" w:rsidRDefault="00000000">
            <w:pPr>
              <w:spacing w:after="0" w:line="259" w:lineRule="auto"/>
              <w:ind w:left="0" w:right="65" w:firstLine="0"/>
              <w:jc w:val="right"/>
            </w:pPr>
            <w:r>
              <w:rPr>
                <w:sz w:val="24"/>
              </w:rPr>
              <w:t xml:space="preserve">2 </w:t>
            </w:r>
          </w:p>
        </w:tc>
        <w:tc>
          <w:tcPr>
            <w:tcW w:w="960" w:type="dxa"/>
            <w:tcBorders>
              <w:top w:val="single" w:sz="4" w:space="0" w:color="000000"/>
              <w:left w:val="single" w:sz="4" w:space="0" w:color="000000"/>
              <w:bottom w:val="single" w:sz="4" w:space="0" w:color="000000"/>
              <w:right w:val="single" w:sz="4" w:space="0" w:color="000000"/>
            </w:tcBorders>
          </w:tcPr>
          <w:p w14:paraId="2419BBBE" w14:textId="77777777" w:rsidR="00F0591E" w:rsidRDefault="00000000">
            <w:pPr>
              <w:spacing w:after="0" w:line="259" w:lineRule="auto"/>
              <w:ind w:left="0" w:right="60" w:firstLine="0"/>
              <w:jc w:val="right"/>
            </w:pPr>
            <w:r>
              <w:rPr>
                <w:sz w:val="24"/>
              </w:rPr>
              <w:t xml:space="preserve">6.5 </w:t>
            </w:r>
          </w:p>
        </w:tc>
        <w:tc>
          <w:tcPr>
            <w:tcW w:w="1622" w:type="dxa"/>
            <w:tcBorders>
              <w:top w:val="single" w:sz="4" w:space="0" w:color="000000"/>
              <w:left w:val="single" w:sz="4" w:space="0" w:color="000000"/>
              <w:bottom w:val="single" w:sz="4" w:space="0" w:color="000000"/>
              <w:right w:val="single" w:sz="4" w:space="0" w:color="000000"/>
            </w:tcBorders>
          </w:tcPr>
          <w:p w14:paraId="0A4436A0" w14:textId="77777777" w:rsidR="00F0591E" w:rsidRDefault="00000000">
            <w:pPr>
              <w:spacing w:after="0" w:line="259" w:lineRule="auto"/>
              <w:ind w:left="0" w:right="64" w:firstLine="0"/>
              <w:jc w:val="right"/>
            </w:pPr>
            <w:r>
              <w:rPr>
                <w:sz w:val="24"/>
              </w:rPr>
              <w:t xml:space="preserve">11 </w:t>
            </w:r>
          </w:p>
        </w:tc>
        <w:tc>
          <w:tcPr>
            <w:tcW w:w="1619" w:type="dxa"/>
            <w:tcBorders>
              <w:top w:val="single" w:sz="4" w:space="0" w:color="000000"/>
              <w:left w:val="single" w:sz="4" w:space="0" w:color="000000"/>
              <w:bottom w:val="single" w:sz="4" w:space="0" w:color="000000"/>
              <w:right w:val="single" w:sz="4" w:space="0" w:color="000000"/>
            </w:tcBorders>
          </w:tcPr>
          <w:p w14:paraId="75F0605A" w14:textId="77777777" w:rsidR="00F0591E" w:rsidRDefault="00000000">
            <w:pPr>
              <w:spacing w:after="0" w:line="259" w:lineRule="auto"/>
              <w:ind w:left="0" w:right="61" w:firstLine="0"/>
              <w:jc w:val="right"/>
            </w:pPr>
            <w:r>
              <w:rPr>
                <w:sz w:val="24"/>
              </w:rPr>
              <w:t xml:space="preserve">3 </w:t>
            </w:r>
          </w:p>
        </w:tc>
      </w:tr>
      <w:tr w:rsidR="00F0591E" w14:paraId="20D12C50"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13672E94" w14:textId="77777777" w:rsidR="00F0591E" w:rsidRDefault="00000000">
            <w:pPr>
              <w:spacing w:after="0" w:line="259" w:lineRule="auto"/>
              <w:ind w:left="0" w:right="65" w:firstLine="0"/>
              <w:jc w:val="right"/>
            </w:pPr>
            <w:r>
              <w:rPr>
                <w:sz w:val="24"/>
              </w:rPr>
              <w:t xml:space="preserve">3 </w:t>
            </w:r>
          </w:p>
        </w:tc>
        <w:tc>
          <w:tcPr>
            <w:tcW w:w="960" w:type="dxa"/>
            <w:tcBorders>
              <w:top w:val="single" w:sz="4" w:space="0" w:color="000000"/>
              <w:left w:val="single" w:sz="4" w:space="0" w:color="000000"/>
              <w:bottom w:val="single" w:sz="4" w:space="0" w:color="000000"/>
              <w:right w:val="single" w:sz="4" w:space="0" w:color="000000"/>
            </w:tcBorders>
          </w:tcPr>
          <w:p w14:paraId="7872ADA4" w14:textId="77777777" w:rsidR="00F0591E" w:rsidRDefault="00000000">
            <w:pPr>
              <w:spacing w:after="0" w:line="259" w:lineRule="auto"/>
              <w:ind w:left="0" w:right="60" w:firstLine="0"/>
              <w:jc w:val="right"/>
            </w:pPr>
            <w:r>
              <w:rPr>
                <w:sz w:val="24"/>
              </w:rPr>
              <w:t xml:space="preserve">9.6 </w:t>
            </w:r>
          </w:p>
        </w:tc>
        <w:tc>
          <w:tcPr>
            <w:tcW w:w="1622" w:type="dxa"/>
            <w:tcBorders>
              <w:top w:val="single" w:sz="4" w:space="0" w:color="000000"/>
              <w:left w:val="single" w:sz="4" w:space="0" w:color="000000"/>
              <w:bottom w:val="single" w:sz="4" w:space="0" w:color="000000"/>
              <w:right w:val="single" w:sz="4" w:space="0" w:color="000000"/>
            </w:tcBorders>
          </w:tcPr>
          <w:p w14:paraId="627C7086" w14:textId="77777777" w:rsidR="00F0591E" w:rsidRDefault="00000000">
            <w:pPr>
              <w:spacing w:after="0" w:line="259" w:lineRule="auto"/>
              <w:ind w:left="0" w:right="64" w:firstLine="0"/>
              <w:jc w:val="right"/>
            </w:pPr>
            <w:r>
              <w:rPr>
                <w:sz w:val="24"/>
              </w:rPr>
              <w:t xml:space="preserve">11 </w:t>
            </w:r>
          </w:p>
        </w:tc>
        <w:tc>
          <w:tcPr>
            <w:tcW w:w="1619" w:type="dxa"/>
            <w:tcBorders>
              <w:top w:val="single" w:sz="4" w:space="0" w:color="000000"/>
              <w:left w:val="single" w:sz="4" w:space="0" w:color="000000"/>
              <w:bottom w:val="single" w:sz="4" w:space="0" w:color="000000"/>
              <w:right w:val="single" w:sz="4" w:space="0" w:color="000000"/>
            </w:tcBorders>
          </w:tcPr>
          <w:p w14:paraId="5AF5BFEF" w14:textId="77777777" w:rsidR="00F0591E" w:rsidRDefault="00000000">
            <w:pPr>
              <w:spacing w:after="0" w:line="259" w:lineRule="auto"/>
              <w:ind w:left="0" w:right="61" w:firstLine="0"/>
              <w:jc w:val="right"/>
            </w:pPr>
            <w:r>
              <w:rPr>
                <w:sz w:val="24"/>
              </w:rPr>
              <w:t xml:space="preserve">3 </w:t>
            </w:r>
          </w:p>
        </w:tc>
      </w:tr>
      <w:tr w:rsidR="00F0591E" w14:paraId="18B7F269" w14:textId="77777777">
        <w:trPr>
          <w:trHeight w:val="329"/>
        </w:trPr>
        <w:tc>
          <w:tcPr>
            <w:tcW w:w="1012" w:type="dxa"/>
            <w:tcBorders>
              <w:top w:val="single" w:sz="4" w:space="0" w:color="000000"/>
              <w:left w:val="single" w:sz="4" w:space="0" w:color="000000"/>
              <w:bottom w:val="single" w:sz="4" w:space="0" w:color="000000"/>
              <w:right w:val="nil"/>
            </w:tcBorders>
            <w:shd w:val="clear" w:color="auto" w:fill="D9D9D9"/>
          </w:tcPr>
          <w:p w14:paraId="139DAF8A" w14:textId="77777777" w:rsidR="00F0591E" w:rsidRDefault="00F0591E">
            <w:pPr>
              <w:spacing w:after="160" w:line="259" w:lineRule="auto"/>
              <w:ind w:left="0" w:right="0" w:firstLine="0"/>
              <w:jc w:val="left"/>
            </w:pPr>
          </w:p>
        </w:tc>
        <w:tc>
          <w:tcPr>
            <w:tcW w:w="2582" w:type="dxa"/>
            <w:gridSpan w:val="2"/>
            <w:tcBorders>
              <w:top w:val="single" w:sz="4" w:space="0" w:color="000000"/>
              <w:left w:val="nil"/>
              <w:bottom w:val="single" w:sz="4" w:space="0" w:color="000000"/>
              <w:right w:val="nil"/>
            </w:tcBorders>
            <w:shd w:val="clear" w:color="auto" w:fill="D9D9D9"/>
          </w:tcPr>
          <w:p w14:paraId="2363F6A2" w14:textId="77777777" w:rsidR="00F0591E" w:rsidRDefault="00000000">
            <w:pPr>
              <w:spacing w:after="0" w:line="259" w:lineRule="auto"/>
              <w:ind w:left="1072" w:right="0" w:firstLine="0"/>
              <w:jc w:val="left"/>
            </w:pPr>
            <w:r>
              <w:rPr>
                <w:b/>
                <w:sz w:val="24"/>
              </w:rPr>
              <w:t xml:space="preserve">A2 Blok </w:t>
            </w:r>
          </w:p>
        </w:tc>
        <w:tc>
          <w:tcPr>
            <w:tcW w:w="1619" w:type="dxa"/>
            <w:tcBorders>
              <w:top w:val="single" w:sz="4" w:space="0" w:color="000000"/>
              <w:left w:val="nil"/>
              <w:bottom w:val="single" w:sz="4" w:space="0" w:color="000000"/>
              <w:right w:val="single" w:sz="4" w:space="0" w:color="000000"/>
            </w:tcBorders>
            <w:shd w:val="clear" w:color="auto" w:fill="D9D9D9"/>
          </w:tcPr>
          <w:p w14:paraId="4CF972DA" w14:textId="77777777" w:rsidR="00F0591E" w:rsidRDefault="00F0591E">
            <w:pPr>
              <w:spacing w:after="160" w:line="259" w:lineRule="auto"/>
              <w:ind w:left="0" w:right="0" w:firstLine="0"/>
              <w:jc w:val="left"/>
            </w:pPr>
          </w:p>
        </w:tc>
      </w:tr>
      <w:tr w:rsidR="00F0591E" w14:paraId="4E497EFF" w14:textId="77777777">
        <w:trPr>
          <w:trHeight w:val="328"/>
        </w:trPr>
        <w:tc>
          <w:tcPr>
            <w:tcW w:w="1012" w:type="dxa"/>
            <w:tcBorders>
              <w:top w:val="single" w:sz="4" w:space="0" w:color="000000"/>
              <w:left w:val="single" w:sz="4" w:space="0" w:color="000000"/>
              <w:bottom w:val="single" w:sz="4" w:space="0" w:color="000000"/>
              <w:right w:val="single" w:sz="4" w:space="0" w:color="000000"/>
            </w:tcBorders>
          </w:tcPr>
          <w:p w14:paraId="63DB581F" w14:textId="77777777" w:rsidR="00F0591E" w:rsidRDefault="00000000">
            <w:pPr>
              <w:spacing w:after="0" w:line="259" w:lineRule="auto"/>
              <w:ind w:left="0" w:right="65" w:firstLine="0"/>
              <w:jc w:val="right"/>
            </w:pPr>
            <w:r>
              <w:rPr>
                <w:sz w:val="24"/>
              </w:rPr>
              <w:t xml:space="preserve">4 </w:t>
            </w:r>
          </w:p>
        </w:tc>
        <w:tc>
          <w:tcPr>
            <w:tcW w:w="960" w:type="dxa"/>
            <w:tcBorders>
              <w:top w:val="single" w:sz="4" w:space="0" w:color="000000"/>
              <w:left w:val="single" w:sz="4" w:space="0" w:color="000000"/>
              <w:bottom w:val="single" w:sz="4" w:space="0" w:color="000000"/>
              <w:right w:val="single" w:sz="4" w:space="0" w:color="000000"/>
            </w:tcBorders>
          </w:tcPr>
          <w:p w14:paraId="70D07D04" w14:textId="77777777" w:rsidR="00F0591E" w:rsidRDefault="00000000">
            <w:pPr>
              <w:spacing w:after="0" w:line="259" w:lineRule="auto"/>
              <w:ind w:left="0" w:right="60" w:firstLine="0"/>
              <w:jc w:val="right"/>
            </w:pPr>
            <w:r>
              <w:rPr>
                <w:sz w:val="24"/>
              </w:rPr>
              <w:t xml:space="preserve">12.7 </w:t>
            </w:r>
          </w:p>
        </w:tc>
        <w:tc>
          <w:tcPr>
            <w:tcW w:w="1622" w:type="dxa"/>
            <w:tcBorders>
              <w:top w:val="single" w:sz="4" w:space="0" w:color="000000"/>
              <w:left w:val="single" w:sz="4" w:space="0" w:color="000000"/>
              <w:bottom w:val="single" w:sz="4" w:space="0" w:color="000000"/>
              <w:right w:val="single" w:sz="4" w:space="0" w:color="000000"/>
            </w:tcBorders>
          </w:tcPr>
          <w:p w14:paraId="095907E7" w14:textId="77777777" w:rsidR="00F0591E" w:rsidRDefault="00000000">
            <w:pPr>
              <w:spacing w:after="0" w:line="259" w:lineRule="auto"/>
              <w:ind w:left="0" w:right="64" w:firstLine="0"/>
              <w:jc w:val="right"/>
            </w:pPr>
            <w:r>
              <w:rPr>
                <w:sz w:val="24"/>
              </w:rPr>
              <w:t xml:space="preserve">11 </w:t>
            </w:r>
          </w:p>
        </w:tc>
        <w:tc>
          <w:tcPr>
            <w:tcW w:w="1619" w:type="dxa"/>
            <w:tcBorders>
              <w:top w:val="single" w:sz="4" w:space="0" w:color="000000"/>
              <w:left w:val="single" w:sz="4" w:space="0" w:color="000000"/>
              <w:bottom w:val="single" w:sz="4" w:space="0" w:color="000000"/>
              <w:right w:val="single" w:sz="4" w:space="0" w:color="000000"/>
            </w:tcBorders>
          </w:tcPr>
          <w:p w14:paraId="3790EFBA" w14:textId="77777777" w:rsidR="00F0591E" w:rsidRDefault="00000000">
            <w:pPr>
              <w:spacing w:after="0" w:line="259" w:lineRule="auto"/>
              <w:ind w:left="0" w:right="61" w:firstLine="0"/>
              <w:jc w:val="right"/>
            </w:pPr>
            <w:r>
              <w:rPr>
                <w:sz w:val="24"/>
              </w:rPr>
              <w:t xml:space="preserve">3 </w:t>
            </w:r>
          </w:p>
        </w:tc>
      </w:tr>
      <w:tr w:rsidR="00F0591E" w14:paraId="2FFA19BE"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7499E0F6" w14:textId="77777777" w:rsidR="00F0591E" w:rsidRDefault="00000000">
            <w:pPr>
              <w:spacing w:after="0" w:line="259" w:lineRule="auto"/>
              <w:ind w:left="0" w:right="65" w:firstLine="0"/>
              <w:jc w:val="right"/>
            </w:pPr>
            <w:r>
              <w:rPr>
                <w:sz w:val="24"/>
              </w:rPr>
              <w:t xml:space="preserve">5 </w:t>
            </w:r>
          </w:p>
        </w:tc>
        <w:tc>
          <w:tcPr>
            <w:tcW w:w="960" w:type="dxa"/>
            <w:tcBorders>
              <w:top w:val="single" w:sz="4" w:space="0" w:color="000000"/>
              <w:left w:val="single" w:sz="4" w:space="0" w:color="000000"/>
              <w:bottom w:val="single" w:sz="4" w:space="0" w:color="000000"/>
              <w:right w:val="single" w:sz="4" w:space="0" w:color="000000"/>
            </w:tcBorders>
          </w:tcPr>
          <w:p w14:paraId="4E5845E3" w14:textId="77777777" w:rsidR="00F0591E" w:rsidRDefault="00000000">
            <w:pPr>
              <w:spacing w:after="0" w:line="259" w:lineRule="auto"/>
              <w:ind w:left="0" w:right="60" w:firstLine="0"/>
              <w:jc w:val="right"/>
            </w:pPr>
            <w:r>
              <w:rPr>
                <w:sz w:val="24"/>
              </w:rPr>
              <w:t xml:space="preserve">15.8 </w:t>
            </w:r>
          </w:p>
        </w:tc>
        <w:tc>
          <w:tcPr>
            <w:tcW w:w="1622" w:type="dxa"/>
            <w:tcBorders>
              <w:top w:val="single" w:sz="4" w:space="0" w:color="000000"/>
              <w:left w:val="single" w:sz="4" w:space="0" w:color="000000"/>
              <w:bottom w:val="single" w:sz="4" w:space="0" w:color="000000"/>
              <w:right w:val="single" w:sz="4" w:space="0" w:color="000000"/>
            </w:tcBorders>
          </w:tcPr>
          <w:p w14:paraId="2B7DED82" w14:textId="77777777" w:rsidR="00F0591E" w:rsidRDefault="00000000">
            <w:pPr>
              <w:spacing w:after="0" w:line="259" w:lineRule="auto"/>
              <w:ind w:left="0" w:right="64" w:firstLine="0"/>
              <w:jc w:val="right"/>
            </w:pPr>
            <w:r>
              <w:rPr>
                <w:sz w:val="24"/>
              </w:rPr>
              <w:t xml:space="preserve">11 </w:t>
            </w:r>
          </w:p>
        </w:tc>
        <w:tc>
          <w:tcPr>
            <w:tcW w:w="1619" w:type="dxa"/>
            <w:tcBorders>
              <w:top w:val="single" w:sz="4" w:space="0" w:color="000000"/>
              <w:left w:val="single" w:sz="4" w:space="0" w:color="000000"/>
              <w:bottom w:val="single" w:sz="4" w:space="0" w:color="000000"/>
              <w:right w:val="single" w:sz="4" w:space="0" w:color="000000"/>
            </w:tcBorders>
          </w:tcPr>
          <w:p w14:paraId="190D581D" w14:textId="77777777" w:rsidR="00F0591E" w:rsidRDefault="00000000">
            <w:pPr>
              <w:spacing w:after="0" w:line="259" w:lineRule="auto"/>
              <w:ind w:left="0" w:right="61" w:firstLine="0"/>
              <w:jc w:val="right"/>
            </w:pPr>
            <w:r>
              <w:rPr>
                <w:sz w:val="24"/>
              </w:rPr>
              <w:t xml:space="preserve">3 </w:t>
            </w:r>
          </w:p>
        </w:tc>
      </w:tr>
      <w:tr w:rsidR="00F0591E" w14:paraId="63A5AAA6"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28BA5342" w14:textId="77777777" w:rsidR="00F0591E" w:rsidRDefault="00000000">
            <w:pPr>
              <w:spacing w:after="0" w:line="259" w:lineRule="auto"/>
              <w:ind w:left="0" w:right="65" w:firstLine="0"/>
              <w:jc w:val="right"/>
            </w:pPr>
            <w:r>
              <w:rPr>
                <w:sz w:val="24"/>
              </w:rPr>
              <w:t xml:space="preserve">6 </w:t>
            </w:r>
          </w:p>
        </w:tc>
        <w:tc>
          <w:tcPr>
            <w:tcW w:w="960" w:type="dxa"/>
            <w:tcBorders>
              <w:top w:val="single" w:sz="4" w:space="0" w:color="000000"/>
              <w:left w:val="single" w:sz="4" w:space="0" w:color="000000"/>
              <w:bottom w:val="single" w:sz="4" w:space="0" w:color="000000"/>
              <w:right w:val="single" w:sz="4" w:space="0" w:color="000000"/>
            </w:tcBorders>
          </w:tcPr>
          <w:p w14:paraId="0F18DE86" w14:textId="77777777" w:rsidR="00F0591E" w:rsidRDefault="00000000">
            <w:pPr>
              <w:spacing w:after="0" w:line="259" w:lineRule="auto"/>
              <w:ind w:left="0" w:right="60" w:firstLine="0"/>
              <w:jc w:val="right"/>
            </w:pPr>
            <w:r>
              <w:rPr>
                <w:sz w:val="24"/>
              </w:rPr>
              <w:t xml:space="preserve">18.9 </w:t>
            </w:r>
          </w:p>
        </w:tc>
        <w:tc>
          <w:tcPr>
            <w:tcW w:w="1622" w:type="dxa"/>
            <w:tcBorders>
              <w:top w:val="single" w:sz="4" w:space="0" w:color="000000"/>
              <w:left w:val="single" w:sz="4" w:space="0" w:color="000000"/>
              <w:bottom w:val="single" w:sz="4" w:space="0" w:color="000000"/>
              <w:right w:val="single" w:sz="4" w:space="0" w:color="000000"/>
            </w:tcBorders>
          </w:tcPr>
          <w:p w14:paraId="481D8276" w14:textId="77777777" w:rsidR="00F0591E" w:rsidRDefault="00000000">
            <w:pPr>
              <w:spacing w:after="0" w:line="259" w:lineRule="auto"/>
              <w:ind w:left="0" w:right="64" w:firstLine="0"/>
              <w:jc w:val="right"/>
            </w:pPr>
            <w:r>
              <w:rPr>
                <w:sz w:val="24"/>
              </w:rPr>
              <w:t xml:space="preserve">11 </w:t>
            </w:r>
          </w:p>
        </w:tc>
        <w:tc>
          <w:tcPr>
            <w:tcW w:w="1619" w:type="dxa"/>
            <w:tcBorders>
              <w:top w:val="single" w:sz="4" w:space="0" w:color="000000"/>
              <w:left w:val="single" w:sz="4" w:space="0" w:color="000000"/>
              <w:bottom w:val="single" w:sz="4" w:space="0" w:color="000000"/>
              <w:right w:val="single" w:sz="4" w:space="0" w:color="000000"/>
            </w:tcBorders>
          </w:tcPr>
          <w:p w14:paraId="2F22C328" w14:textId="77777777" w:rsidR="00F0591E" w:rsidRDefault="00000000">
            <w:pPr>
              <w:spacing w:after="0" w:line="259" w:lineRule="auto"/>
              <w:ind w:left="0" w:right="61" w:firstLine="0"/>
              <w:jc w:val="right"/>
            </w:pPr>
            <w:r>
              <w:rPr>
                <w:sz w:val="24"/>
              </w:rPr>
              <w:t xml:space="preserve">3 </w:t>
            </w:r>
          </w:p>
        </w:tc>
      </w:tr>
      <w:tr w:rsidR="00F0591E" w14:paraId="4AF37CB8"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65908954" w14:textId="77777777" w:rsidR="00F0591E" w:rsidRDefault="00000000">
            <w:pPr>
              <w:spacing w:after="0" w:line="259" w:lineRule="auto"/>
              <w:ind w:left="0" w:right="65" w:firstLine="0"/>
              <w:jc w:val="right"/>
            </w:pPr>
            <w:r>
              <w:rPr>
                <w:sz w:val="24"/>
              </w:rPr>
              <w:t xml:space="preserve">7 </w:t>
            </w:r>
          </w:p>
        </w:tc>
        <w:tc>
          <w:tcPr>
            <w:tcW w:w="960" w:type="dxa"/>
            <w:tcBorders>
              <w:top w:val="single" w:sz="4" w:space="0" w:color="000000"/>
              <w:left w:val="single" w:sz="4" w:space="0" w:color="000000"/>
              <w:bottom w:val="single" w:sz="4" w:space="0" w:color="000000"/>
              <w:right w:val="single" w:sz="4" w:space="0" w:color="000000"/>
            </w:tcBorders>
          </w:tcPr>
          <w:p w14:paraId="74F15259" w14:textId="77777777" w:rsidR="00F0591E" w:rsidRDefault="00000000">
            <w:pPr>
              <w:spacing w:after="0" w:line="259" w:lineRule="auto"/>
              <w:ind w:left="0" w:right="60" w:firstLine="0"/>
              <w:jc w:val="right"/>
            </w:pPr>
            <w:r>
              <w:rPr>
                <w:sz w:val="24"/>
              </w:rPr>
              <w:t xml:space="preserve">22 </w:t>
            </w:r>
          </w:p>
        </w:tc>
        <w:tc>
          <w:tcPr>
            <w:tcW w:w="1622" w:type="dxa"/>
            <w:tcBorders>
              <w:top w:val="single" w:sz="4" w:space="0" w:color="000000"/>
              <w:left w:val="single" w:sz="4" w:space="0" w:color="000000"/>
              <w:bottom w:val="single" w:sz="4" w:space="0" w:color="000000"/>
              <w:right w:val="single" w:sz="4" w:space="0" w:color="000000"/>
            </w:tcBorders>
          </w:tcPr>
          <w:p w14:paraId="68F123AE" w14:textId="77777777" w:rsidR="00F0591E" w:rsidRDefault="00000000">
            <w:pPr>
              <w:spacing w:after="0" w:line="259" w:lineRule="auto"/>
              <w:ind w:left="0" w:right="64" w:firstLine="0"/>
              <w:jc w:val="right"/>
            </w:pPr>
            <w:r>
              <w:rPr>
                <w:sz w:val="24"/>
              </w:rPr>
              <w:t xml:space="preserve">11 </w:t>
            </w:r>
          </w:p>
        </w:tc>
        <w:tc>
          <w:tcPr>
            <w:tcW w:w="1619" w:type="dxa"/>
            <w:tcBorders>
              <w:top w:val="single" w:sz="4" w:space="0" w:color="000000"/>
              <w:left w:val="single" w:sz="4" w:space="0" w:color="000000"/>
              <w:bottom w:val="single" w:sz="4" w:space="0" w:color="000000"/>
              <w:right w:val="single" w:sz="4" w:space="0" w:color="000000"/>
            </w:tcBorders>
          </w:tcPr>
          <w:p w14:paraId="05F2B417" w14:textId="77777777" w:rsidR="00F0591E" w:rsidRDefault="00000000">
            <w:pPr>
              <w:spacing w:after="0" w:line="259" w:lineRule="auto"/>
              <w:ind w:left="0" w:right="61" w:firstLine="0"/>
              <w:jc w:val="right"/>
            </w:pPr>
            <w:r>
              <w:rPr>
                <w:sz w:val="24"/>
              </w:rPr>
              <w:t xml:space="preserve">3 </w:t>
            </w:r>
          </w:p>
        </w:tc>
      </w:tr>
      <w:tr w:rsidR="00F0591E" w14:paraId="3C76125A" w14:textId="77777777">
        <w:trPr>
          <w:trHeight w:val="326"/>
        </w:trPr>
        <w:tc>
          <w:tcPr>
            <w:tcW w:w="1012" w:type="dxa"/>
            <w:tcBorders>
              <w:top w:val="single" w:sz="4" w:space="0" w:color="000000"/>
              <w:left w:val="single" w:sz="4" w:space="0" w:color="000000"/>
              <w:bottom w:val="single" w:sz="4" w:space="0" w:color="000000"/>
              <w:right w:val="single" w:sz="4" w:space="0" w:color="000000"/>
            </w:tcBorders>
          </w:tcPr>
          <w:p w14:paraId="7A0478AE" w14:textId="77777777" w:rsidR="00F0591E" w:rsidRDefault="00000000">
            <w:pPr>
              <w:spacing w:after="0" w:line="259" w:lineRule="auto"/>
              <w:ind w:left="0" w:right="65" w:firstLine="0"/>
              <w:jc w:val="right"/>
            </w:pPr>
            <w:r>
              <w:rPr>
                <w:sz w:val="24"/>
              </w:rPr>
              <w:t xml:space="preserve">8 </w:t>
            </w:r>
          </w:p>
        </w:tc>
        <w:tc>
          <w:tcPr>
            <w:tcW w:w="960" w:type="dxa"/>
            <w:tcBorders>
              <w:top w:val="single" w:sz="4" w:space="0" w:color="000000"/>
              <w:left w:val="single" w:sz="4" w:space="0" w:color="000000"/>
              <w:bottom w:val="single" w:sz="4" w:space="0" w:color="000000"/>
              <w:right w:val="single" w:sz="4" w:space="0" w:color="000000"/>
            </w:tcBorders>
          </w:tcPr>
          <w:p w14:paraId="1896A340" w14:textId="77777777" w:rsidR="00F0591E" w:rsidRDefault="00000000">
            <w:pPr>
              <w:spacing w:after="0" w:line="259" w:lineRule="auto"/>
              <w:ind w:left="0" w:right="60" w:firstLine="0"/>
              <w:jc w:val="right"/>
            </w:pPr>
            <w:r>
              <w:rPr>
                <w:sz w:val="24"/>
              </w:rPr>
              <w:t xml:space="preserve">25.1 </w:t>
            </w:r>
          </w:p>
        </w:tc>
        <w:tc>
          <w:tcPr>
            <w:tcW w:w="1622" w:type="dxa"/>
            <w:tcBorders>
              <w:top w:val="single" w:sz="4" w:space="0" w:color="000000"/>
              <w:left w:val="single" w:sz="4" w:space="0" w:color="000000"/>
              <w:bottom w:val="single" w:sz="4" w:space="0" w:color="000000"/>
              <w:right w:val="single" w:sz="4" w:space="0" w:color="000000"/>
            </w:tcBorders>
          </w:tcPr>
          <w:p w14:paraId="6601816D" w14:textId="77777777" w:rsidR="00F0591E" w:rsidRDefault="00000000">
            <w:pPr>
              <w:spacing w:after="0" w:line="259" w:lineRule="auto"/>
              <w:ind w:left="0" w:right="64" w:firstLine="0"/>
              <w:jc w:val="right"/>
            </w:pPr>
            <w:r>
              <w:rPr>
                <w:sz w:val="24"/>
              </w:rPr>
              <w:t xml:space="preserve">11 </w:t>
            </w:r>
          </w:p>
        </w:tc>
        <w:tc>
          <w:tcPr>
            <w:tcW w:w="1619" w:type="dxa"/>
            <w:tcBorders>
              <w:top w:val="single" w:sz="4" w:space="0" w:color="000000"/>
              <w:left w:val="single" w:sz="4" w:space="0" w:color="000000"/>
              <w:bottom w:val="single" w:sz="4" w:space="0" w:color="000000"/>
              <w:right w:val="single" w:sz="4" w:space="0" w:color="000000"/>
            </w:tcBorders>
          </w:tcPr>
          <w:p w14:paraId="62CF0EC2" w14:textId="77777777" w:rsidR="00F0591E" w:rsidRDefault="00000000">
            <w:pPr>
              <w:spacing w:after="0" w:line="259" w:lineRule="auto"/>
              <w:ind w:left="0" w:right="61" w:firstLine="0"/>
              <w:jc w:val="right"/>
            </w:pPr>
            <w:r>
              <w:rPr>
                <w:sz w:val="24"/>
              </w:rPr>
              <w:t xml:space="preserve">3 </w:t>
            </w:r>
          </w:p>
        </w:tc>
      </w:tr>
      <w:tr w:rsidR="00F0591E" w14:paraId="29DF43B7"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18AAD36D" w14:textId="77777777" w:rsidR="00F0591E" w:rsidRDefault="00000000">
            <w:pPr>
              <w:spacing w:after="0" w:line="259" w:lineRule="auto"/>
              <w:ind w:left="0" w:right="65" w:firstLine="0"/>
              <w:jc w:val="right"/>
            </w:pPr>
            <w:r>
              <w:rPr>
                <w:sz w:val="24"/>
              </w:rPr>
              <w:t xml:space="preserve">9 </w:t>
            </w:r>
          </w:p>
        </w:tc>
        <w:tc>
          <w:tcPr>
            <w:tcW w:w="960" w:type="dxa"/>
            <w:tcBorders>
              <w:top w:val="single" w:sz="4" w:space="0" w:color="000000"/>
              <w:left w:val="single" w:sz="4" w:space="0" w:color="000000"/>
              <w:bottom w:val="single" w:sz="4" w:space="0" w:color="000000"/>
              <w:right w:val="single" w:sz="4" w:space="0" w:color="000000"/>
            </w:tcBorders>
          </w:tcPr>
          <w:p w14:paraId="6C7DB012" w14:textId="77777777" w:rsidR="00F0591E" w:rsidRDefault="00000000">
            <w:pPr>
              <w:spacing w:after="0" w:line="259" w:lineRule="auto"/>
              <w:ind w:left="0" w:right="60" w:firstLine="0"/>
              <w:jc w:val="right"/>
            </w:pPr>
            <w:r>
              <w:rPr>
                <w:sz w:val="24"/>
              </w:rPr>
              <w:t xml:space="preserve">28.2 </w:t>
            </w:r>
          </w:p>
        </w:tc>
        <w:tc>
          <w:tcPr>
            <w:tcW w:w="1622" w:type="dxa"/>
            <w:tcBorders>
              <w:top w:val="single" w:sz="4" w:space="0" w:color="000000"/>
              <w:left w:val="single" w:sz="4" w:space="0" w:color="000000"/>
              <w:bottom w:val="single" w:sz="4" w:space="0" w:color="000000"/>
              <w:right w:val="single" w:sz="4" w:space="0" w:color="000000"/>
            </w:tcBorders>
          </w:tcPr>
          <w:p w14:paraId="2CD89A93" w14:textId="77777777" w:rsidR="00F0591E" w:rsidRDefault="00000000">
            <w:pPr>
              <w:spacing w:after="0" w:line="259" w:lineRule="auto"/>
              <w:ind w:left="0" w:right="64" w:firstLine="0"/>
              <w:jc w:val="right"/>
            </w:pPr>
            <w:r>
              <w:rPr>
                <w:sz w:val="24"/>
              </w:rPr>
              <w:t xml:space="preserve">11 </w:t>
            </w:r>
          </w:p>
        </w:tc>
        <w:tc>
          <w:tcPr>
            <w:tcW w:w="1619" w:type="dxa"/>
            <w:tcBorders>
              <w:top w:val="single" w:sz="4" w:space="0" w:color="000000"/>
              <w:left w:val="single" w:sz="4" w:space="0" w:color="000000"/>
              <w:bottom w:val="single" w:sz="4" w:space="0" w:color="000000"/>
              <w:right w:val="single" w:sz="4" w:space="0" w:color="000000"/>
            </w:tcBorders>
          </w:tcPr>
          <w:p w14:paraId="0CAED2F2" w14:textId="77777777" w:rsidR="00F0591E" w:rsidRDefault="00000000">
            <w:pPr>
              <w:spacing w:after="0" w:line="259" w:lineRule="auto"/>
              <w:ind w:left="0" w:right="61" w:firstLine="0"/>
              <w:jc w:val="right"/>
            </w:pPr>
            <w:r>
              <w:rPr>
                <w:sz w:val="24"/>
              </w:rPr>
              <w:t xml:space="preserve">3 </w:t>
            </w:r>
          </w:p>
        </w:tc>
      </w:tr>
      <w:tr w:rsidR="00F0591E" w14:paraId="2F6B08AF"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753586FD" w14:textId="77777777" w:rsidR="00F0591E" w:rsidRDefault="00000000">
            <w:pPr>
              <w:spacing w:after="0" w:line="259" w:lineRule="auto"/>
              <w:ind w:left="0" w:right="0" w:firstLine="0"/>
              <w:jc w:val="left"/>
            </w:pPr>
            <w:r>
              <w:rPr>
                <w:sz w:val="24"/>
              </w:rPr>
              <w:t xml:space="preserve">  </w:t>
            </w:r>
          </w:p>
        </w:tc>
        <w:tc>
          <w:tcPr>
            <w:tcW w:w="960" w:type="dxa"/>
            <w:tcBorders>
              <w:top w:val="single" w:sz="4" w:space="0" w:color="000000"/>
              <w:left w:val="single" w:sz="4" w:space="0" w:color="000000"/>
              <w:bottom w:val="single" w:sz="4" w:space="0" w:color="000000"/>
              <w:right w:val="single" w:sz="4" w:space="0" w:color="000000"/>
            </w:tcBorders>
          </w:tcPr>
          <w:p w14:paraId="21888B01" w14:textId="77777777" w:rsidR="00F0591E" w:rsidRDefault="00000000">
            <w:pPr>
              <w:spacing w:after="0" w:line="259" w:lineRule="auto"/>
              <w:ind w:left="1" w:right="0" w:firstLine="0"/>
            </w:pPr>
            <w:r>
              <w:rPr>
                <w:sz w:val="24"/>
              </w:rPr>
              <w:t xml:space="preserve">Toplam </w:t>
            </w:r>
          </w:p>
        </w:tc>
        <w:tc>
          <w:tcPr>
            <w:tcW w:w="1622" w:type="dxa"/>
            <w:tcBorders>
              <w:top w:val="single" w:sz="4" w:space="0" w:color="000000"/>
              <w:left w:val="single" w:sz="4" w:space="0" w:color="000000"/>
              <w:bottom w:val="single" w:sz="4" w:space="0" w:color="000000"/>
              <w:right w:val="single" w:sz="4" w:space="0" w:color="000000"/>
            </w:tcBorders>
          </w:tcPr>
          <w:p w14:paraId="0E4958D8" w14:textId="77777777" w:rsidR="00F0591E" w:rsidRDefault="00000000">
            <w:pPr>
              <w:spacing w:after="0" w:line="259" w:lineRule="auto"/>
              <w:ind w:left="0" w:right="64" w:firstLine="0"/>
              <w:jc w:val="right"/>
            </w:pPr>
            <w:r>
              <w:rPr>
                <w:sz w:val="24"/>
              </w:rPr>
              <w:t xml:space="preserve">109 </w:t>
            </w:r>
          </w:p>
        </w:tc>
        <w:tc>
          <w:tcPr>
            <w:tcW w:w="1619" w:type="dxa"/>
            <w:tcBorders>
              <w:top w:val="single" w:sz="4" w:space="0" w:color="000000"/>
              <w:left w:val="single" w:sz="4" w:space="0" w:color="000000"/>
              <w:bottom w:val="single" w:sz="4" w:space="0" w:color="000000"/>
              <w:right w:val="single" w:sz="4" w:space="0" w:color="000000"/>
            </w:tcBorders>
          </w:tcPr>
          <w:p w14:paraId="2EE201C7" w14:textId="77777777" w:rsidR="00F0591E" w:rsidRDefault="00000000">
            <w:pPr>
              <w:spacing w:after="0" w:line="259" w:lineRule="auto"/>
              <w:ind w:left="0" w:right="61" w:firstLine="0"/>
              <w:jc w:val="right"/>
            </w:pPr>
            <w:r>
              <w:rPr>
                <w:sz w:val="24"/>
              </w:rPr>
              <w:t xml:space="preserve">30 </w:t>
            </w:r>
          </w:p>
        </w:tc>
      </w:tr>
    </w:tbl>
    <w:p w14:paraId="3838EFCD" w14:textId="77777777" w:rsidR="00F0591E" w:rsidRDefault="00000000">
      <w:pPr>
        <w:spacing w:after="12" w:line="259" w:lineRule="auto"/>
        <w:ind w:left="0" w:right="0" w:firstLine="0"/>
        <w:jc w:val="left"/>
      </w:pPr>
      <w:r>
        <w:rPr>
          <w:sz w:val="24"/>
        </w:rPr>
        <w:t xml:space="preserve"> </w:t>
      </w:r>
    </w:p>
    <w:p w14:paraId="7B545739" w14:textId="77777777" w:rsidR="00F0591E" w:rsidRDefault="00000000">
      <w:pPr>
        <w:pStyle w:val="Balk1"/>
        <w:spacing w:after="0" w:line="259" w:lineRule="auto"/>
        <w:ind w:right="4640"/>
        <w:jc w:val="right"/>
      </w:pPr>
      <w:bookmarkStart w:id="3" w:name="_Toc130887"/>
      <w:r>
        <w:t xml:space="preserve">Tablo 4 Tasarı A3 Blok </w:t>
      </w:r>
      <w:bookmarkEnd w:id="3"/>
    </w:p>
    <w:tbl>
      <w:tblPr>
        <w:tblStyle w:val="TableGrid"/>
        <w:tblW w:w="5316" w:type="dxa"/>
        <w:tblInd w:w="2742" w:type="dxa"/>
        <w:tblCellMar>
          <w:top w:w="54" w:type="dxa"/>
          <w:left w:w="106" w:type="dxa"/>
          <w:bottom w:w="0" w:type="dxa"/>
          <w:right w:w="46" w:type="dxa"/>
        </w:tblCellMar>
        <w:tblLook w:val="04A0" w:firstRow="1" w:lastRow="0" w:firstColumn="1" w:lastColumn="0" w:noHBand="0" w:noVBand="1"/>
      </w:tblPr>
      <w:tblGrid>
        <w:gridCol w:w="1003"/>
        <w:gridCol w:w="830"/>
        <w:gridCol w:w="1742"/>
        <w:gridCol w:w="1741"/>
      </w:tblGrid>
      <w:tr w:rsidR="00F0591E" w14:paraId="7B0A67F4" w14:textId="77777777">
        <w:trPr>
          <w:trHeight w:val="329"/>
        </w:trPr>
        <w:tc>
          <w:tcPr>
            <w:tcW w:w="1002" w:type="dxa"/>
            <w:tcBorders>
              <w:top w:val="single" w:sz="4" w:space="0" w:color="000000"/>
              <w:left w:val="single" w:sz="4" w:space="0" w:color="000000"/>
              <w:bottom w:val="single" w:sz="4" w:space="0" w:color="000000"/>
              <w:right w:val="nil"/>
            </w:tcBorders>
            <w:shd w:val="clear" w:color="auto" w:fill="D9D9D9"/>
          </w:tcPr>
          <w:p w14:paraId="6DA3180C" w14:textId="77777777" w:rsidR="00F0591E" w:rsidRDefault="00F0591E">
            <w:pPr>
              <w:spacing w:after="160" w:line="259" w:lineRule="auto"/>
              <w:ind w:left="0" w:right="0" w:firstLine="0"/>
              <w:jc w:val="left"/>
            </w:pPr>
          </w:p>
        </w:tc>
        <w:tc>
          <w:tcPr>
            <w:tcW w:w="830" w:type="dxa"/>
            <w:tcBorders>
              <w:top w:val="single" w:sz="4" w:space="0" w:color="000000"/>
              <w:left w:val="nil"/>
              <w:bottom w:val="single" w:sz="4" w:space="0" w:color="000000"/>
              <w:right w:val="nil"/>
            </w:tcBorders>
            <w:shd w:val="clear" w:color="auto" w:fill="D9D9D9"/>
          </w:tcPr>
          <w:p w14:paraId="24DE6565" w14:textId="77777777" w:rsidR="00F0591E" w:rsidRDefault="00F0591E">
            <w:pPr>
              <w:spacing w:after="160" w:line="259" w:lineRule="auto"/>
              <w:ind w:left="0" w:right="0" w:firstLine="0"/>
              <w:jc w:val="left"/>
            </w:pPr>
          </w:p>
        </w:tc>
        <w:tc>
          <w:tcPr>
            <w:tcW w:w="1742" w:type="dxa"/>
            <w:tcBorders>
              <w:top w:val="single" w:sz="4" w:space="0" w:color="000000"/>
              <w:left w:val="nil"/>
              <w:bottom w:val="single" w:sz="4" w:space="0" w:color="000000"/>
              <w:right w:val="nil"/>
            </w:tcBorders>
            <w:shd w:val="clear" w:color="auto" w:fill="D9D9D9"/>
          </w:tcPr>
          <w:p w14:paraId="02E48FDD" w14:textId="77777777" w:rsidR="00F0591E" w:rsidRDefault="00000000">
            <w:pPr>
              <w:spacing w:after="0" w:line="259" w:lineRule="auto"/>
              <w:ind w:left="0" w:right="148" w:firstLine="0"/>
              <w:jc w:val="center"/>
            </w:pPr>
            <w:r>
              <w:rPr>
                <w:b/>
                <w:sz w:val="24"/>
              </w:rPr>
              <w:t xml:space="preserve">A3 Blok </w:t>
            </w:r>
          </w:p>
        </w:tc>
        <w:tc>
          <w:tcPr>
            <w:tcW w:w="1741" w:type="dxa"/>
            <w:tcBorders>
              <w:top w:val="single" w:sz="4" w:space="0" w:color="000000"/>
              <w:left w:val="nil"/>
              <w:bottom w:val="single" w:sz="4" w:space="0" w:color="000000"/>
              <w:right w:val="single" w:sz="4" w:space="0" w:color="000000"/>
            </w:tcBorders>
            <w:shd w:val="clear" w:color="auto" w:fill="D9D9D9"/>
          </w:tcPr>
          <w:p w14:paraId="156FBF4B" w14:textId="77777777" w:rsidR="00F0591E" w:rsidRDefault="00F0591E">
            <w:pPr>
              <w:spacing w:after="160" w:line="259" w:lineRule="auto"/>
              <w:ind w:left="0" w:right="0" w:firstLine="0"/>
              <w:jc w:val="left"/>
            </w:pPr>
          </w:p>
        </w:tc>
      </w:tr>
      <w:tr w:rsidR="00F0591E" w14:paraId="0E343A3E" w14:textId="77777777">
        <w:trPr>
          <w:trHeight w:val="332"/>
        </w:trPr>
        <w:tc>
          <w:tcPr>
            <w:tcW w:w="1002" w:type="dxa"/>
            <w:tcBorders>
              <w:top w:val="single" w:sz="4" w:space="0" w:color="000000"/>
              <w:left w:val="single" w:sz="4" w:space="0" w:color="000000"/>
              <w:bottom w:val="single" w:sz="4" w:space="0" w:color="000000"/>
              <w:right w:val="single" w:sz="4" w:space="0" w:color="000000"/>
            </w:tcBorders>
          </w:tcPr>
          <w:p w14:paraId="5942E5F6" w14:textId="77777777" w:rsidR="00F0591E" w:rsidRDefault="00000000">
            <w:pPr>
              <w:spacing w:after="0" w:line="259" w:lineRule="auto"/>
              <w:ind w:left="4" w:right="0" w:firstLine="0"/>
              <w:jc w:val="left"/>
            </w:pPr>
            <w:r>
              <w:rPr>
                <w:b/>
                <w:sz w:val="24"/>
              </w:rPr>
              <w:t xml:space="preserve">Katlar </w:t>
            </w:r>
          </w:p>
        </w:tc>
        <w:tc>
          <w:tcPr>
            <w:tcW w:w="830" w:type="dxa"/>
            <w:tcBorders>
              <w:top w:val="single" w:sz="4" w:space="0" w:color="000000"/>
              <w:left w:val="single" w:sz="4" w:space="0" w:color="000000"/>
              <w:bottom w:val="single" w:sz="4" w:space="0" w:color="000000"/>
              <w:right w:val="single" w:sz="4" w:space="0" w:color="000000"/>
            </w:tcBorders>
          </w:tcPr>
          <w:p w14:paraId="767D04FA" w14:textId="77777777" w:rsidR="00F0591E" w:rsidRDefault="00000000">
            <w:pPr>
              <w:spacing w:after="0" w:line="259" w:lineRule="auto"/>
              <w:ind w:left="5" w:right="0" w:firstLine="0"/>
              <w:jc w:val="left"/>
            </w:pPr>
            <w:r>
              <w:rPr>
                <w:b/>
                <w:sz w:val="24"/>
              </w:rPr>
              <w:t xml:space="preserve">Kot </w:t>
            </w:r>
          </w:p>
        </w:tc>
        <w:tc>
          <w:tcPr>
            <w:tcW w:w="1742" w:type="dxa"/>
            <w:tcBorders>
              <w:top w:val="single" w:sz="4" w:space="0" w:color="000000"/>
              <w:left w:val="single" w:sz="4" w:space="0" w:color="000000"/>
              <w:bottom w:val="single" w:sz="4" w:space="0" w:color="000000"/>
              <w:right w:val="single" w:sz="4" w:space="0" w:color="000000"/>
            </w:tcBorders>
          </w:tcPr>
          <w:p w14:paraId="3534D944" w14:textId="77777777" w:rsidR="00F0591E" w:rsidRDefault="00000000">
            <w:pPr>
              <w:spacing w:after="0" w:line="259" w:lineRule="auto"/>
              <w:ind w:left="0" w:right="0" w:firstLine="0"/>
              <w:jc w:val="left"/>
            </w:pPr>
            <w:r>
              <w:rPr>
                <w:b/>
                <w:sz w:val="24"/>
              </w:rPr>
              <w:t xml:space="preserve">1+1 tipi daire </w:t>
            </w:r>
          </w:p>
        </w:tc>
        <w:tc>
          <w:tcPr>
            <w:tcW w:w="1741" w:type="dxa"/>
            <w:tcBorders>
              <w:top w:val="single" w:sz="4" w:space="0" w:color="000000"/>
              <w:left w:val="single" w:sz="4" w:space="0" w:color="000000"/>
              <w:bottom w:val="single" w:sz="4" w:space="0" w:color="000000"/>
              <w:right w:val="single" w:sz="4" w:space="0" w:color="000000"/>
            </w:tcBorders>
          </w:tcPr>
          <w:p w14:paraId="477FD5A7" w14:textId="77777777" w:rsidR="00F0591E" w:rsidRDefault="00000000">
            <w:pPr>
              <w:spacing w:after="0" w:line="259" w:lineRule="auto"/>
              <w:ind w:left="0" w:right="0" w:firstLine="0"/>
              <w:jc w:val="left"/>
            </w:pPr>
            <w:r>
              <w:rPr>
                <w:b/>
                <w:sz w:val="24"/>
              </w:rPr>
              <w:t xml:space="preserve">2+1 tipi daire </w:t>
            </w:r>
          </w:p>
        </w:tc>
      </w:tr>
      <w:tr w:rsidR="00F0591E" w14:paraId="7D74B86E" w14:textId="77777777">
        <w:trPr>
          <w:trHeight w:val="326"/>
        </w:trPr>
        <w:tc>
          <w:tcPr>
            <w:tcW w:w="1002" w:type="dxa"/>
            <w:tcBorders>
              <w:top w:val="single" w:sz="4" w:space="0" w:color="000000"/>
              <w:left w:val="single" w:sz="4" w:space="0" w:color="000000"/>
              <w:bottom w:val="single" w:sz="4" w:space="0" w:color="000000"/>
              <w:right w:val="single" w:sz="4" w:space="0" w:color="000000"/>
            </w:tcBorders>
          </w:tcPr>
          <w:p w14:paraId="04AB1672" w14:textId="77777777" w:rsidR="00F0591E" w:rsidRDefault="00000000">
            <w:pPr>
              <w:spacing w:after="0" w:line="259" w:lineRule="auto"/>
              <w:ind w:left="4" w:right="0" w:firstLine="0"/>
            </w:pPr>
            <w:r>
              <w:rPr>
                <w:sz w:val="24"/>
              </w:rPr>
              <w:t xml:space="preserve">Bodrum </w:t>
            </w:r>
          </w:p>
        </w:tc>
        <w:tc>
          <w:tcPr>
            <w:tcW w:w="830" w:type="dxa"/>
            <w:tcBorders>
              <w:top w:val="single" w:sz="4" w:space="0" w:color="000000"/>
              <w:left w:val="single" w:sz="4" w:space="0" w:color="000000"/>
              <w:bottom w:val="single" w:sz="4" w:space="0" w:color="000000"/>
              <w:right w:val="single" w:sz="4" w:space="0" w:color="000000"/>
            </w:tcBorders>
          </w:tcPr>
          <w:p w14:paraId="3288D68D" w14:textId="77777777" w:rsidR="00F0591E" w:rsidRDefault="00000000">
            <w:pPr>
              <w:spacing w:after="0" w:line="259" w:lineRule="auto"/>
              <w:ind w:left="5" w:right="0" w:firstLine="0"/>
              <w:jc w:val="left"/>
            </w:pPr>
            <w:r>
              <w:rPr>
                <w:sz w:val="24"/>
              </w:rPr>
              <w:t xml:space="preserve"> -3.45 </w:t>
            </w:r>
          </w:p>
        </w:tc>
        <w:tc>
          <w:tcPr>
            <w:tcW w:w="1742" w:type="dxa"/>
            <w:tcBorders>
              <w:top w:val="single" w:sz="4" w:space="0" w:color="000000"/>
              <w:left w:val="single" w:sz="4" w:space="0" w:color="000000"/>
              <w:bottom w:val="single" w:sz="4" w:space="0" w:color="000000"/>
              <w:right w:val="single" w:sz="4" w:space="0" w:color="000000"/>
            </w:tcBorders>
          </w:tcPr>
          <w:p w14:paraId="469BAF79" w14:textId="77777777" w:rsidR="00F0591E" w:rsidRDefault="00000000">
            <w:pPr>
              <w:spacing w:after="0" w:line="259" w:lineRule="auto"/>
              <w:ind w:left="0" w:right="0" w:firstLine="0"/>
              <w:jc w:val="left"/>
            </w:pPr>
            <w:r>
              <w:rPr>
                <w:sz w:val="24"/>
              </w:rPr>
              <w:t xml:space="preserve">  </w:t>
            </w:r>
          </w:p>
        </w:tc>
        <w:tc>
          <w:tcPr>
            <w:tcW w:w="1741" w:type="dxa"/>
            <w:tcBorders>
              <w:top w:val="single" w:sz="4" w:space="0" w:color="000000"/>
              <w:left w:val="single" w:sz="4" w:space="0" w:color="000000"/>
              <w:bottom w:val="single" w:sz="4" w:space="0" w:color="000000"/>
              <w:right w:val="single" w:sz="4" w:space="0" w:color="000000"/>
            </w:tcBorders>
          </w:tcPr>
          <w:p w14:paraId="5DA77D09" w14:textId="77777777" w:rsidR="00F0591E" w:rsidRDefault="00000000">
            <w:pPr>
              <w:spacing w:after="0" w:line="259" w:lineRule="auto"/>
              <w:ind w:left="0" w:right="0" w:firstLine="0"/>
              <w:jc w:val="left"/>
            </w:pPr>
            <w:r>
              <w:rPr>
                <w:sz w:val="24"/>
              </w:rPr>
              <w:t xml:space="preserve">  </w:t>
            </w:r>
          </w:p>
        </w:tc>
      </w:tr>
      <w:tr w:rsidR="00F0591E" w14:paraId="466E4DDC" w14:textId="77777777">
        <w:trPr>
          <w:trHeight w:val="331"/>
        </w:trPr>
        <w:tc>
          <w:tcPr>
            <w:tcW w:w="1002" w:type="dxa"/>
            <w:tcBorders>
              <w:top w:val="single" w:sz="4" w:space="0" w:color="000000"/>
              <w:left w:val="single" w:sz="4" w:space="0" w:color="000000"/>
              <w:bottom w:val="single" w:sz="4" w:space="0" w:color="000000"/>
              <w:right w:val="single" w:sz="4" w:space="0" w:color="000000"/>
            </w:tcBorders>
          </w:tcPr>
          <w:p w14:paraId="01D43EF6" w14:textId="77777777" w:rsidR="00F0591E" w:rsidRDefault="00000000">
            <w:pPr>
              <w:spacing w:after="0" w:line="259" w:lineRule="auto"/>
              <w:ind w:left="4" w:right="0" w:firstLine="0"/>
              <w:jc w:val="left"/>
            </w:pPr>
            <w:r>
              <w:rPr>
                <w:sz w:val="24"/>
              </w:rPr>
              <w:t xml:space="preserve">Zemin </w:t>
            </w:r>
          </w:p>
        </w:tc>
        <w:tc>
          <w:tcPr>
            <w:tcW w:w="830" w:type="dxa"/>
            <w:tcBorders>
              <w:top w:val="single" w:sz="4" w:space="0" w:color="000000"/>
              <w:left w:val="single" w:sz="4" w:space="0" w:color="000000"/>
              <w:bottom w:val="single" w:sz="4" w:space="0" w:color="000000"/>
              <w:right w:val="single" w:sz="4" w:space="0" w:color="000000"/>
            </w:tcBorders>
          </w:tcPr>
          <w:p w14:paraId="46802587" w14:textId="77777777" w:rsidR="00F0591E" w:rsidRDefault="00000000">
            <w:pPr>
              <w:spacing w:after="0" w:line="259" w:lineRule="auto"/>
              <w:ind w:left="5" w:right="0" w:firstLine="0"/>
              <w:jc w:val="left"/>
            </w:pPr>
            <w:r>
              <w:rPr>
                <w:sz w:val="24"/>
              </w:rPr>
              <w:t xml:space="preserve"> 0.3 </w:t>
            </w:r>
          </w:p>
        </w:tc>
        <w:tc>
          <w:tcPr>
            <w:tcW w:w="1742" w:type="dxa"/>
            <w:tcBorders>
              <w:top w:val="single" w:sz="4" w:space="0" w:color="000000"/>
              <w:left w:val="single" w:sz="4" w:space="0" w:color="000000"/>
              <w:bottom w:val="single" w:sz="4" w:space="0" w:color="000000"/>
              <w:right w:val="single" w:sz="4" w:space="0" w:color="000000"/>
            </w:tcBorders>
          </w:tcPr>
          <w:p w14:paraId="3D2C94CC" w14:textId="77777777" w:rsidR="00F0591E" w:rsidRDefault="00000000">
            <w:pPr>
              <w:spacing w:after="0" w:line="259" w:lineRule="auto"/>
              <w:ind w:left="0" w:right="64" w:firstLine="0"/>
              <w:jc w:val="right"/>
            </w:pPr>
            <w:r>
              <w:rPr>
                <w:sz w:val="24"/>
              </w:rPr>
              <w:t xml:space="preserve">8 </w:t>
            </w:r>
          </w:p>
        </w:tc>
        <w:tc>
          <w:tcPr>
            <w:tcW w:w="1741" w:type="dxa"/>
            <w:tcBorders>
              <w:top w:val="single" w:sz="4" w:space="0" w:color="000000"/>
              <w:left w:val="single" w:sz="4" w:space="0" w:color="000000"/>
              <w:bottom w:val="single" w:sz="4" w:space="0" w:color="000000"/>
              <w:right w:val="single" w:sz="4" w:space="0" w:color="000000"/>
            </w:tcBorders>
          </w:tcPr>
          <w:p w14:paraId="72551E0A" w14:textId="77777777" w:rsidR="00F0591E" w:rsidRDefault="00000000">
            <w:pPr>
              <w:spacing w:after="0" w:line="259" w:lineRule="auto"/>
              <w:ind w:left="0" w:right="63" w:firstLine="0"/>
              <w:jc w:val="right"/>
            </w:pPr>
            <w:r>
              <w:rPr>
                <w:sz w:val="24"/>
              </w:rPr>
              <w:t xml:space="preserve">2 </w:t>
            </w:r>
          </w:p>
        </w:tc>
      </w:tr>
      <w:tr w:rsidR="00F0591E" w14:paraId="389D794D" w14:textId="77777777">
        <w:trPr>
          <w:trHeight w:val="331"/>
        </w:trPr>
        <w:tc>
          <w:tcPr>
            <w:tcW w:w="1002" w:type="dxa"/>
            <w:tcBorders>
              <w:top w:val="single" w:sz="4" w:space="0" w:color="000000"/>
              <w:left w:val="single" w:sz="4" w:space="0" w:color="000000"/>
              <w:bottom w:val="single" w:sz="4" w:space="0" w:color="000000"/>
              <w:right w:val="single" w:sz="4" w:space="0" w:color="000000"/>
            </w:tcBorders>
          </w:tcPr>
          <w:p w14:paraId="10ADBDE0" w14:textId="77777777" w:rsidR="00F0591E" w:rsidRDefault="00000000">
            <w:pPr>
              <w:spacing w:after="0" w:line="259" w:lineRule="auto"/>
              <w:ind w:left="0" w:right="60" w:firstLine="0"/>
              <w:jc w:val="right"/>
            </w:pPr>
            <w:r>
              <w:rPr>
                <w:sz w:val="24"/>
              </w:rPr>
              <w:t xml:space="preserve">1 </w:t>
            </w:r>
          </w:p>
        </w:tc>
        <w:tc>
          <w:tcPr>
            <w:tcW w:w="830" w:type="dxa"/>
            <w:tcBorders>
              <w:top w:val="single" w:sz="4" w:space="0" w:color="000000"/>
              <w:left w:val="single" w:sz="4" w:space="0" w:color="000000"/>
              <w:bottom w:val="single" w:sz="4" w:space="0" w:color="000000"/>
              <w:right w:val="single" w:sz="4" w:space="0" w:color="000000"/>
            </w:tcBorders>
          </w:tcPr>
          <w:p w14:paraId="745A02C1" w14:textId="77777777" w:rsidR="00F0591E" w:rsidRDefault="00000000">
            <w:pPr>
              <w:spacing w:after="0" w:line="259" w:lineRule="auto"/>
              <w:ind w:left="0" w:right="62" w:firstLine="0"/>
              <w:jc w:val="right"/>
            </w:pPr>
            <w:r>
              <w:rPr>
                <w:sz w:val="24"/>
              </w:rPr>
              <w:t xml:space="preserve">3.4 </w:t>
            </w:r>
          </w:p>
        </w:tc>
        <w:tc>
          <w:tcPr>
            <w:tcW w:w="1742" w:type="dxa"/>
            <w:tcBorders>
              <w:top w:val="single" w:sz="4" w:space="0" w:color="000000"/>
              <w:left w:val="single" w:sz="4" w:space="0" w:color="000000"/>
              <w:bottom w:val="single" w:sz="4" w:space="0" w:color="000000"/>
              <w:right w:val="single" w:sz="4" w:space="0" w:color="000000"/>
            </w:tcBorders>
          </w:tcPr>
          <w:p w14:paraId="3C2891C9" w14:textId="77777777" w:rsidR="00F0591E" w:rsidRDefault="00000000">
            <w:pPr>
              <w:spacing w:after="0" w:line="259" w:lineRule="auto"/>
              <w:ind w:left="0" w:right="64" w:firstLine="0"/>
              <w:jc w:val="right"/>
            </w:pPr>
            <w:r>
              <w:rPr>
                <w:sz w:val="24"/>
              </w:rPr>
              <w:t xml:space="preserve">9 </w:t>
            </w:r>
          </w:p>
        </w:tc>
        <w:tc>
          <w:tcPr>
            <w:tcW w:w="1741" w:type="dxa"/>
            <w:tcBorders>
              <w:top w:val="single" w:sz="4" w:space="0" w:color="000000"/>
              <w:left w:val="single" w:sz="4" w:space="0" w:color="000000"/>
              <w:bottom w:val="single" w:sz="4" w:space="0" w:color="000000"/>
              <w:right w:val="single" w:sz="4" w:space="0" w:color="000000"/>
            </w:tcBorders>
          </w:tcPr>
          <w:p w14:paraId="7B6DA69B" w14:textId="77777777" w:rsidR="00F0591E" w:rsidRDefault="00000000">
            <w:pPr>
              <w:spacing w:after="0" w:line="259" w:lineRule="auto"/>
              <w:ind w:left="0" w:right="63" w:firstLine="0"/>
              <w:jc w:val="right"/>
            </w:pPr>
            <w:r>
              <w:rPr>
                <w:sz w:val="24"/>
              </w:rPr>
              <w:t xml:space="preserve">2 </w:t>
            </w:r>
          </w:p>
        </w:tc>
      </w:tr>
      <w:tr w:rsidR="00F0591E" w14:paraId="1A667C47" w14:textId="77777777">
        <w:trPr>
          <w:trHeight w:val="331"/>
        </w:trPr>
        <w:tc>
          <w:tcPr>
            <w:tcW w:w="1002" w:type="dxa"/>
            <w:tcBorders>
              <w:top w:val="single" w:sz="4" w:space="0" w:color="000000"/>
              <w:left w:val="single" w:sz="4" w:space="0" w:color="000000"/>
              <w:bottom w:val="single" w:sz="4" w:space="0" w:color="000000"/>
              <w:right w:val="single" w:sz="4" w:space="0" w:color="000000"/>
            </w:tcBorders>
          </w:tcPr>
          <w:p w14:paraId="0C435585" w14:textId="77777777" w:rsidR="00F0591E" w:rsidRDefault="00000000">
            <w:pPr>
              <w:spacing w:after="0" w:line="259" w:lineRule="auto"/>
              <w:ind w:left="0" w:right="60" w:firstLine="0"/>
              <w:jc w:val="right"/>
            </w:pPr>
            <w:r>
              <w:rPr>
                <w:sz w:val="24"/>
              </w:rPr>
              <w:lastRenderedPageBreak/>
              <w:t xml:space="preserve">2 </w:t>
            </w:r>
          </w:p>
        </w:tc>
        <w:tc>
          <w:tcPr>
            <w:tcW w:w="830" w:type="dxa"/>
            <w:tcBorders>
              <w:top w:val="single" w:sz="4" w:space="0" w:color="000000"/>
              <w:left w:val="single" w:sz="4" w:space="0" w:color="000000"/>
              <w:bottom w:val="single" w:sz="4" w:space="0" w:color="000000"/>
              <w:right w:val="single" w:sz="4" w:space="0" w:color="000000"/>
            </w:tcBorders>
          </w:tcPr>
          <w:p w14:paraId="0E347AEE" w14:textId="77777777" w:rsidR="00F0591E" w:rsidRDefault="00000000">
            <w:pPr>
              <w:spacing w:after="0" w:line="259" w:lineRule="auto"/>
              <w:ind w:left="0" w:right="62" w:firstLine="0"/>
              <w:jc w:val="right"/>
            </w:pPr>
            <w:r>
              <w:rPr>
                <w:sz w:val="24"/>
              </w:rPr>
              <w:t xml:space="preserve">6.5 </w:t>
            </w:r>
          </w:p>
        </w:tc>
        <w:tc>
          <w:tcPr>
            <w:tcW w:w="1742" w:type="dxa"/>
            <w:tcBorders>
              <w:top w:val="single" w:sz="4" w:space="0" w:color="000000"/>
              <w:left w:val="single" w:sz="4" w:space="0" w:color="000000"/>
              <w:bottom w:val="single" w:sz="4" w:space="0" w:color="000000"/>
              <w:right w:val="single" w:sz="4" w:space="0" w:color="000000"/>
            </w:tcBorders>
          </w:tcPr>
          <w:p w14:paraId="0E5CA500" w14:textId="77777777" w:rsidR="00F0591E" w:rsidRDefault="00000000">
            <w:pPr>
              <w:spacing w:after="0" w:line="259" w:lineRule="auto"/>
              <w:ind w:left="0" w:right="64" w:firstLine="0"/>
              <w:jc w:val="right"/>
            </w:pPr>
            <w:r>
              <w:rPr>
                <w:sz w:val="24"/>
              </w:rPr>
              <w:t xml:space="preserve">9 </w:t>
            </w:r>
          </w:p>
        </w:tc>
        <w:tc>
          <w:tcPr>
            <w:tcW w:w="1741" w:type="dxa"/>
            <w:tcBorders>
              <w:top w:val="single" w:sz="4" w:space="0" w:color="000000"/>
              <w:left w:val="single" w:sz="4" w:space="0" w:color="000000"/>
              <w:bottom w:val="single" w:sz="4" w:space="0" w:color="000000"/>
              <w:right w:val="single" w:sz="4" w:space="0" w:color="000000"/>
            </w:tcBorders>
          </w:tcPr>
          <w:p w14:paraId="1332AEBE" w14:textId="77777777" w:rsidR="00F0591E" w:rsidRDefault="00000000">
            <w:pPr>
              <w:spacing w:after="0" w:line="259" w:lineRule="auto"/>
              <w:ind w:left="0" w:right="63" w:firstLine="0"/>
              <w:jc w:val="right"/>
            </w:pPr>
            <w:r>
              <w:rPr>
                <w:sz w:val="24"/>
              </w:rPr>
              <w:t xml:space="preserve">2 </w:t>
            </w:r>
          </w:p>
        </w:tc>
      </w:tr>
      <w:tr w:rsidR="00F0591E" w14:paraId="3AE50D65" w14:textId="77777777">
        <w:trPr>
          <w:trHeight w:val="326"/>
        </w:trPr>
        <w:tc>
          <w:tcPr>
            <w:tcW w:w="1002" w:type="dxa"/>
            <w:tcBorders>
              <w:top w:val="single" w:sz="4" w:space="0" w:color="000000"/>
              <w:left w:val="single" w:sz="4" w:space="0" w:color="000000"/>
              <w:bottom w:val="single" w:sz="4" w:space="0" w:color="000000"/>
              <w:right w:val="single" w:sz="4" w:space="0" w:color="000000"/>
            </w:tcBorders>
          </w:tcPr>
          <w:p w14:paraId="68BA6DAE" w14:textId="77777777" w:rsidR="00F0591E" w:rsidRDefault="00000000">
            <w:pPr>
              <w:spacing w:after="0" w:line="259" w:lineRule="auto"/>
              <w:ind w:left="0" w:right="60" w:firstLine="0"/>
              <w:jc w:val="right"/>
            </w:pPr>
            <w:r>
              <w:rPr>
                <w:sz w:val="24"/>
              </w:rPr>
              <w:t xml:space="preserve">3 </w:t>
            </w:r>
          </w:p>
        </w:tc>
        <w:tc>
          <w:tcPr>
            <w:tcW w:w="830" w:type="dxa"/>
            <w:tcBorders>
              <w:top w:val="single" w:sz="4" w:space="0" w:color="000000"/>
              <w:left w:val="single" w:sz="4" w:space="0" w:color="000000"/>
              <w:bottom w:val="single" w:sz="4" w:space="0" w:color="000000"/>
              <w:right w:val="single" w:sz="4" w:space="0" w:color="000000"/>
            </w:tcBorders>
          </w:tcPr>
          <w:p w14:paraId="530EADC3" w14:textId="77777777" w:rsidR="00F0591E" w:rsidRDefault="00000000">
            <w:pPr>
              <w:spacing w:after="0" w:line="259" w:lineRule="auto"/>
              <w:ind w:left="0" w:right="62" w:firstLine="0"/>
              <w:jc w:val="right"/>
            </w:pPr>
            <w:r>
              <w:rPr>
                <w:sz w:val="24"/>
              </w:rPr>
              <w:t xml:space="preserve">9.6 </w:t>
            </w:r>
          </w:p>
        </w:tc>
        <w:tc>
          <w:tcPr>
            <w:tcW w:w="1742" w:type="dxa"/>
            <w:tcBorders>
              <w:top w:val="single" w:sz="4" w:space="0" w:color="000000"/>
              <w:left w:val="single" w:sz="4" w:space="0" w:color="000000"/>
              <w:bottom w:val="single" w:sz="4" w:space="0" w:color="000000"/>
              <w:right w:val="single" w:sz="4" w:space="0" w:color="000000"/>
            </w:tcBorders>
          </w:tcPr>
          <w:p w14:paraId="752CEDD9" w14:textId="77777777" w:rsidR="00F0591E" w:rsidRDefault="00000000">
            <w:pPr>
              <w:spacing w:after="0" w:line="259" w:lineRule="auto"/>
              <w:ind w:left="0" w:right="64" w:firstLine="0"/>
              <w:jc w:val="right"/>
            </w:pPr>
            <w:r>
              <w:rPr>
                <w:sz w:val="24"/>
              </w:rPr>
              <w:t xml:space="preserve">9 </w:t>
            </w:r>
          </w:p>
        </w:tc>
        <w:tc>
          <w:tcPr>
            <w:tcW w:w="1741" w:type="dxa"/>
            <w:tcBorders>
              <w:top w:val="single" w:sz="4" w:space="0" w:color="000000"/>
              <w:left w:val="single" w:sz="4" w:space="0" w:color="000000"/>
              <w:bottom w:val="single" w:sz="4" w:space="0" w:color="000000"/>
              <w:right w:val="single" w:sz="4" w:space="0" w:color="000000"/>
            </w:tcBorders>
          </w:tcPr>
          <w:p w14:paraId="57ADA022" w14:textId="77777777" w:rsidR="00F0591E" w:rsidRDefault="00000000">
            <w:pPr>
              <w:spacing w:after="0" w:line="259" w:lineRule="auto"/>
              <w:ind w:left="0" w:right="63" w:firstLine="0"/>
              <w:jc w:val="right"/>
            </w:pPr>
            <w:r>
              <w:rPr>
                <w:sz w:val="24"/>
              </w:rPr>
              <w:t xml:space="preserve">2 </w:t>
            </w:r>
          </w:p>
        </w:tc>
      </w:tr>
      <w:tr w:rsidR="00F0591E" w14:paraId="53AEF586" w14:textId="77777777">
        <w:trPr>
          <w:trHeight w:val="331"/>
        </w:trPr>
        <w:tc>
          <w:tcPr>
            <w:tcW w:w="1002" w:type="dxa"/>
            <w:tcBorders>
              <w:top w:val="single" w:sz="4" w:space="0" w:color="000000"/>
              <w:left w:val="single" w:sz="4" w:space="0" w:color="000000"/>
              <w:bottom w:val="single" w:sz="4" w:space="0" w:color="000000"/>
              <w:right w:val="single" w:sz="4" w:space="0" w:color="000000"/>
            </w:tcBorders>
          </w:tcPr>
          <w:p w14:paraId="003FBBC1" w14:textId="77777777" w:rsidR="00F0591E" w:rsidRDefault="00000000">
            <w:pPr>
              <w:spacing w:after="0" w:line="259" w:lineRule="auto"/>
              <w:ind w:left="0" w:right="60" w:firstLine="0"/>
              <w:jc w:val="right"/>
            </w:pPr>
            <w:r>
              <w:rPr>
                <w:sz w:val="24"/>
              </w:rPr>
              <w:t xml:space="preserve">4 </w:t>
            </w:r>
          </w:p>
        </w:tc>
        <w:tc>
          <w:tcPr>
            <w:tcW w:w="830" w:type="dxa"/>
            <w:tcBorders>
              <w:top w:val="single" w:sz="4" w:space="0" w:color="000000"/>
              <w:left w:val="single" w:sz="4" w:space="0" w:color="000000"/>
              <w:bottom w:val="single" w:sz="4" w:space="0" w:color="000000"/>
              <w:right w:val="single" w:sz="4" w:space="0" w:color="000000"/>
            </w:tcBorders>
          </w:tcPr>
          <w:p w14:paraId="28128959" w14:textId="77777777" w:rsidR="00F0591E" w:rsidRDefault="00000000">
            <w:pPr>
              <w:spacing w:after="0" w:line="259" w:lineRule="auto"/>
              <w:ind w:left="0" w:right="62" w:firstLine="0"/>
              <w:jc w:val="right"/>
            </w:pPr>
            <w:r>
              <w:rPr>
                <w:sz w:val="24"/>
              </w:rPr>
              <w:t xml:space="preserve">12.7 </w:t>
            </w:r>
          </w:p>
        </w:tc>
        <w:tc>
          <w:tcPr>
            <w:tcW w:w="1742" w:type="dxa"/>
            <w:tcBorders>
              <w:top w:val="single" w:sz="4" w:space="0" w:color="000000"/>
              <w:left w:val="single" w:sz="4" w:space="0" w:color="000000"/>
              <w:bottom w:val="single" w:sz="4" w:space="0" w:color="000000"/>
              <w:right w:val="single" w:sz="4" w:space="0" w:color="000000"/>
            </w:tcBorders>
          </w:tcPr>
          <w:p w14:paraId="6A2BD194" w14:textId="77777777" w:rsidR="00F0591E" w:rsidRDefault="00000000">
            <w:pPr>
              <w:spacing w:after="0" w:line="259" w:lineRule="auto"/>
              <w:ind w:left="0" w:right="64" w:firstLine="0"/>
              <w:jc w:val="right"/>
            </w:pPr>
            <w:r>
              <w:rPr>
                <w:sz w:val="24"/>
              </w:rPr>
              <w:t xml:space="preserve">9 </w:t>
            </w:r>
          </w:p>
        </w:tc>
        <w:tc>
          <w:tcPr>
            <w:tcW w:w="1741" w:type="dxa"/>
            <w:tcBorders>
              <w:top w:val="single" w:sz="4" w:space="0" w:color="000000"/>
              <w:left w:val="single" w:sz="4" w:space="0" w:color="000000"/>
              <w:bottom w:val="single" w:sz="4" w:space="0" w:color="000000"/>
              <w:right w:val="single" w:sz="4" w:space="0" w:color="000000"/>
            </w:tcBorders>
          </w:tcPr>
          <w:p w14:paraId="2E141679" w14:textId="77777777" w:rsidR="00F0591E" w:rsidRDefault="00000000">
            <w:pPr>
              <w:spacing w:after="0" w:line="259" w:lineRule="auto"/>
              <w:ind w:left="0" w:right="63" w:firstLine="0"/>
              <w:jc w:val="right"/>
            </w:pPr>
            <w:r>
              <w:rPr>
                <w:sz w:val="24"/>
              </w:rPr>
              <w:t xml:space="preserve">2 </w:t>
            </w:r>
          </w:p>
        </w:tc>
      </w:tr>
      <w:tr w:rsidR="00F0591E" w14:paraId="4BAE2132" w14:textId="77777777">
        <w:trPr>
          <w:trHeight w:val="331"/>
        </w:trPr>
        <w:tc>
          <w:tcPr>
            <w:tcW w:w="1002" w:type="dxa"/>
            <w:tcBorders>
              <w:top w:val="single" w:sz="4" w:space="0" w:color="000000"/>
              <w:left w:val="single" w:sz="4" w:space="0" w:color="000000"/>
              <w:bottom w:val="single" w:sz="4" w:space="0" w:color="000000"/>
              <w:right w:val="single" w:sz="4" w:space="0" w:color="000000"/>
            </w:tcBorders>
          </w:tcPr>
          <w:p w14:paraId="7A0E0026" w14:textId="77777777" w:rsidR="00F0591E" w:rsidRDefault="00000000">
            <w:pPr>
              <w:spacing w:after="0" w:line="259" w:lineRule="auto"/>
              <w:ind w:left="0" w:right="60" w:firstLine="0"/>
              <w:jc w:val="right"/>
            </w:pPr>
            <w:r>
              <w:rPr>
                <w:sz w:val="24"/>
              </w:rPr>
              <w:t xml:space="preserve">5 </w:t>
            </w:r>
          </w:p>
        </w:tc>
        <w:tc>
          <w:tcPr>
            <w:tcW w:w="830" w:type="dxa"/>
            <w:tcBorders>
              <w:top w:val="single" w:sz="4" w:space="0" w:color="000000"/>
              <w:left w:val="single" w:sz="4" w:space="0" w:color="000000"/>
              <w:bottom w:val="single" w:sz="4" w:space="0" w:color="000000"/>
              <w:right w:val="single" w:sz="4" w:space="0" w:color="000000"/>
            </w:tcBorders>
          </w:tcPr>
          <w:p w14:paraId="0628B648" w14:textId="77777777" w:rsidR="00F0591E" w:rsidRDefault="00000000">
            <w:pPr>
              <w:spacing w:after="0" w:line="259" w:lineRule="auto"/>
              <w:ind w:left="0" w:right="62" w:firstLine="0"/>
              <w:jc w:val="right"/>
            </w:pPr>
            <w:r>
              <w:rPr>
                <w:sz w:val="24"/>
              </w:rPr>
              <w:t xml:space="preserve">15.8 </w:t>
            </w:r>
          </w:p>
        </w:tc>
        <w:tc>
          <w:tcPr>
            <w:tcW w:w="1742" w:type="dxa"/>
            <w:tcBorders>
              <w:top w:val="single" w:sz="4" w:space="0" w:color="000000"/>
              <w:left w:val="single" w:sz="4" w:space="0" w:color="000000"/>
              <w:bottom w:val="single" w:sz="4" w:space="0" w:color="000000"/>
              <w:right w:val="single" w:sz="4" w:space="0" w:color="000000"/>
            </w:tcBorders>
          </w:tcPr>
          <w:p w14:paraId="62E5A106" w14:textId="77777777" w:rsidR="00F0591E" w:rsidRDefault="00000000">
            <w:pPr>
              <w:spacing w:after="0" w:line="259" w:lineRule="auto"/>
              <w:ind w:left="0" w:right="64" w:firstLine="0"/>
              <w:jc w:val="right"/>
            </w:pPr>
            <w:r>
              <w:rPr>
                <w:sz w:val="24"/>
              </w:rPr>
              <w:t xml:space="preserve">9 </w:t>
            </w:r>
          </w:p>
        </w:tc>
        <w:tc>
          <w:tcPr>
            <w:tcW w:w="1741" w:type="dxa"/>
            <w:tcBorders>
              <w:top w:val="single" w:sz="4" w:space="0" w:color="000000"/>
              <w:left w:val="single" w:sz="4" w:space="0" w:color="000000"/>
              <w:bottom w:val="single" w:sz="4" w:space="0" w:color="000000"/>
              <w:right w:val="single" w:sz="4" w:space="0" w:color="000000"/>
            </w:tcBorders>
          </w:tcPr>
          <w:p w14:paraId="1E5F5E37" w14:textId="77777777" w:rsidR="00F0591E" w:rsidRDefault="00000000">
            <w:pPr>
              <w:spacing w:after="0" w:line="259" w:lineRule="auto"/>
              <w:ind w:left="0" w:right="63" w:firstLine="0"/>
              <w:jc w:val="right"/>
            </w:pPr>
            <w:r>
              <w:rPr>
                <w:sz w:val="24"/>
              </w:rPr>
              <w:t xml:space="preserve">2 </w:t>
            </w:r>
          </w:p>
        </w:tc>
      </w:tr>
      <w:tr w:rsidR="00F0591E" w14:paraId="1F7BFC0D" w14:textId="77777777">
        <w:trPr>
          <w:trHeight w:val="331"/>
        </w:trPr>
        <w:tc>
          <w:tcPr>
            <w:tcW w:w="1002" w:type="dxa"/>
            <w:tcBorders>
              <w:top w:val="single" w:sz="4" w:space="0" w:color="000000"/>
              <w:left w:val="single" w:sz="4" w:space="0" w:color="000000"/>
              <w:bottom w:val="single" w:sz="4" w:space="0" w:color="000000"/>
              <w:right w:val="single" w:sz="4" w:space="0" w:color="000000"/>
            </w:tcBorders>
          </w:tcPr>
          <w:p w14:paraId="723C645C" w14:textId="77777777" w:rsidR="00F0591E" w:rsidRDefault="00000000">
            <w:pPr>
              <w:spacing w:after="0" w:line="259" w:lineRule="auto"/>
              <w:ind w:left="0" w:right="60" w:firstLine="0"/>
              <w:jc w:val="right"/>
            </w:pPr>
            <w:r>
              <w:rPr>
                <w:sz w:val="24"/>
              </w:rPr>
              <w:t xml:space="preserve">6 </w:t>
            </w:r>
          </w:p>
        </w:tc>
        <w:tc>
          <w:tcPr>
            <w:tcW w:w="830" w:type="dxa"/>
            <w:tcBorders>
              <w:top w:val="single" w:sz="4" w:space="0" w:color="000000"/>
              <w:left w:val="single" w:sz="4" w:space="0" w:color="000000"/>
              <w:bottom w:val="single" w:sz="4" w:space="0" w:color="000000"/>
              <w:right w:val="single" w:sz="4" w:space="0" w:color="000000"/>
            </w:tcBorders>
          </w:tcPr>
          <w:p w14:paraId="11E31E87" w14:textId="77777777" w:rsidR="00F0591E" w:rsidRDefault="00000000">
            <w:pPr>
              <w:spacing w:after="0" w:line="259" w:lineRule="auto"/>
              <w:ind w:left="0" w:right="62" w:firstLine="0"/>
              <w:jc w:val="right"/>
            </w:pPr>
            <w:r>
              <w:rPr>
                <w:sz w:val="24"/>
              </w:rPr>
              <w:t xml:space="preserve">18.9 </w:t>
            </w:r>
          </w:p>
        </w:tc>
        <w:tc>
          <w:tcPr>
            <w:tcW w:w="1742" w:type="dxa"/>
            <w:tcBorders>
              <w:top w:val="single" w:sz="4" w:space="0" w:color="000000"/>
              <w:left w:val="single" w:sz="4" w:space="0" w:color="000000"/>
              <w:bottom w:val="single" w:sz="4" w:space="0" w:color="000000"/>
              <w:right w:val="single" w:sz="4" w:space="0" w:color="000000"/>
            </w:tcBorders>
          </w:tcPr>
          <w:p w14:paraId="5116D352" w14:textId="77777777" w:rsidR="00F0591E" w:rsidRDefault="00000000">
            <w:pPr>
              <w:spacing w:after="0" w:line="259" w:lineRule="auto"/>
              <w:ind w:left="0" w:right="64" w:firstLine="0"/>
              <w:jc w:val="right"/>
            </w:pPr>
            <w:r>
              <w:rPr>
                <w:sz w:val="24"/>
              </w:rPr>
              <w:t xml:space="preserve">9 </w:t>
            </w:r>
          </w:p>
        </w:tc>
        <w:tc>
          <w:tcPr>
            <w:tcW w:w="1741" w:type="dxa"/>
            <w:tcBorders>
              <w:top w:val="single" w:sz="4" w:space="0" w:color="000000"/>
              <w:left w:val="single" w:sz="4" w:space="0" w:color="000000"/>
              <w:bottom w:val="single" w:sz="4" w:space="0" w:color="000000"/>
              <w:right w:val="single" w:sz="4" w:space="0" w:color="000000"/>
            </w:tcBorders>
          </w:tcPr>
          <w:p w14:paraId="73B5C60E" w14:textId="77777777" w:rsidR="00F0591E" w:rsidRDefault="00000000">
            <w:pPr>
              <w:spacing w:after="0" w:line="259" w:lineRule="auto"/>
              <w:ind w:left="0" w:right="63" w:firstLine="0"/>
              <w:jc w:val="right"/>
            </w:pPr>
            <w:r>
              <w:rPr>
                <w:sz w:val="24"/>
              </w:rPr>
              <w:t xml:space="preserve">2 </w:t>
            </w:r>
          </w:p>
        </w:tc>
      </w:tr>
      <w:tr w:rsidR="00F0591E" w14:paraId="718AAFEA" w14:textId="77777777">
        <w:trPr>
          <w:trHeight w:val="326"/>
        </w:trPr>
        <w:tc>
          <w:tcPr>
            <w:tcW w:w="1002" w:type="dxa"/>
            <w:tcBorders>
              <w:top w:val="single" w:sz="4" w:space="0" w:color="000000"/>
              <w:left w:val="single" w:sz="4" w:space="0" w:color="000000"/>
              <w:bottom w:val="single" w:sz="4" w:space="0" w:color="000000"/>
              <w:right w:val="single" w:sz="4" w:space="0" w:color="000000"/>
            </w:tcBorders>
          </w:tcPr>
          <w:p w14:paraId="72814707" w14:textId="77777777" w:rsidR="00F0591E" w:rsidRDefault="00000000">
            <w:pPr>
              <w:spacing w:after="0" w:line="259" w:lineRule="auto"/>
              <w:ind w:left="0" w:right="60" w:firstLine="0"/>
              <w:jc w:val="right"/>
            </w:pPr>
            <w:r>
              <w:rPr>
                <w:sz w:val="24"/>
              </w:rPr>
              <w:t xml:space="preserve">7 </w:t>
            </w:r>
          </w:p>
        </w:tc>
        <w:tc>
          <w:tcPr>
            <w:tcW w:w="830" w:type="dxa"/>
            <w:tcBorders>
              <w:top w:val="single" w:sz="4" w:space="0" w:color="000000"/>
              <w:left w:val="single" w:sz="4" w:space="0" w:color="000000"/>
              <w:bottom w:val="single" w:sz="4" w:space="0" w:color="000000"/>
              <w:right w:val="single" w:sz="4" w:space="0" w:color="000000"/>
            </w:tcBorders>
          </w:tcPr>
          <w:p w14:paraId="648EBC3F" w14:textId="77777777" w:rsidR="00F0591E" w:rsidRDefault="00000000">
            <w:pPr>
              <w:spacing w:after="0" w:line="259" w:lineRule="auto"/>
              <w:ind w:left="0" w:right="62" w:firstLine="0"/>
              <w:jc w:val="right"/>
            </w:pPr>
            <w:r>
              <w:rPr>
                <w:sz w:val="24"/>
              </w:rPr>
              <w:t xml:space="preserve">22 </w:t>
            </w:r>
          </w:p>
        </w:tc>
        <w:tc>
          <w:tcPr>
            <w:tcW w:w="1742" w:type="dxa"/>
            <w:tcBorders>
              <w:top w:val="single" w:sz="4" w:space="0" w:color="000000"/>
              <w:left w:val="single" w:sz="4" w:space="0" w:color="000000"/>
              <w:bottom w:val="single" w:sz="4" w:space="0" w:color="000000"/>
              <w:right w:val="single" w:sz="4" w:space="0" w:color="000000"/>
            </w:tcBorders>
          </w:tcPr>
          <w:p w14:paraId="52D89B85" w14:textId="77777777" w:rsidR="00F0591E" w:rsidRDefault="00000000">
            <w:pPr>
              <w:spacing w:after="0" w:line="259" w:lineRule="auto"/>
              <w:ind w:left="0" w:right="64" w:firstLine="0"/>
              <w:jc w:val="right"/>
            </w:pPr>
            <w:r>
              <w:rPr>
                <w:sz w:val="24"/>
              </w:rPr>
              <w:t xml:space="preserve">9 </w:t>
            </w:r>
          </w:p>
        </w:tc>
        <w:tc>
          <w:tcPr>
            <w:tcW w:w="1741" w:type="dxa"/>
            <w:tcBorders>
              <w:top w:val="single" w:sz="4" w:space="0" w:color="000000"/>
              <w:left w:val="single" w:sz="4" w:space="0" w:color="000000"/>
              <w:bottom w:val="single" w:sz="4" w:space="0" w:color="000000"/>
              <w:right w:val="single" w:sz="4" w:space="0" w:color="000000"/>
            </w:tcBorders>
          </w:tcPr>
          <w:p w14:paraId="5AD326F7" w14:textId="77777777" w:rsidR="00F0591E" w:rsidRDefault="00000000">
            <w:pPr>
              <w:spacing w:after="0" w:line="259" w:lineRule="auto"/>
              <w:ind w:left="0" w:right="63" w:firstLine="0"/>
              <w:jc w:val="right"/>
            </w:pPr>
            <w:r>
              <w:rPr>
                <w:sz w:val="24"/>
              </w:rPr>
              <w:t xml:space="preserve">2 </w:t>
            </w:r>
          </w:p>
        </w:tc>
      </w:tr>
      <w:tr w:rsidR="00F0591E" w14:paraId="556995A2" w14:textId="77777777">
        <w:trPr>
          <w:trHeight w:val="331"/>
        </w:trPr>
        <w:tc>
          <w:tcPr>
            <w:tcW w:w="1002" w:type="dxa"/>
            <w:tcBorders>
              <w:top w:val="single" w:sz="4" w:space="0" w:color="000000"/>
              <w:left w:val="single" w:sz="4" w:space="0" w:color="000000"/>
              <w:bottom w:val="single" w:sz="4" w:space="0" w:color="000000"/>
              <w:right w:val="single" w:sz="4" w:space="0" w:color="000000"/>
            </w:tcBorders>
          </w:tcPr>
          <w:p w14:paraId="708B8A35" w14:textId="77777777" w:rsidR="00F0591E" w:rsidRDefault="00000000">
            <w:pPr>
              <w:spacing w:after="0" w:line="259" w:lineRule="auto"/>
              <w:ind w:left="0" w:right="60" w:firstLine="0"/>
              <w:jc w:val="right"/>
            </w:pPr>
            <w:r>
              <w:rPr>
                <w:sz w:val="24"/>
              </w:rPr>
              <w:t xml:space="preserve">8 </w:t>
            </w:r>
          </w:p>
        </w:tc>
        <w:tc>
          <w:tcPr>
            <w:tcW w:w="830" w:type="dxa"/>
            <w:tcBorders>
              <w:top w:val="single" w:sz="4" w:space="0" w:color="000000"/>
              <w:left w:val="single" w:sz="4" w:space="0" w:color="000000"/>
              <w:bottom w:val="single" w:sz="4" w:space="0" w:color="000000"/>
              <w:right w:val="single" w:sz="4" w:space="0" w:color="000000"/>
            </w:tcBorders>
          </w:tcPr>
          <w:p w14:paraId="34420A2B" w14:textId="77777777" w:rsidR="00F0591E" w:rsidRDefault="00000000">
            <w:pPr>
              <w:spacing w:after="0" w:line="259" w:lineRule="auto"/>
              <w:ind w:left="0" w:right="62" w:firstLine="0"/>
              <w:jc w:val="right"/>
            </w:pPr>
            <w:r>
              <w:rPr>
                <w:sz w:val="24"/>
              </w:rPr>
              <w:t xml:space="preserve">25.1 </w:t>
            </w:r>
          </w:p>
        </w:tc>
        <w:tc>
          <w:tcPr>
            <w:tcW w:w="1742" w:type="dxa"/>
            <w:tcBorders>
              <w:top w:val="single" w:sz="4" w:space="0" w:color="000000"/>
              <w:left w:val="single" w:sz="4" w:space="0" w:color="000000"/>
              <w:bottom w:val="single" w:sz="4" w:space="0" w:color="000000"/>
              <w:right w:val="single" w:sz="4" w:space="0" w:color="000000"/>
            </w:tcBorders>
          </w:tcPr>
          <w:p w14:paraId="648CD149" w14:textId="77777777" w:rsidR="00F0591E" w:rsidRDefault="00000000">
            <w:pPr>
              <w:spacing w:after="0" w:line="259" w:lineRule="auto"/>
              <w:ind w:left="0" w:right="64" w:firstLine="0"/>
              <w:jc w:val="right"/>
            </w:pPr>
            <w:r>
              <w:rPr>
                <w:sz w:val="24"/>
              </w:rPr>
              <w:t xml:space="preserve">9 </w:t>
            </w:r>
          </w:p>
        </w:tc>
        <w:tc>
          <w:tcPr>
            <w:tcW w:w="1741" w:type="dxa"/>
            <w:tcBorders>
              <w:top w:val="single" w:sz="4" w:space="0" w:color="000000"/>
              <w:left w:val="single" w:sz="4" w:space="0" w:color="000000"/>
              <w:bottom w:val="single" w:sz="4" w:space="0" w:color="000000"/>
              <w:right w:val="single" w:sz="4" w:space="0" w:color="000000"/>
            </w:tcBorders>
          </w:tcPr>
          <w:p w14:paraId="0945CA2B" w14:textId="77777777" w:rsidR="00F0591E" w:rsidRDefault="00000000">
            <w:pPr>
              <w:spacing w:after="0" w:line="259" w:lineRule="auto"/>
              <w:ind w:left="0" w:right="63" w:firstLine="0"/>
              <w:jc w:val="right"/>
            </w:pPr>
            <w:r>
              <w:rPr>
                <w:sz w:val="24"/>
              </w:rPr>
              <w:t xml:space="preserve">2 </w:t>
            </w:r>
          </w:p>
        </w:tc>
      </w:tr>
      <w:tr w:rsidR="00F0591E" w14:paraId="78C11712" w14:textId="77777777">
        <w:trPr>
          <w:trHeight w:val="331"/>
        </w:trPr>
        <w:tc>
          <w:tcPr>
            <w:tcW w:w="1002" w:type="dxa"/>
            <w:tcBorders>
              <w:top w:val="single" w:sz="4" w:space="0" w:color="000000"/>
              <w:left w:val="single" w:sz="4" w:space="0" w:color="000000"/>
              <w:bottom w:val="single" w:sz="4" w:space="0" w:color="000000"/>
              <w:right w:val="single" w:sz="4" w:space="0" w:color="000000"/>
            </w:tcBorders>
          </w:tcPr>
          <w:p w14:paraId="4E9E42AA" w14:textId="77777777" w:rsidR="00F0591E" w:rsidRDefault="00000000">
            <w:pPr>
              <w:spacing w:after="0" w:line="259" w:lineRule="auto"/>
              <w:ind w:left="0" w:right="60" w:firstLine="0"/>
              <w:jc w:val="right"/>
            </w:pPr>
            <w:r>
              <w:rPr>
                <w:sz w:val="24"/>
              </w:rPr>
              <w:t xml:space="preserve">9 </w:t>
            </w:r>
          </w:p>
        </w:tc>
        <w:tc>
          <w:tcPr>
            <w:tcW w:w="830" w:type="dxa"/>
            <w:tcBorders>
              <w:top w:val="single" w:sz="4" w:space="0" w:color="000000"/>
              <w:left w:val="single" w:sz="4" w:space="0" w:color="000000"/>
              <w:bottom w:val="single" w:sz="4" w:space="0" w:color="000000"/>
              <w:right w:val="single" w:sz="4" w:space="0" w:color="000000"/>
            </w:tcBorders>
          </w:tcPr>
          <w:p w14:paraId="2870534B" w14:textId="77777777" w:rsidR="00F0591E" w:rsidRDefault="00000000">
            <w:pPr>
              <w:spacing w:after="0" w:line="259" w:lineRule="auto"/>
              <w:ind w:left="0" w:right="62" w:firstLine="0"/>
              <w:jc w:val="right"/>
            </w:pPr>
            <w:r>
              <w:rPr>
                <w:sz w:val="24"/>
              </w:rPr>
              <w:t xml:space="preserve">28.2 </w:t>
            </w:r>
          </w:p>
        </w:tc>
        <w:tc>
          <w:tcPr>
            <w:tcW w:w="1742" w:type="dxa"/>
            <w:tcBorders>
              <w:top w:val="single" w:sz="4" w:space="0" w:color="000000"/>
              <w:left w:val="single" w:sz="4" w:space="0" w:color="000000"/>
              <w:bottom w:val="single" w:sz="4" w:space="0" w:color="000000"/>
              <w:right w:val="single" w:sz="4" w:space="0" w:color="000000"/>
            </w:tcBorders>
          </w:tcPr>
          <w:p w14:paraId="78382E6C" w14:textId="77777777" w:rsidR="00F0591E" w:rsidRDefault="00000000">
            <w:pPr>
              <w:spacing w:after="0" w:line="259" w:lineRule="auto"/>
              <w:ind w:left="0" w:right="64" w:firstLine="0"/>
              <w:jc w:val="right"/>
            </w:pPr>
            <w:r>
              <w:rPr>
                <w:sz w:val="24"/>
              </w:rPr>
              <w:t xml:space="preserve">9 </w:t>
            </w:r>
          </w:p>
        </w:tc>
        <w:tc>
          <w:tcPr>
            <w:tcW w:w="1741" w:type="dxa"/>
            <w:tcBorders>
              <w:top w:val="single" w:sz="4" w:space="0" w:color="000000"/>
              <w:left w:val="single" w:sz="4" w:space="0" w:color="000000"/>
              <w:bottom w:val="single" w:sz="4" w:space="0" w:color="000000"/>
              <w:right w:val="single" w:sz="4" w:space="0" w:color="000000"/>
            </w:tcBorders>
          </w:tcPr>
          <w:p w14:paraId="1E59DEB2" w14:textId="77777777" w:rsidR="00F0591E" w:rsidRDefault="00000000">
            <w:pPr>
              <w:spacing w:after="0" w:line="259" w:lineRule="auto"/>
              <w:ind w:left="0" w:right="63" w:firstLine="0"/>
              <w:jc w:val="right"/>
            </w:pPr>
            <w:r>
              <w:rPr>
                <w:sz w:val="24"/>
              </w:rPr>
              <w:t xml:space="preserve">2 </w:t>
            </w:r>
          </w:p>
        </w:tc>
      </w:tr>
      <w:tr w:rsidR="00F0591E" w14:paraId="23502531" w14:textId="77777777">
        <w:trPr>
          <w:trHeight w:val="331"/>
        </w:trPr>
        <w:tc>
          <w:tcPr>
            <w:tcW w:w="1002" w:type="dxa"/>
            <w:tcBorders>
              <w:top w:val="single" w:sz="4" w:space="0" w:color="000000"/>
              <w:left w:val="single" w:sz="4" w:space="0" w:color="000000"/>
              <w:bottom w:val="single" w:sz="4" w:space="0" w:color="000000"/>
              <w:right w:val="single" w:sz="4" w:space="0" w:color="000000"/>
            </w:tcBorders>
          </w:tcPr>
          <w:p w14:paraId="229F0786" w14:textId="77777777" w:rsidR="00F0591E" w:rsidRDefault="00000000">
            <w:pPr>
              <w:spacing w:after="0" w:line="259" w:lineRule="auto"/>
              <w:ind w:left="4" w:right="0" w:firstLine="0"/>
              <w:jc w:val="left"/>
            </w:pPr>
            <w:r>
              <w:rPr>
                <w:sz w:val="24"/>
              </w:rPr>
              <w:t xml:space="preserve">  </w:t>
            </w:r>
          </w:p>
        </w:tc>
        <w:tc>
          <w:tcPr>
            <w:tcW w:w="830" w:type="dxa"/>
            <w:tcBorders>
              <w:top w:val="single" w:sz="4" w:space="0" w:color="000000"/>
              <w:left w:val="single" w:sz="4" w:space="0" w:color="000000"/>
              <w:bottom w:val="single" w:sz="4" w:space="0" w:color="000000"/>
              <w:right w:val="single" w:sz="4" w:space="0" w:color="000000"/>
            </w:tcBorders>
          </w:tcPr>
          <w:p w14:paraId="49F06E6E" w14:textId="77777777" w:rsidR="00F0591E" w:rsidRDefault="00000000">
            <w:pPr>
              <w:spacing w:after="0" w:line="259" w:lineRule="auto"/>
              <w:ind w:left="5" w:right="0" w:firstLine="0"/>
              <w:jc w:val="left"/>
            </w:pPr>
            <w:r>
              <w:rPr>
                <w:sz w:val="24"/>
              </w:rPr>
              <w:t xml:space="preserve">  </w:t>
            </w:r>
          </w:p>
        </w:tc>
        <w:tc>
          <w:tcPr>
            <w:tcW w:w="1742" w:type="dxa"/>
            <w:tcBorders>
              <w:top w:val="single" w:sz="4" w:space="0" w:color="000000"/>
              <w:left w:val="single" w:sz="4" w:space="0" w:color="000000"/>
              <w:bottom w:val="single" w:sz="4" w:space="0" w:color="000000"/>
              <w:right w:val="single" w:sz="4" w:space="0" w:color="000000"/>
            </w:tcBorders>
          </w:tcPr>
          <w:p w14:paraId="27C94821" w14:textId="77777777" w:rsidR="00F0591E" w:rsidRDefault="00000000">
            <w:pPr>
              <w:spacing w:after="0" w:line="259" w:lineRule="auto"/>
              <w:ind w:left="0" w:right="64" w:firstLine="0"/>
              <w:jc w:val="right"/>
            </w:pPr>
            <w:r>
              <w:rPr>
                <w:sz w:val="24"/>
              </w:rPr>
              <w:t xml:space="preserve">89 </w:t>
            </w:r>
          </w:p>
        </w:tc>
        <w:tc>
          <w:tcPr>
            <w:tcW w:w="1741" w:type="dxa"/>
            <w:tcBorders>
              <w:top w:val="single" w:sz="4" w:space="0" w:color="000000"/>
              <w:left w:val="single" w:sz="4" w:space="0" w:color="000000"/>
              <w:bottom w:val="single" w:sz="4" w:space="0" w:color="000000"/>
              <w:right w:val="single" w:sz="4" w:space="0" w:color="000000"/>
            </w:tcBorders>
          </w:tcPr>
          <w:p w14:paraId="6FE0EF7B" w14:textId="77777777" w:rsidR="00F0591E" w:rsidRDefault="00000000">
            <w:pPr>
              <w:spacing w:after="0" w:line="259" w:lineRule="auto"/>
              <w:ind w:left="0" w:right="63" w:firstLine="0"/>
              <w:jc w:val="right"/>
            </w:pPr>
            <w:r>
              <w:rPr>
                <w:sz w:val="24"/>
              </w:rPr>
              <w:t xml:space="preserve">20 </w:t>
            </w:r>
          </w:p>
        </w:tc>
      </w:tr>
    </w:tbl>
    <w:p w14:paraId="54AF84AB" w14:textId="77777777" w:rsidR="00F0591E" w:rsidRDefault="00000000">
      <w:pPr>
        <w:spacing w:after="12" w:line="259" w:lineRule="auto"/>
        <w:ind w:left="0" w:right="0" w:firstLine="0"/>
        <w:jc w:val="left"/>
      </w:pPr>
      <w:r>
        <w:rPr>
          <w:sz w:val="24"/>
        </w:rPr>
        <w:t xml:space="preserve"> </w:t>
      </w:r>
    </w:p>
    <w:p w14:paraId="6C8172FA" w14:textId="77777777" w:rsidR="00F0591E" w:rsidRDefault="00000000">
      <w:pPr>
        <w:pStyle w:val="Balk1"/>
        <w:spacing w:after="0" w:line="259" w:lineRule="auto"/>
        <w:ind w:right="4640"/>
        <w:jc w:val="right"/>
      </w:pPr>
      <w:bookmarkStart w:id="4" w:name="_Toc130888"/>
      <w:r>
        <w:t xml:space="preserve">Tablo 5 Tasarı A4 Blok </w:t>
      </w:r>
      <w:bookmarkEnd w:id="4"/>
    </w:p>
    <w:tbl>
      <w:tblPr>
        <w:tblStyle w:val="TableGrid"/>
        <w:tblW w:w="5213" w:type="dxa"/>
        <w:tblInd w:w="2795" w:type="dxa"/>
        <w:tblCellMar>
          <w:top w:w="54" w:type="dxa"/>
          <w:left w:w="0" w:type="dxa"/>
          <w:bottom w:w="0" w:type="dxa"/>
          <w:right w:w="47" w:type="dxa"/>
        </w:tblCellMar>
        <w:tblLook w:val="04A0" w:firstRow="1" w:lastRow="0" w:firstColumn="1" w:lastColumn="0" w:noHBand="0" w:noVBand="1"/>
      </w:tblPr>
      <w:tblGrid>
        <w:gridCol w:w="1011"/>
        <w:gridCol w:w="960"/>
        <w:gridCol w:w="1271"/>
        <w:gridCol w:w="352"/>
        <w:gridCol w:w="1619"/>
      </w:tblGrid>
      <w:tr w:rsidR="00F0591E" w14:paraId="195A6EDD" w14:textId="77777777">
        <w:trPr>
          <w:trHeight w:val="329"/>
        </w:trPr>
        <w:tc>
          <w:tcPr>
            <w:tcW w:w="1012" w:type="dxa"/>
            <w:tcBorders>
              <w:top w:val="single" w:sz="4" w:space="0" w:color="000000"/>
              <w:left w:val="single" w:sz="4" w:space="0" w:color="000000"/>
              <w:bottom w:val="single" w:sz="4" w:space="0" w:color="000000"/>
              <w:right w:val="nil"/>
            </w:tcBorders>
            <w:shd w:val="clear" w:color="auto" w:fill="D9D9D9"/>
          </w:tcPr>
          <w:p w14:paraId="3D24DF60" w14:textId="77777777" w:rsidR="00F0591E" w:rsidRDefault="00F0591E">
            <w:pPr>
              <w:spacing w:after="160" w:line="259" w:lineRule="auto"/>
              <w:ind w:left="0" w:right="0" w:firstLine="0"/>
              <w:jc w:val="left"/>
            </w:pPr>
          </w:p>
        </w:tc>
        <w:tc>
          <w:tcPr>
            <w:tcW w:w="4201" w:type="dxa"/>
            <w:gridSpan w:val="4"/>
            <w:tcBorders>
              <w:top w:val="single" w:sz="4" w:space="0" w:color="000000"/>
              <w:left w:val="nil"/>
              <w:bottom w:val="single" w:sz="4" w:space="0" w:color="000000"/>
              <w:right w:val="single" w:sz="4" w:space="0" w:color="000000"/>
            </w:tcBorders>
            <w:shd w:val="clear" w:color="auto" w:fill="D9D9D9"/>
          </w:tcPr>
          <w:p w14:paraId="4A9A37C5" w14:textId="77777777" w:rsidR="00F0591E" w:rsidRDefault="00000000">
            <w:pPr>
              <w:spacing w:after="0" w:line="259" w:lineRule="auto"/>
              <w:ind w:left="1072" w:right="0" w:firstLine="0"/>
              <w:jc w:val="left"/>
            </w:pPr>
            <w:r>
              <w:rPr>
                <w:b/>
                <w:sz w:val="24"/>
              </w:rPr>
              <w:t xml:space="preserve">A4 Blok </w:t>
            </w:r>
          </w:p>
        </w:tc>
      </w:tr>
      <w:tr w:rsidR="00F0591E" w14:paraId="402360BF" w14:textId="77777777">
        <w:trPr>
          <w:trHeight w:val="332"/>
        </w:trPr>
        <w:tc>
          <w:tcPr>
            <w:tcW w:w="1012" w:type="dxa"/>
            <w:tcBorders>
              <w:top w:val="single" w:sz="4" w:space="0" w:color="000000"/>
              <w:left w:val="single" w:sz="4" w:space="0" w:color="000000"/>
              <w:bottom w:val="single" w:sz="4" w:space="0" w:color="000000"/>
              <w:right w:val="single" w:sz="4" w:space="0" w:color="000000"/>
            </w:tcBorders>
          </w:tcPr>
          <w:p w14:paraId="3D5BD626" w14:textId="77777777" w:rsidR="00F0591E" w:rsidRDefault="00000000">
            <w:pPr>
              <w:spacing w:after="0" w:line="259" w:lineRule="auto"/>
              <w:ind w:left="0" w:right="0" w:firstLine="0"/>
              <w:jc w:val="left"/>
            </w:pPr>
            <w:r>
              <w:rPr>
                <w:b/>
                <w:sz w:val="24"/>
              </w:rPr>
              <w:t xml:space="preserve">Katlar </w:t>
            </w:r>
          </w:p>
        </w:tc>
        <w:tc>
          <w:tcPr>
            <w:tcW w:w="960" w:type="dxa"/>
            <w:tcBorders>
              <w:top w:val="single" w:sz="4" w:space="0" w:color="000000"/>
              <w:left w:val="single" w:sz="4" w:space="0" w:color="000000"/>
              <w:bottom w:val="single" w:sz="4" w:space="0" w:color="000000"/>
              <w:right w:val="single" w:sz="4" w:space="0" w:color="000000"/>
            </w:tcBorders>
          </w:tcPr>
          <w:p w14:paraId="07333CAF" w14:textId="77777777" w:rsidR="00F0591E" w:rsidRDefault="00000000">
            <w:pPr>
              <w:spacing w:after="0" w:line="259" w:lineRule="auto"/>
              <w:ind w:left="1" w:right="0" w:firstLine="0"/>
              <w:jc w:val="left"/>
            </w:pPr>
            <w:r>
              <w:rPr>
                <w:b/>
                <w:sz w:val="24"/>
              </w:rPr>
              <w:t xml:space="preserve">Kot </w:t>
            </w:r>
          </w:p>
        </w:tc>
        <w:tc>
          <w:tcPr>
            <w:tcW w:w="1622" w:type="dxa"/>
            <w:gridSpan w:val="2"/>
            <w:tcBorders>
              <w:top w:val="single" w:sz="4" w:space="0" w:color="000000"/>
              <w:left w:val="single" w:sz="4" w:space="0" w:color="000000"/>
              <w:bottom w:val="single" w:sz="4" w:space="0" w:color="000000"/>
              <w:right w:val="single" w:sz="4" w:space="0" w:color="000000"/>
            </w:tcBorders>
          </w:tcPr>
          <w:p w14:paraId="53ABC6FC" w14:textId="77777777" w:rsidR="00F0591E" w:rsidRDefault="00000000">
            <w:pPr>
              <w:spacing w:after="0" w:line="259" w:lineRule="auto"/>
              <w:ind w:left="1" w:right="0" w:firstLine="0"/>
              <w:jc w:val="left"/>
            </w:pPr>
            <w:r>
              <w:rPr>
                <w:b/>
                <w:sz w:val="24"/>
              </w:rPr>
              <w:t xml:space="preserve">1+1 tipi daire </w:t>
            </w:r>
          </w:p>
        </w:tc>
        <w:tc>
          <w:tcPr>
            <w:tcW w:w="1619" w:type="dxa"/>
            <w:tcBorders>
              <w:top w:val="single" w:sz="4" w:space="0" w:color="000000"/>
              <w:left w:val="single" w:sz="4" w:space="0" w:color="000000"/>
              <w:bottom w:val="single" w:sz="4" w:space="0" w:color="000000"/>
              <w:right w:val="single" w:sz="4" w:space="0" w:color="000000"/>
            </w:tcBorders>
          </w:tcPr>
          <w:p w14:paraId="7FFDA156" w14:textId="77777777" w:rsidR="00F0591E" w:rsidRDefault="00000000">
            <w:pPr>
              <w:spacing w:after="0" w:line="259" w:lineRule="auto"/>
              <w:ind w:left="1" w:right="0" w:firstLine="0"/>
              <w:jc w:val="left"/>
            </w:pPr>
            <w:r>
              <w:rPr>
                <w:b/>
                <w:sz w:val="24"/>
              </w:rPr>
              <w:t xml:space="preserve">2+1 tipi daire </w:t>
            </w:r>
          </w:p>
        </w:tc>
      </w:tr>
      <w:tr w:rsidR="00F0591E" w14:paraId="60A5D989" w14:textId="77777777">
        <w:trPr>
          <w:trHeight w:val="326"/>
        </w:trPr>
        <w:tc>
          <w:tcPr>
            <w:tcW w:w="1012" w:type="dxa"/>
            <w:tcBorders>
              <w:top w:val="single" w:sz="4" w:space="0" w:color="000000"/>
              <w:left w:val="single" w:sz="4" w:space="0" w:color="000000"/>
              <w:bottom w:val="single" w:sz="4" w:space="0" w:color="000000"/>
              <w:right w:val="single" w:sz="4" w:space="0" w:color="000000"/>
            </w:tcBorders>
          </w:tcPr>
          <w:p w14:paraId="284346A5" w14:textId="77777777" w:rsidR="00F0591E" w:rsidRDefault="00000000">
            <w:pPr>
              <w:spacing w:after="0" w:line="259" w:lineRule="auto"/>
              <w:ind w:left="0" w:right="0" w:firstLine="0"/>
            </w:pPr>
            <w:r>
              <w:rPr>
                <w:sz w:val="24"/>
              </w:rPr>
              <w:t xml:space="preserve">Bodrum </w:t>
            </w:r>
          </w:p>
        </w:tc>
        <w:tc>
          <w:tcPr>
            <w:tcW w:w="960" w:type="dxa"/>
            <w:tcBorders>
              <w:top w:val="single" w:sz="4" w:space="0" w:color="000000"/>
              <w:left w:val="single" w:sz="4" w:space="0" w:color="000000"/>
              <w:bottom w:val="single" w:sz="4" w:space="0" w:color="000000"/>
              <w:right w:val="single" w:sz="4" w:space="0" w:color="000000"/>
            </w:tcBorders>
          </w:tcPr>
          <w:p w14:paraId="37F9F7D1" w14:textId="77777777" w:rsidR="00F0591E" w:rsidRDefault="00000000">
            <w:pPr>
              <w:spacing w:after="0" w:line="259" w:lineRule="auto"/>
              <w:ind w:left="0" w:right="60" w:firstLine="0"/>
              <w:jc w:val="right"/>
            </w:pPr>
            <w:r>
              <w:rPr>
                <w:sz w:val="24"/>
              </w:rPr>
              <w:t xml:space="preserve"> -3.45 </w:t>
            </w:r>
          </w:p>
        </w:tc>
        <w:tc>
          <w:tcPr>
            <w:tcW w:w="1622" w:type="dxa"/>
            <w:gridSpan w:val="2"/>
            <w:tcBorders>
              <w:top w:val="single" w:sz="4" w:space="0" w:color="000000"/>
              <w:left w:val="single" w:sz="4" w:space="0" w:color="000000"/>
              <w:bottom w:val="single" w:sz="4" w:space="0" w:color="000000"/>
              <w:right w:val="single" w:sz="4" w:space="0" w:color="000000"/>
            </w:tcBorders>
          </w:tcPr>
          <w:p w14:paraId="0BA4D888" w14:textId="77777777" w:rsidR="00F0591E" w:rsidRDefault="00000000">
            <w:pPr>
              <w:spacing w:after="0" w:line="259" w:lineRule="auto"/>
              <w:ind w:left="0" w:right="4" w:firstLine="0"/>
              <w:jc w:val="right"/>
            </w:pPr>
            <w:r>
              <w:rPr>
                <w:sz w:val="24"/>
              </w:rPr>
              <w:t xml:space="preserve">  </w:t>
            </w:r>
          </w:p>
        </w:tc>
        <w:tc>
          <w:tcPr>
            <w:tcW w:w="1619" w:type="dxa"/>
            <w:tcBorders>
              <w:top w:val="single" w:sz="4" w:space="0" w:color="000000"/>
              <w:left w:val="single" w:sz="4" w:space="0" w:color="000000"/>
              <w:bottom w:val="single" w:sz="4" w:space="0" w:color="000000"/>
              <w:right w:val="single" w:sz="4" w:space="0" w:color="000000"/>
            </w:tcBorders>
          </w:tcPr>
          <w:p w14:paraId="4E139772" w14:textId="77777777" w:rsidR="00F0591E" w:rsidRDefault="00000000">
            <w:pPr>
              <w:spacing w:after="0" w:line="259" w:lineRule="auto"/>
              <w:ind w:left="1" w:right="0" w:firstLine="0"/>
              <w:jc w:val="left"/>
            </w:pPr>
            <w:r>
              <w:rPr>
                <w:sz w:val="24"/>
              </w:rPr>
              <w:t xml:space="preserve">  </w:t>
            </w:r>
          </w:p>
        </w:tc>
      </w:tr>
      <w:tr w:rsidR="00F0591E" w14:paraId="420B4018"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559756E7" w14:textId="77777777" w:rsidR="00F0591E" w:rsidRDefault="00000000">
            <w:pPr>
              <w:spacing w:after="0" w:line="259" w:lineRule="auto"/>
              <w:ind w:left="0" w:right="0" w:firstLine="0"/>
              <w:jc w:val="left"/>
            </w:pPr>
            <w:r>
              <w:rPr>
                <w:sz w:val="24"/>
              </w:rPr>
              <w:t xml:space="preserve">Zemin </w:t>
            </w:r>
          </w:p>
        </w:tc>
        <w:tc>
          <w:tcPr>
            <w:tcW w:w="960" w:type="dxa"/>
            <w:tcBorders>
              <w:top w:val="single" w:sz="4" w:space="0" w:color="000000"/>
              <w:left w:val="single" w:sz="4" w:space="0" w:color="000000"/>
              <w:bottom w:val="single" w:sz="4" w:space="0" w:color="000000"/>
              <w:right w:val="single" w:sz="4" w:space="0" w:color="000000"/>
            </w:tcBorders>
          </w:tcPr>
          <w:p w14:paraId="29EDB89B" w14:textId="77777777" w:rsidR="00F0591E" w:rsidRDefault="00000000">
            <w:pPr>
              <w:spacing w:after="0" w:line="259" w:lineRule="auto"/>
              <w:ind w:left="0" w:right="60" w:firstLine="0"/>
              <w:jc w:val="right"/>
            </w:pPr>
            <w:r>
              <w:rPr>
                <w:sz w:val="24"/>
              </w:rPr>
              <w:t xml:space="preserve"> 0.3 </w:t>
            </w:r>
          </w:p>
        </w:tc>
        <w:tc>
          <w:tcPr>
            <w:tcW w:w="1622" w:type="dxa"/>
            <w:gridSpan w:val="2"/>
            <w:tcBorders>
              <w:top w:val="single" w:sz="4" w:space="0" w:color="000000"/>
              <w:left w:val="single" w:sz="4" w:space="0" w:color="000000"/>
              <w:bottom w:val="single" w:sz="4" w:space="0" w:color="000000"/>
              <w:right w:val="single" w:sz="4" w:space="0" w:color="000000"/>
            </w:tcBorders>
          </w:tcPr>
          <w:p w14:paraId="1FCFE03C" w14:textId="77777777" w:rsidR="00F0591E" w:rsidRDefault="00000000">
            <w:pPr>
              <w:spacing w:after="0" w:line="259" w:lineRule="auto"/>
              <w:ind w:left="0" w:right="64" w:firstLine="0"/>
              <w:jc w:val="right"/>
            </w:pPr>
            <w:r>
              <w:rPr>
                <w:sz w:val="24"/>
              </w:rPr>
              <w:t xml:space="preserve">8 </w:t>
            </w:r>
          </w:p>
        </w:tc>
        <w:tc>
          <w:tcPr>
            <w:tcW w:w="1619" w:type="dxa"/>
            <w:tcBorders>
              <w:top w:val="single" w:sz="4" w:space="0" w:color="000000"/>
              <w:left w:val="single" w:sz="4" w:space="0" w:color="000000"/>
              <w:bottom w:val="single" w:sz="4" w:space="0" w:color="000000"/>
              <w:right w:val="single" w:sz="4" w:space="0" w:color="000000"/>
            </w:tcBorders>
          </w:tcPr>
          <w:p w14:paraId="04DA340B" w14:textId="77777777" w:rsidR="00F0591E" w:rsidRDefault="00000000">
            <w:pPr>
              <w:spacing w:after="0" w:line="259" w:lineRule="auto"/>
              <w:ind w:left="0" w:right="61" w:firstLine="0"/>
              <w:jc w:val="right"/>
            </w:pPr>
            <w:r>
              <w:rPr>
                <w:sz w:val="24"/>
              </w:rPr>
              <w:t xml:space="preserve">2 </w:t>
            </w:r>
          </w:p>
        </w:tc>
      </w:tr>
      <w:tr w:rsidR="00F0591E" w14:paraId="2A21DFC0"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44A6B81A" w14:textId="77777777" w:rsidR="00F0591E" w:rsidRDefault="00000000">
            <w:pPr>
              <w:spacing w:after="0" w:line="259" w:lineRule="auto"/>
              <w:ind w:left="0" w:right="65" w:firstLine="0"/>
              <w:jc w:val="right"/>
            </w:pPr>
            <w:r>
              <w:rPr>
                <w:sz w:val="24"/>
              </w:rPr>
              <w:t xml:space="preserve">1 </w:t>
            </w:r>
          </w:p>
        </w:tc>
        <w:tc>
          <w:tcPr>
            <w:tcW w:w="960" w:type="dxa"/>
            <w:tcBorders>
              <w:top w:val="single" w:sz="4" w:space="0" w:color="000000"/>
              <w:left w:val="single" w:sz="4" w:space="0" w:color="000000"/>
              <w:bottom w:val="single" w:sz="4" w:space="0" w:color="000000"/>
              <w:right w:val="single" w:sz="4" w:space="0" w:color="000000"/>
            </w:tcBorders>
          </w:tcPr>
          <w:p w14:paraId="4AF1A00D" w14:textId="77777777" w:rsidR="00F0591E" w:rsidRDefault="00000000">
            <w:pPr>
              <w:spacing w:after="0" w:line="259" w:lineRule="auto"/>
              <w:ind w:left="0" w:right="60" w:firstLine="0"/>
              <w:jc w:val="right"/>
            </w:pPr>
            <w:r>
              <w:rPr>
                <w:sz w:val="24"/>
              </w:rPr>
              <w:t xml:space="preserve">3.4 </w:t>
            </w:r>
          </w:p>
        </w:tc>
        <w:tc>
          <w:tcPr>
            <w:tcW w:w="1622" w:type="dxa"/>
            <w:gridSpan w:val="2"/>
            <w:tcBorders>
              <w:top w:val="single" w:sz="4" w:space="0" w:color="000000"/>
              <w:left w:val="single" w:sz="4" w:space="0" w:color="000000"/>
              <w:bottom w:val="single" w:sz="4" w:space="0" w:color="000000"/>
              <w:right w:val="single" w:sz="4" w:space="0" w:color="000000"/>
            </w:tcBorders>
          </w:tcPr>
          <w:p w14:paraId="3295EE10" w14:textId="77777777" w:rsidR="00F0591E" w:rsidRDefault="00000000">
            <w:pPr>
              <w:spacing w:after="0" w:line="259" w:lineRule="auto"/>
              <w:ind w:left="0" w:right="64" w:firstLine="0"/>
              <w:jc w:val="right"/>
            </w:pPr>
            <w:r>
              <w:rPr>
                <w:sz w:val="24"/>
              </w:rPr>
              <w:t xml:space="preserve">9 </w:t>
            </w:r>
          </w:p>
        </w:tc>
        <w:tc>
          <w:tcPr>
            <w:tcW w:w="1619" w:type="dxa"/>
            <w:tcBorders>
              <w:top w:val="single" w:sz="4" w:space="0" w:color="000000"/>
              <w:left w:val="single" w:sz="4" w:space="0" w:color="000000"/>
              <w:bottom w:val="single" w:sz="4" w:space="0" w:color="000000"/>
              <w:right w:val="single" w:sz="4" w:space="0" w:color="000000"/>
            </w:tcBorders>
          </w:tcPr>
          <w:p w14:paraId="3CDA9F66" w14:textId="77777777" w:rsidR="00F0591E" w:rsidRDefault="00000000">
            <w:pPr>
              <w:spacing w:after="0" w:line="259" w:lineRule="auto"/>
              <w:ind w:left="0" w:right="61" w:firstLine="0"/>
              <w:jc w:val="right"/>
            </w:pPr>
            <w:r>
              <w:rPr>
                <w:sz w:val="24"/>
              </w:rPr>
              <w:t xml:space="preserve">2 </w:t>
            </w:r>
          </w:p>
        </w:tc>
      </w:tr>
      <w:tr w:rsidR="00F0591E" w14:paraId="67BCF192"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70919E77" w14:textId="77777777" w:rsidR="00F0591E" w:rsidRDefault="00000000">
            <w:pPr>
              <w:spacing w:after="0" w:line="259" w:lineRule="auto"/>
              <w:ind w:left="0" w:right="65" w:firstLine="0"/>
              <w:jc w:val="right"/>
            </w:pPr>
            <w:r>
              <w:rPr>
                <w:sz w:val="24"/>
              </w:rPr>
              <w:t xml:space="preserve">2 </w:t>
            </w:r>
          </w:p>
        </w:tc>
        <w:tc>
          <w:tcPr>
            <w:tcW w:w="960" w:type="dxa"/>
            <w:tcBorders>
              <w:top w:val="single" w:sz="4" w:space="0" w:color="000000"/>
              <w:left w:val="single" w:sz="4" w:space="0" w:color="000000"/>
              <w:bottom w:val="single" w:sz="4" w:space="0" w:color="000000"/>
              <w:right w:val="single" w:sz="4" w:space="0" w:color="000000"/>
            </w:tcBorders>
          </w:tcPr>
          <w:p w14:paraId="1D7933A5" w14:textId="77777777" w:rsidR="00F0591E" w:rsidRDefault="00000000">
            <w:pPr>
              <w:spacing w:after="0" w:line="259" w:lineRule="auto"/>
              <w:ind w:left="0" w:right="60" w:firstLine="0"/>
              <w:jc w:val="right"/>
            </w:pPr>
            <w:r>
              <w:rPr>
                <w:sz w:val="24"/>
              </w:rPr>
              <w:t xml:space="preserve">6.5 </w:t>
            </w:r>
          </w:p>
        </w:tc>
        <w:tc>
          <w:tcPr>
            <w:tcW w:w="1622" w:type="dxa"/>
            <w:gridSpan w:val="2"/>
            <w:tcBorders>
              <w:top w:val="single" w:sz="4" w:space="0" w:color="000000"/>
              <w:left w:val="single" w:sz="4" w:space="0" w:color="000000"/>
              <w:bottom w:val="single" w:sz="4" w:space="0" w:color="000000"/>
              <w:right w:val="single" w:sz="4" w:space="0" w:color="000000"/>
            </w:tcBorders>
          </w:tcPr>
          <w:p w14:paraId="4DBEF085" w14:textId="77777777" w:rsidR="00F0591E" w:rsidRDefault="00000000">
            <w:pPr>
              <w:spacing w:after="0" w:line="259" w:lineRule="auto"/>
              <w:ind w:left="0" w:right="64" w:firstLine="0"/>
              <w:jc w:val="right"/>
            </w:pPr>
            <w:r>
              <w:rPr>
                <w:sz w:val="24"/>
              </w:rPr>
              <w:t xml:space="preserve">9 </w:t>
            </w:r>
          </w:p>
        </w:tc>
        <w:tc>
          <w:tcPr>
            <w:tcW w:w="1619" w:type="dxa"/>
            <w:tcBorders>
              <w:top w:val="single" w:sz="4" w:space="0" w:color="000000"/>
              <w:left w:val="single" w:sz="4" w:space="0" w:color="000000"/>
              <w:bottom w:val="single" w:sz="4" w:space="0" w:color="000000"/>
              <w:right w:val="single" w:sz="4" w:space="0" w:color="000000"/>
            </w:tcBorders>
          </w:tcPr>
          <w:p w14:paraId="311E0545" w14:textId="77777777" w:rsidR="00F0591E" w:rsidRDefault="00000000">
            <w:pPr>
              <w:spacing w:after="0" w:line="259" w:lineRule="auto"/>
              <w:ind w:left="0" w:right="61" w:firstLine="0"/>
              <w:jc w:val="right"/>
            </w:pPr>
            <w:r>
              <w:rPr>
                <w:sz w:val="24"/>
              </w:rPr>
              <w:t xml:space="preserve">2 </w:t>
            </w:r>
          </w:p>
        </w:tc>
      </w:tr>
      <w:tr w:rsidR="00F0591E" w14:paraId="41581F2F" w14:textId="77777777">
        <w:trPr>
          <w:trHeight w:val="326"/>
        </w:trPr>
        <w:tc>
          <w:tcPr>
            <w:tcW w:w="1012" w:type="dxa"/>
            <w:tcBorders>
              <w:top w:val="single" w:sz="4" w:space="0" w:color="000000"/>
              <w:left w:val="single" w:sz="4" w:space="0" w:color="000000"/>
              <w:bottom w:val="single" w:sz="4" w:space="0" w:color="000000"/>
              <w:right w:val="single" w:sz="4" w:space="0" w:color="000000"/>
            </w:tcBorders>
          </w:tcPr>
          <w:p w14:paraId="568C4F25" w14:textId="77777777" w:rsidR="00F0591E" w:rsidRDefault="00000000">
            <w:pPr>
              <w:spacing w:after="0" w:line="259" w:lineRule="auto"/>
              <w:ind w:left="0" w:right="65" w:firstLine="0"/>
              <w:jc w:val="right"/>
            </w:pPr>
            <w:r>
              <w:rPr>
                <w:sz w:val="24"/>
              </w:rPr>
              <w:t xml:space="preserve">3 </w:t>
            </w:r>
          </w:p>
        </w:tc>
        <w:tc>
          <w:tcPr>
            <w:tcW w:w="960" w:type="dxa"/>
            <w:tcBorders>
              <w:top w:val="single" w:sz="4" w:space="0" w:color="000000"/>
              <w:left w:val="single" w:sz="4" w:space="0" w:color="000000"/>
              <w:bottom w:val="single" w:sz="4" w:space="0" w:color="000000"/>
              <w:right w:val="single" w:sz="4" w:space="0" w:color="000000"/>
            </w:tcBorders>
          </w:tcPr>
          <w:p w14:paraId="5FC527DD" w14:textId="77777777" w:rsidR="00F0591E" w:rsidRDefault="00000000">
            <w:pPr>
              <w:spacing w:after="0" w:line="259" w:lineRule="auto"/>
              <w:ind w:left="0" w:right="60" w:firstLine="0"/>
              <w:jc w:val="right"/>
            </w:pPr>
            <w:r>
              <w:rPr>
                <w:sz w:val="24"/>
              </w:rPr>
              <w:t xml:space="preserve">9.6 </w:t>
            </w:r>
          </w:p>
        </w:tc>
        <w:tc>
          <w:tcPr>
            <w:tcW w:w="1622" w:type="dxa"/>
            <w:gridSpan w:val="2"/>
            <w:tcBorders>
              <w:top w:val="single" w:sz="4" w:space="0" w:color="000000"/>
              <w:left w:val="single" w:sz="4" w:space="0" w:color="000000"/>
              <w:bottom w:val="single" w:sz="4" w:space="0" w:color="000000"/>
              <w:right w:val="single" w:sz="4" w:space="0" w:color="000000"/>
            </w:tcBorders>
          </w:tcPr>
          <w:p w14:paraId="299738EE" w14:textId="77777777" w:rsidR="00F0591E" w:rsidRDefault="00000000">
            <w:pPr>
              <w:spacing w:after="0" w:line="259" w:lineRule="auto"/>
              <w:ind w:left="0" w:right="64" w:firstLine="0"/>
              <w:jc w:val="right"/>
            </w:pPr>
            <w:r>
              <w:rPr>
                <w:sz w:val="24"/>
              </w:rPr>
              <w:t xml:space="preserve">9 </w:t>
            </w:r>
          </w:p>
        </w:tc>
        <w:tc>
          <w:tcPr>
            <w:tcW w:w="1619" w:type="dxa"/>
            <w:tcBorders>
              <w:top w:val="single" w:sz="4" w:space="0" w:color="000000"/>
              <w:left w:val="single" w:sz="4" w:space="0" w:color="000000"/>
              <w:bottom w:val="single" w:sz="4" w:space="0" w:color="000000"/>
              <w:right w:val="single" w:sz="4" w:space="0" w:color="000000"/>
            </w:tcBorders>
          </w:tcPr>
          <w:p w14:paraId="296FCEAA" w14:textId="77777777" w:rsidR="00F0591E" w:rsidRDefault="00000000">
            <w:pPr>
              <w:spacing w:after="0" w:line="259" w:lineRule="auto"/>
              <w:ind w:left="0" w:right="61" w:firstLine="0"/>
              <w:jc w:val="right"/>
            </w:pPr>
            <w:r>
              <w:rPr>
                <w:sz w:val="24"/>
              </w:rPr>
              <w:t xml:space="preserve">2 </w:t>
            </w:r>
          </w:p>
        </w:tc>
      </w:tr>
      <w:tr w:rsidR="00F0591E" w14:paraId="468B536F"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6CB1163A" w14:textId="77777777" w:rsidR="00F0591E" w:rsidRDefault="00000000">
            <w:pPr>
              <w:spacing w:after="0" w:line="259" w:lineRule="auto"/>
              <w:ind w:left="0" w:right="65" w:firstLine="0"/>
              <w:jc w:val="right"/>
            </w:pPr>
            <w:r>
              <w:rPr>
                <w:sz w:val="24"/>
              </w:rPr>
              <w:t xml:space="preserve">4 </w:t>
            </w:r>
          </w:p>
        </w:tc>
        <w:tc>
          <w:tcPr>
            <w:tcW w:w="960" w:type="dxa"/>
            <w:tcBorders>
              <w:top w:val="single" w:sz="4" w:space="0" w:color="000000"/>
              <w:left w:val="single" w:sz="4" w:space="0" w:color="000000"/>
              <w:bottom w:val="single" w:sz="4" w:space="0" w:color="000000"/>
              <w:right w:val="single" w:sz="4" w:space="0" w:color="000000"/>
            </w:tcBorders>
          </w:tcPr>
          <w:p w14:paraId="60AEAC33" w14:textId="77777777" w:rsidR="00F0591E" w:rsidRDefault="00000000">
            <w:pPr>
              <w:spacing w:after="0" w:line="259" w:lineRule="auto"/>
              <w:ind w:left="0" w:right="60" w:firstLine="0"/>
              <w:jc w:val="right"/>
            </w:pPr>
            <w:r>
              <w:rPr>
                <w:sz w:val="24"/>
              </w:rPr>
              <w:t xml:space="preserve">12.7 </w:t>
            </w:r>
          </w:p>
        </w:tc>
        <w:tc>
          <w:tcPr>
            <w:tcW w:w="1622" w:type="dxa"/>
            <w:gridSpan w:val="2"/>
            <w:tcBorders>
              <w:top w:val="single" w:sz="4" w:space="0" w:color="000000"/>
              <w:left w:val="single" w:sz="4" w:space="0" w:color="000000"/>
              <w:bottom w:val="single" w:sz="4" w:space="0" w:color="000000"/>
              <w:right w:val="single" w:sz="4" w:space="0" w:color="000000"/>
            </w:tcBorders>
          </w:tcPr>
          <w:p w14:paraId="2811078E" w14:textId="77777777" w:rsidR="00F0591E" w:rsidRDefault="00000000">
            <w:pPr>
              <w:spacing w:after="0" w:line="259" w:lineRule="auto"/>
              <w:ind w:left="0" w:right="64" w:firstLine="0"/>
              <w:jc w:val="right"/>
            </w:pPr>
            <w:r>
              <w:rPr>
                <w:sz w:val="24"/>
              </w:rPr>
              <w:t xml:space="preserve">9 </w:t>
            </w:r>
          </w:p>
        </w:tc>
        <w:tc>
          <w:tcPr>
            <w:tcW w:w="1619" w:type="dxa"/>
            <w:tcBorders>
              <w:top w:val="single" w:sz="4" w:space="0" w:color="000000"/>
              <w:left w:val="single" w:sz="4" w:space="0" w:color="000000"/>
              <w:bottom w:val="single" w:sz="4" w:space="0" w:color="000000"/>
              <w:right w:val="single" w:sz="4" w:space="0" w:color="000000"/>
            </w:tcBorders>
          </w:tcPr>
          <w:p w14:paraId="305BA30F" w14:textId="77777777" w:rsidR="00F0591E" w:rsidRDefault="00000000">
            <w:pPr>
              <w:spacing w:after="0" w:line="259" w:lineRule="auto"/>
              <w:ind w:left="0" w:right="61" w:firstLine="0"/>
              <w:jc w:val="right"/>
            </w:pPr>
            <w:r>
              <w:rPr>
                <w:sz w:val="24"/>
              </w:rPr>
              <w:t xml:space="preserve">2 </w:t>
            </w:r>
          </w:p>
        </w:tc>
      </w:tr>
      <w:tr w:rsidR="00F0591E" w14:paraId="385E9B95"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6A0CB31F" w14:textId="77777777" w:rsidR="00F0591E" w:rsidRDefault="00000000">
            <w:pPr>
              <w:spacing w:after="0" w:line="259" w:lineRule="auto"/>
              <w:ind w:left="0" w:right="65" w:firstLine="0"/>
              <w:jc w:val="right"/>
            </w:pPr>
            <w:r>
              <w:rPr>
                <w:sz w:val="24"/>
              </w:rPr>
              <w:t xml:space="preserve">5 </w:t>
            </w:r>
          </w:p>
        </w:tc>
        <w:tc>
          <w:tcPr>
            <w:tcW w:w="960" w:type="dxa"/>
            <w:tcBorders>
              <w:top w:val="single" w:sz="4" w:space="0" w:color="000000"/>
              <w:left w:val="single" w:sz="4" w:space="0" w:color="000000"/>
              <w:bottom w:val="single" w:sz="4" w:space="0" w:color="000000"/>
              <w:right w:val="single" w:sz="4" w:space="0" w:color="000000"/>
            </w:tcBorders>
          </w:tcPr>
          <w:p w14:paraId="04409863" w14:textId="77777777" w:rsidR="00F0591E" w:rsidRDefault="00000000">
            <w:pPr>
              <w:spacing w:after="0" w:line="259" w:lineRule="auto"/>
              <w:ind w:left="0" w:right="60" w:firstLine="0"/>
              <w:jc w:val="right"/>
            </w:pPr>
            <w:r>
              <w:rPr>
                <w:sz w:val="24"/>
              </w:rPr>
              <w:t xml:space="preserve">15.8 </w:t>
            </w:r>
          </w:p>
        </w:tc>
        <w:tc>
          <w:tcPr>
            <w:tcW w:w="1622" w:type="dxa"/>
            <w:gridSpan w:val="2"/>
            <w:tcBorders>
              <w:top w:val="single" w:sz="4" w:space="0" w:color="000000"/>
              <w:left w:val="single" w:sz="4" w:space="0" w:color="000000"/>
              <w:bottom w:val="single" w:sz="4" w:space="0" w:color="000000"/>
              <w:right w:val="single" w:sz="4" w:space="0" w:color="000000"/>
            </w:tcBorders>
          </w:tcPr>
          <w:p w14:paraId="3D22C590" w14:textId="77777777" w:rsidR="00F0591E" w:rsidRDefault="00000000">
            <w:pPr>
              <w:spacing w:after="0" w:line="259" w:lineRule="auto"/>
              <w:ind w:left="0" w:right="64" w:firstLine="0"/>
              <w:jc w:val="right"/>
            </w:pPr>
            <w:r>
              <w:rPr>
                <w:sz w:val="24"/>
              </w:rPr>
              <w:t xml:space="preserve">9 </w:t>
            </w:r>
          </w:p>
        </w:tc>
        <w:tc>
          <w:tcPr>
            <w:tcW w:w="1619" w:type="dxa"/>
            <w:tcBorders>
              <w:top w:val="single" w:sz="4" w:space="0" w:color="000000"/>
              <w:left w:val="single" w:sz="4" w:space="0" w:color="000000"/>
              <w:bottom w:val="single" w:sz="4" w:space="0" w:color="000000"/>
              <w:right w:val="single" w:sz="4" w:space="0" w:color="000000"/>
            </w:tcBorders>
          </w:tcPr>
          <w:p w14:paraId="7A01F69B" w14:textId="77777777" w:rsidR="00F0591E" w:rsidRDefault="00000000">
            <w:pPr>
              <w:spacing w:after="0" w:line="259" w:lineRule="auto"/>
              <w:ind w:left="0" w:right="61" w:firstLine="0"/>
              <w:jc w:val="right"/>
            </w:pPr>
            <w:r>
              <w:rPr>
                <w:sz w:val="24"/>
              </w:rPr>
              <w:t xml:space="preserve">2 </w:t>
            </w:r>
          </w:p>
        </w:tc>
      </w:tr>
      <w:tr w:rsidR="00F0591E" w14:paraId="095CF152"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208385F6" w14:textId="77777777" w:rsidR="00F0591E" w:rsidRDefault="00000000">
            <w:pPr>
              <w:spacing w:after="0" w:line="259" w:lineRule="auto"/>
              <w:ind w:left="0" w:right="65" w:firstLine="0"/>
              <w:jc w:val="right"/>
            </w:pPr>
            <w:r>
              <w:rPr>
                <w:sz w:val="24"/>
              </w:rPr>
              <w:t xml:space="preserve">6 </w:t>
            </w:r>
          </w:p>
        </w:tc>
        <w:tc>
          <w:tcPr>
            <w:tcW w:w="960" w:type="dxa"/>
            <w:tcBorders>
              <w:top w:val="single" w:sz="4" w:space="0" w:color="000000"/>
              <w:left w:val="single" w:sz="4" w:space="0" w:color="000000"/>
              <w:bottom w:val="single" w:sz="4" w:space="0" w:color="000000"/>
              <w:right w:val="single" w:sz="4" w:space="0" w:color="000000"/>
            </w:tcBorders>
          </w:tcPr>
          <w:p w14:paraId="70B6F83E" w14:textId="77777777" w:rsidR="00F0591E" w:rsidRDefault="00000000">
            <w:pPr>
              <w:spacing w:after="0" w:line="259" w:lineRule="auto"/>
              <w:ind w:left="0" w:right="60" w:firstLine="0"/>
              <w:jc w:val="right"/>
            </w:pPr>
            <w:r>
              <w:rPr>
                <w:sz w:val="24"/>
              </w:rPr>
              <w:t xml:space="preserve">18.9 </w:t>
            </w:r>
          </w:p>
        </w:tc>
        <w:tc>
          <w:tcPr>
            <w:tcW w:w="1622" w:type="dxa"/>
            <w:gridSpan w:val="2"/>
            <w:tcBorders>
              <w:top w:val="single" w:sz="4" w:space="0" w:color="000000"/>
              <w:left w:val="single" w:sz="4" w:space="0" w:color="000000"/>
              <w:bottom w:val="single" w:sz="4" w:space="0" w:color="000000"/>
              <w:right w:val="single" w:sz="4" w:space="0" w:color="000000"/>
            </w:tcBorders>
          </w:tcPr>
          <w:p w14:paraId="365E6679" w14:textId="77777777" w:rsidR="00F0591E" w:rsidRDefault="00000000">
            <w:pPr>
              <w:spacing w:after="0" w:line="259" w:lineRule="auto"/>
              <w:ind w:left="0" w:right="64" w:firstLine="0"/>
              <w:jc w:val="right"/>
            </w:pPr>
            <w:r>
              <w:rPr>
                <w:sz w:val="24"/>
              </w:rPr>
              <w:t xml:space="preserve">9 </w:t>
            </w:r>
          </w:p>
        </w:tc>
        <w:tc>
          <w:tcPr>
            <w:tcW w:w="1619" w:type="dxa"/>
            <w:tcBorders>
              <w:top w:val="single" w:sz="4" w:space="0" w:color="000000"/>
              <w:left w:val="single" w:sz="4" w:space="0" w:color="000000"/>
              <w:bottom w:val="single" w:sz="4" w:space="0" w:color="000000"/>
              <w:right w:val="single" w:sz="4" w:space="0" w:color="000000"/>
            </w:tcBorders>
          </w:tcPr>
          <w:p w14:paraId="5E8E04D9" w14:textId="77777777" w:rsidR="00F0591E" w:rsidRDefault="00000000">
            <w:pPr>
              <w:spacing w:after="0" w:line="259" w:lineRule="auto"/>
              <w:ind w:left="0" w:right="61" w:firstLine="0"/>
              <w:jc w:val="right"/>
            </w:pPr>
            <w:r>
              <w:rPr>
                <w:sz w:val="24"/>
              </w:rPr>
              <w:t xml:space="preserve">2 </w:t>
            </w:r>
          </w:p>
        </w:tc>
      </w:tr>
      <w:tr w:rsidR="00F0591E" w14:paraId="3B4D12D9" w14:textId="77777777">
        <w:trPr>
          <w:trHeight w:val="326"/>
        </w:trPr>
        <w:tc>
          <w:tcPr>
            <w:tcW w:w="1012" w:type="dxa"/>
            <w:tcBorders>
              <w:top w:val="single" w:sz="4" w:space="0" w:color="000000"/>
              <w:left w:val="single" w:sz="4" w:space="0" w:color="000000"/>
              <w:bottom w:val="single" w:sz="4" w:space="0" w:color="000000"/>
              <w:right w:val="single" w:sz="4" w:space="0" w:color="000000"/>
            </w:tcBorders>
          </w:tcPr>
          <w:p w14:paraId="4DA28D43" w14:textId="77777777" w:rsidR="00F0591E" w:rsidRDefault="00000000">
            <w:pPr>
              <w:spacing w:after="0" w:line="259" w:lineRule="auto"/>
              <w:ind w:left="0" w:right="65" w:firstLine="0"/>
              <w:jc w:val="right"/>
            </w:pPr>
            <w:r>
              <w:rPr>
                <w:sz w:val="24"/>
              </w:rPr>
              <w:t xml:space="preserve">7 </w:t>
            </w:r>
          </w:p>
        </w:tc>
        <w:tc>
          <w:tcPr>
            <w:tcW w:w="960" w:type="dxa"/>
            <w:tcBorders>
              <w:top w:val="single" w:sz="4" w:space="0" w:color="000000"/>
              <w:left w:val="single" w:sz="4" w:space="0" w:color="000000"/>
              <w:bottom w:val="single" w:sz="4" w:space="0" w:color="000000"/>
              <w:right w:val="single" w:sz="4" w:space="0" w:color="000000"/>
            </w:tcBorders>
          </w:tcPr>
          <w:p w14:paraId="70121F33" w14:textId="77777777" w:rsidR="00F0591E" w:rsidRDefault="00000000">
            <w:pPr>
              <w:spacing w:after="0" w:line="259" w:lineRule="auto"/>
              <w:ind w:left="0" w:right="60" w:firstLine="0"/>
              <w:jc w:val="right"/>
            </w:pPr>
            <w:r>
              <w:rPr>
                <w:sz w:val="24"/>
              </w:rPr>
              <w:t xml:space="preserve">22 </w:t>
            </w:r>
          </w:p>
        </w:tc>
        <w:tc>
          <w:tcPr>
            <w:tcW w:w="1622" w:type="dxa"/>
            <w:gridSpan w:val="2"/>
            <w:tcBorders>
              <w:top w:val="single" w:sz="4" w:space="0" w:color="000000"/>
              <w:left w:val="single" w:sz="4" w:space="0" w:color="000000"/>
              <w:bottom w:val="single" w:sz="4" w:space="0" w:color="000000"/>
              <w:right w:val="single" w:sz="4" w:space="0" w:color="000000"/>
            </w:tcBorders>
          </w:tcPr>
          <w:p w14:paraId="0243DBE5" w14:textId="77777777" w:rsidR="00F0591E" w:rsidRDefault="00000000">
            <w:pPr>
              <w:spacing w:after="0" w:line="259" w:lineRule="auto"/>
              <w:ind w:left="0" w:right="64" w:firstLine="0"/>
              <w:jc w:val="right"/>
            </w:pPr>
            <w:r>
              <w:rPr>
                <w:sz w:val="24"/>
              </w:rPr>
              <w:t xml:space="preserve">9 </w:t>
            </w:r>
          </w:p>
        </w:tc>
        <w:tc>
          <w:tcPr>
            <w:tcW w:w="1619" w:type="dxa"/>
            <w:tcBorders>
              <w:top w:val="single" w:sz="4" w:space="0" w:color="000000"/>
              <w:left w:val="single" w:sz="4" w:space="0" w:color="000000"/>
              <w:bottom w:val="single" w:sz="4" w:space="0" w:color="000000"/>
              <w:right w:val="single" w:sz="4" w:space="0" w:color="000000"/>
            </w:tcBorders>
          </w:tcPr>
          <w:p w14:paraId="0057971E" w14:textId="77777777" w:rsidR="00F0591E" w:rsidRDefault="00000000">
            <w:pPr>
              <w:spacing w:after="0" w:line="259" w:lineRule="auto"/>
              <w:ind w:left="0" w:right="61" w:firstLine="0"/>
              <w:jc w:val="right"/>
            </w:pPr>
            <w:r>
              <w:rPr>
                <w:sz w:val="24"/>
              </w:rPr>
              <w:t xml:space="preserve">2 </w:t>
            </w:r>
          </w:p>
        </w:tc>
      </w:tr>
      <w:tr w:rsidR="00F0591E" w14:paraId="047ECD85"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16D8DB1B" w14:textId="77777777" w:rsidR="00F0591E" w:rsidRDefault="00000000">
            <w:pPr>
              <w:spacing w:after="0" w:line="259" w:lineRule="auto"/>
              <w:ind w:left="0" w:right="65" w:firstLine="0"/>
              <w:jc w:val="right"/>
            </w:pPr>
            <w:r>
              <w:rPr>
                <w:sz w:val="24"/>
              </w:rPr>
              <w:t xml:space="preserve">8 </w:t>
            </w:r>
          </w:p>
        </w:tc>
        <w:tc>
          <w:tcPr>
            <w:tcW w:w="960" w:type="dxa"/>
            <w:tcBorders>
              <w:top w:val="single" w:sz="4" w:space="0" w:color="000000"/>
              <w:left w:val="single" w:sz="4" w:space="0" w:color="000000"/>
              <w:bottom w:val="single" w:sz="4" w:space="0" w:color="000000"/>
              <w:right w:val="single" w:sz="4" w:space="0" w:color="000000"/>
            </w:tcBorders>
          </w:tcPr>
          <w:p w14:paraId="185A60F2" w14:textId="77777777" w:rsidR="00F0591E" w:rsidRDefault="00000000">
            <w:pPr>
              <w:spacing w:after="0" w:line="259" w:lineRule="auto"/>
              <w:ind w:left="0" w:right="60" w:firstLine="0"/>
              <w:jc w:val="right"/>
            </w:pPr>
            <w:r>
              <w:rPr>
                <w:sz w:val="24"/>
              </w:rPr>
              <w:t xml:space="preserve">25.1 </w:t>
            </w:r>
          </w:p>
        </w:tc>
        <w:tc>
          <w:tcPr>
            <w:tcW w:w="1622" w:type="dxa"/>
            <w:gridSpan w:val="2"/>
            <w:tcBorders>
              <w:top w:val="single" w:sz="4" w:space="0" w:color="000000"/>
              <w:left w:val="single" w:sz="4" w:space="0" w:color="000000"/>
              <w:bottom w:val="single" w:sz="4" w:space="0" w:color="000000"/>
              <w:right w:val="single" w:sz="4" w:space="0" w:color="000000"/>
            </w:tcBorders>
          </w:tcPr>
          <w:p w14:paraId="5E45D7FD" w14:textId="77777777" w:rsidR="00F0591E" w:rsidRDefault="00000000">
            <w:pPr>
              <w:spacing w:after="0" w:line="259" w:lineRule="auto"/>
              <w:ind w:left="0" w:right="64" w:firstLine="0"/>
              <w:jc w:val="right"/>
            </w:pPr>
            <w:r>
              <w:rPr>
                <w:sz w:val="24"/>
              </w:rPr>
              <w:t xml:space="preserve">8 </w:t>
            </w:r>
          </w:p>
        </w:tc>
        <w:tc>
          <w:tcPr>
            <w:tcW w:w="1619" w:type="dxa"/>
            <w:tcBorders>
              <w:top w:val="single" w:sz="4" w:space="0" w:color="000000"/>
              <w:left w:val="single" w:sz="4" w:space="0" w:color="000000"/>
              <w:bottom w:val="single" w:sz="4" w:space="0" w:color="000000"/>
              <w:right w:val="single" w:sz="4" w:space="0" w:color="000000"/>
            </w:tcBorders>
          </w:tcPr>
          <w:p w14:paraId="387BE7F7" w14:textId="77777777" w:rsidR="00F0591E" w:rsidRDefault="00000000">
            <w:pPr>
              <w:spacing w:after="0" w:line="259" w:lineRule="auto"/>
              <w:ind w:left="0" w:right="61" w:firstLine="0"/>
              <w:jc w:val="right"/>
            </w:pPr>
            <w:r>
              <w:rPr>
                <w:sz w:val="24"/>
              </w:rPr>
              <w:t xml:space="preserve">1 </w:t>
            </w:r>
          </w:p>
        </w:tc>
      </w:tr>
      <w:tr w:rsidR="00F0591E" w14:paraId="31A01C12" w14:textId="77777777">
        <w:trPr>
          <w:trHeight w:val="331"/>
        </w:trPr>
        <w:tc>
          <w:tcPr>
            <w:tcW w:w="1012" w:type="dxa"/>
            <w:tcBorders>
              <w:top w:val="single" w:sz="4" w:space="0" w:color="000000"/>
              <w:left w:val="single" w:sz="4" w:space="0" w:color="000000"/>
              <w:bottom w:val="single" w:sz="4" w:space="0" w:color="000000"/>
              <w:right w:val="single" w:sz="4" w:space="0" w:color="000000"/>
            </w:tcBorders>
          </w:tcPr>
          <w:p w14:paraId="0F9F122E" w14:textId="77777777" w:rsidR="00F0591E" w:rsidRDefault="00000000">
            <w:pPr>
              <w:spacing w:after="0" w:line="259" w:lineRule="auto"/>
              <w:ind w:left="0" w:right="65" w:firstLine="0"/>
              <w:jc w:val="right"/>
            </w:pPr>
            <w:r>
              <w:rPr>
                <w:sz w:val="24"/>
              </w:rPr>
              <w:t xml:space="preserve">9 </w:t>
            </w:r>
          </w:p>
        </w:tc>
        <w:tc>
          <w:tcPr>
            <w:tcW w:w="960" w:type="dxa"/>
            <w:tcBorders>
              <w:top w:val="single" w:sz="4" w:space="0" w:color="000000"/>
              <w:left w:val="single" w:sz="4" w:space="0" w:color="000000"/>
              <w:bottom w:val="single" w:sz="4" w:space="0" w:color="000000"/>
              <w:right w:val="single" w:sz="4" w:space="0" w:color="000000"/>
            </w:tcBorders>
          </w:tcPr>
          <w:p w14:paraId="64891E4A" w14:textId="77777777" w:rsidR="00F0591E" w:rsidRDefault="00000000">
            <w:pPr>
              <w:spacing w:after="0" w:line="259" w:lineRule="auto"/>
              <w:ind w:left="0" w:right="60" w:firstLine="0"/>
              <w:jc w:val="right"/>
            </w:pPr>
            <w:r>
              <w:rPr>
                <w:sz w:val="24"/>
              </w:rPr>
              <w:t xml:space="preserve">28.2 </w:t>
            </w:r>
          </w:p>
        </w:tc>
        <w:tc>
          <w:tcPr>
            <w:tcW w:w="1622" w:type="dxa"/>
            <w:gridSpan w:val="2"/>
            <w:tcBorders>
              <w:top w:val="single" w:sz="4" w:space="0" w:color="000000"/>
              <w:left w:val="single" w:sz="4" w:space="0" w:color="000000"/>
              <w:bottom w:val="single" w:sz="4" w:space="0" w:color="000000"/>
              <w:right w:val="single" w:sz="4" w:space="0" w:color="000000"/>
            </w:tcBorders>
          </w:tcPr>
          <w:p w14:paraId="7B5BE3D5" w14:textId="77777777" w:rsidR="00F0591E" w:rsidRDefault="00000000">
            <w:pPr>
              <w:spacing w:after="0" w:line="259" w:lineRule="auto"/>
              <w:ind w:left="0" w:right="64" w:firstLine="0"/>
              <w:jc w:val="right"/>
            </w:pPr>
            <w:r>
              <w:rPr>
                <w:sz w:val="24"/>
              </w:rPr>
              <w:t xml:space="preserve">6 </w:t>
            </w:r>
          </w:p>
        </w:tc>
        <w:tc>
          <w:tcPr>
            <w:tcW w:w="1619" w:type="dxa"/>
            <w:tcBorders>
              <w:top w:val="single" w:sz="4" w:space="0" w:color="000000"/>
              <w:left w:val="single" w:sz="4" w:space="0" w:color="000000"/>
              <w:bottom w:val="single" w:sz="4" w:space="0" w:color="000000"/>
              <w:right w:val="single" w:sz="4" w:space="0" w:color="000000"/>
            </w:tcBorders>
          </w:tcPr>
          <w:p w14:paraId="0F405240" w14:textId="77777777" w:rsidR="00F0591E" w:rsidRDefault="00000000">
            <w:pPr>
              <w:spacing w:after="0" w:line="259" w:lineRule="auto"/>
              <w:ind w:left="0" w:right="61" w:firstLine="0"/>
              <w:jc w:val="right"/>
            </w:pPr>
            <w:r>
              <w:rPr>
                <w:sz w:val="24"/>
              </w:rPr>
              <w:t xml:space="preserve">1 </w:t>
            </w:r>
          </w:p>
        </w:tc>
      </w:tr>
      <w:tr w:rsidR="00F0591E" w14:paraId="7A2E82B5" w14:textId="77777777">
        <w:trPr>
          <w:trHeight w:val="329"/>
        </w:trPr>
        <w:tc>
          <w:tcPr>
            <w:tcW w:w="3242" w:type="dxa"/>
            <w:gridSpan w:val="3"/>
            <w:tcBorders>
              <w:top w:val="single" w:sz="4" w:space="0" w:color="000000"/>
              <w:left w:val="single" w:sz="4" w:space="0" w:color="000000"/>
              <w:bottom w:val="single" w:sz="4" w:space="0" w:color="000000"/>
              <w:right w:val="nil"/>
            </w:tcBorders>
            <w:shd w:val="clear" w:color="auto" w:fill="D9D9D9"/>
          </w:tcPr>
          <w:p w14:paraId="6661A891" w14:textId="77777777" w:rsidR="00F0591E" w:rsidRDefault="00000000">
            <w:pPr>
              <w:spacing w:after="0" w:line="259" w:lineRule="auto"/>
              <w:ind w:left="0" w:right="173" w:firstLine="0"/>
              <w:jc w:val="right"/>
            </w:pPr>
            <w:r>
              <w:rPr>
                <w:b/>
                <w:sz w:val="24"/>
              </w:rPr>
              <w:t xml:space="preserve">A4 Blok </w:t>
            </w:r>
          </w:p>
        </w:tc>
        <w:tc>
          <w:tcPr>
            <w:tcW w:w="352" w:type="dxa"/>
            <w:tcBorders>
              <w:top w:val="single" w:sz="4" w:space="0" w:color="000000"/>
              <w:left w:val="nil"/>
              <w:bottom w:val="single" w:sz="4" w:space="0" w:color="000000"/>
              <w:right w:val="nil"/>
            </w:tcBorders>
            <w:shd w:val="clear" w:color="auto" w:fill="D9D9D9"/>
          </w:tcPr>
          <w:p w14:paraId="4B8CAE33" w14:textId="77777777" w:rsidR="00F0591E" w:rsidRDefault="00F0591E">
            <w:pPr>
              <w:spacing w:after="160" w:line="259" w:lineRule="auto"/>
              <w:ind w:left="0" w:right="0" w:firstLine="0"/>
              <w:jc w:val="left"/>
            </w:pPr>
          </w:p>
        </w:tc>
        <w:tc>
          <w:tcPr>
            <w:tcW w:w="1619" w:type="dxa"/>
            <w:tcBorders>
              <w:top w:val="single" w:sz="4" w:space="0" w:color="000000"/>
              <w:left w:val="nil"/>
              <w:bottom w:val="single" w:sz="4" w:space="0" w:color="000000"/>
              <w:right w:val="single" w:sz="4" w:space="0" w:color="000000"/>
            </w:tcBorders>
            <w:shd w:val="clear" w:color="auto" w:fill="D9D9D9"/>
          </w:tcPr>
          <w:p w14:paraId="6F03A71A" w14:textId="77777777" w:rsidR="00F0591E" w:rsidRDefault="00F0591E">
            <w:pPr>
              <w:spacing w:after="160" w:line="259" w:lineRule="auto"/>
              <w:ind w:left="0" w:right="0" w:firstLine="0"/>
              <w:jc w:val="left"/>
            </w:pPr>
          </w:p>
        </w:tc>
      </w:tr>
      <w:tr w:rsidR="00F0591E" w14:paraId="40178601" w14:textId="77777777">
        <w:trPr>
          <w:trHeight w:val="328"/>
        </w:trPr>
        <w:tc>
          <w:tcPr>
            <w:tcW w:w="1012" w:type="dxa"/>
            <w:tcBorders>
              <w:top w:val="single" w:sz="4" w:space="0" w:color="000000"/>
              <w:left w:val="single" w:sz="4" w:space="0" w:color="000000"/>
              <w:bottom w:val="single" w:sz="4" w:space="0" w:color="000000"/>
              <w:right w:val="single" w:sz="4" w:space="0" w:color="000000"/>
            </w:tcBorders>
          </w:tcPr>
          <w:p w14:paraId="65595A1B" w14:textId="77777777" w:rsidR="00F0591E" w:rsidRDefault="00000000">
            <w:pPr>
              <w:spacing w:after="0" w:line="259" w:lineRule="auto"/>
              <w:ind w:left="104" w:right="0" w:firstLine="0"/>
              <w:jc w:val="left"/>
            </w:pPr>
            <w:r>
              <w:rPr>
                <w:sz w:val="24"/>
              </w:rPr>
              <w:t xml:space="preserve">  </w:t>
            </w:r>
          </w:p>
        </w:tc>
        <w:tc>
          <w:tcPr>
            <w:tcW w:w="960" w:type="dxa"/>
            <w:tcBorders>
              <w:top w:val="single" w:sz="4" w:space="0" w:color="000000"/>
              <w:left w:val="single" w:sz="4" w:space="0" w:color="000000"/>
              <w:bottom w:val="single" w:sz="4" w:space="0" w:color="000000"/>
              <w:right w:val="single" w:sz="4" w:space="0" w:color="000000"/>
            </w:tcBorders>
          </w:tcPr>
          <w:p w14:paraId="2FE29D7E" w14:textId="77777777" w:rsidR="00F0591E" w:rsidRDefault="00000000">
            <w:pPr>
              <w:spacing w:after="0" w:line="259" w:lineRule="auto"/>
              <w:ind w:left="106" w:right="0" w:firstLine="0"/>
            </w:pPr>
            <w:r>
              <w:rPr>
                <w:sz w:val="24"/>
              </w:rPr>
              <w:t xml:space="preserve">Toplam </w:t>
            </w:r>
          </w:p>
        </w:tc>
        <w:tc>
          <w:tcPr>
            <w:tcW w:w="1271" w:type="dxa"/>
            <w:tcBorders>
              <w:top w:val="single" w:sz="4" w:space="0" w:color="000000"/>
              <w:left w:val="single" w:sz="4" w:space="0" w:color="000000"/>
              <w:bottom w:val="single" w:sz="4" w:space="0" w:color="000000"/>
              <w:right w:val="nil"/>
            </w:tcBorders>
          </w:tcPr>
          <w:p w14:paraId="23C0C2E4" w14:textId="77777777" w:rsidR="00F0591E" w:rsidRDefault="00F0591E">
            <w:pPr>
              <w:spacing w:after="160" w:line="259" w:lineRule="auto"/>
              <w:ind w:left="0" w:right="0" w:firstLine="0"/>
              <w:jc w:val="left"/>
            </w:pPr>
          </w:p>
        </w:tc>
        <w:tc>
          <w:tcPr>
            <w:tcW w:w="352" w:type="dxa"/>
            <w:tcBorders>
              <w:top w:val="single" w:sz="4" w:space="0" w:color="000000"/>
              <w:left w:val="nil"/>
              <w:bottom w:val="single" w:sz="4" w:space="0" w:color="000000"/>
              <w:right w:val="single" w:sz="4" w:space="0" w:color="000000"/>
            </w:tcBorders>
          </w:tcPr>
          <w:p w14:paraId="35016FAF" w14:textId="77777777" w:rsidR="00F0591E" w:rsidRDefault="00000000">
            <w:pPr>
              <w:spacing w:after="0" w:line="259" w:lineRule="auto"/>
              <w:ind w:left="0" w:right="0" w:firstLine="0"/>
            </w:pPr>
            <w:r>
              <w:rPr>
                <w:sz w:val="24"/>
              </w:rPr>
              <w:t xml:space="preserve">85 </w:t>
            </w:r>
          </w:p>
        </w:tc>
        <w:tc>
          <w:tcPr>
            <w:tcW w:w="1619" w:type="dxa"/>
            <w:tcBorders>
              <w:top w:val="single" w:sz="4" w:space="0" w:color="000000"/>
              <w:left w:val="single" w:sz="4" w:space="0" w:color="000000"/>
              <w:bottom w:val="single" w:sz="4" w:space="0" w:color="000000"/>
              <w:right w:val="single" w:sz="4" w:space="0" w:color="000000"/>
            </w:tcBorders>
          </w:tcPr>
          <w:p w14:paraId="132651A9" w14:textId="77777777" w:rsidR="00F0591E" w:rsidRDefault="00000000">
            <w:pPr>
              <w:spacing w:after="0" w:line="259" w:lineRule="auto"/>
              <w:ind w:left="0" w:right="60" w:firstLine="0"/>
              <w:jc w:val="right"/>
            </w:pPr>
            <w:r>
              <w:rPr>
                <w:sz w:val="24"/>
              </w:rPr>
              <w:t xml:space="preserve">18 </w:t>
            </w:r>
          </w:p>
        </w:tc>
      </w:tr>
    </w:tbl>
    <w:p w14:paraId="617CA463" w14:textId="77777777" w:rsidR="00F0591E" w:rsidRDefault="00000000">
      <w:pPr>
        <w:spacing w:after="175" w:line="259" w:lineRule="auto"/>
        <w:ind w:left="0" w:right="514" w:firstLine="0"/>
        <w:jc w:val="center"/>
      </w:pPr>
      <w:r>
        <w:t xml:space="preserve"> </w:t>
      </w:r>
    </w:p>
    <w:p w14:paraId="05BB4382" w14:textId="77777777" w:rsidR="00F0591E" w:rsidRDefault="00000000">
      <w:pPr>
        <w:pStyle w:val="Balk1"/>
        <w:spacing w:after="0" w:line="259" w:lineRule="auto"/>
        <w:ind w:right="4733"/>
        <w:jc w:val="right"/>
      </w:pPr>
      <w:bookmarkStart w:id="5" w:name="_Toc130889"/>
      <w:r>
        <w:t xml:space="preserve">Tablo 6 Tasarı B Blok </w:t>
      </w:r>
      <w:bookmarkEnd w:id="5"/>
    </w:p>
    <w:tbl>
      <w:tblPr>
        <w:tblStyle w:val="TableGrid"/>
        <w:tblW w:w="5203" w:type="dxa"/>
        <w:tblInd w:w="2798" w:type="dxa"/>
        <w:tblCellMar>
          <w:top w:w="12" w:type="dxa"/>
          <w:left w:w="82" w:type="dxa"/>
          <w:bottom w:w="0" w:type="dxa"/>
          <w:right w:w="46" w:type="dxa"/>
        </w:tblCellMar>
        <w:tblLook w:val="04A0" w:firstRow="1" w:lastRow="0" w:firstColumn="1" w:lastColumn="0" w:noHBand="0" w:noVBand="1"/>
      </w:tblPr>
      <w:tblGrid>
        <w:gridCol w:w="1301"/>
        <w:gridCol w:w="1301"/>
        <w:gridCol w:w="2601"/>
      </w:tblGrid>
      <w:tr w:rsidR="00F0591E" w14:paraId="623940D9" w14:textId="77777777">
        <w:trPr>
          <w:trHeight w:val="840"/>
        </w:trPr>
        <w:tc>
          <w:tcPr>
            <w:tcW w:w="5203" w:type="dxa"/>
            <w:gridSpan w:val="3"/>
            <w:tcBorders>
              <w:top w:val="single" w:sz="4" w:space="0" w:color="000000"/>
              <w:left w:val="single" w:sz="4" w:space="0" w:color="000000"/>
              <w:bottom w:val="single" w:sz="4" w:space="0" w:color="000000"/>
              <w:right w:val="single" w:sz="4" w:space="0" w:color="000000"/>
            </w:tcBorders>
          </w:tcPr>
          <w:p w14:paraId="7C198806" w14:textId="77777777" w:rsidR="00F0591E" w:rsidRDefault="00000000">
            <w:pPr>
              <w:spacing w:after="0" w:line="259" w:lineRule="auto"/>
              <w:ind w:left="29" w:right="0" w:firstLine="0"/>
              <w:jc w:val="left"/>
            </w:pPr>
            <w:r>
              <w:rPr>
                <w:sz w:val="24"/>
              </w:rPr>
              <w:t xml:space="preserve">  </w:t>
            </w:r>
          </w:p>
          <w:tbl>
            <w:tblPr>
              <w:tblStyle w:val="TableGrid"/>
              <w:tblW w:w="5045" w:type="dxa"/>
              <w:tblInd w:w="0" w:type="dxa"/>
              <w:tblCellMar>
                <w:top w:w="7" w:type="dxa"/>
                <w:left w:w="115" w:type="dxa"/>
                <w:bottom w:w="0" w:type="dxa"/>
                <w:right w:w="115" w:type="dxa"/>
              </w:tblCellMar>
              <w:tblLook w:val="04A0" w:firstRow="1" w:lastRow="0" w:firstColumn="1" w:lastColumn="0" w:noHBand="0" w:noVBand="1"/>
            </w:tblPr>
            <w:tblGrid>
              <w:gridCol w:w="5045"/>
            </w:tblGrid>
            <w:tr w:rsidR="00F0591E" w14:paraId="3D673DE3" w14:textId="77777777">
              <w:trPr>
                <w:trHeight w:val="274"/>
              </w:trPr>
              <w:tc>
                <w:tcPr>
                  <w:tcW w:w="5045" w:type="dxa"/>
                  <w:tcBorders>
                    <w:top w:val="nil"/>
                    <w:left w:val="nil"/>
                    <w:bottom w:val="nil"/>
                    <w:right w:val="nil"/>
                  </w:tcBorders>
                  <w:shd w:val="clear" w:color="auto" w:fill="D9D9D9"/>
                </w:tcPr>
                <w:p w14:paraId="7A84380D" w14:textId="77777777" w:rsidR="00F0591E" w:rsidRDefault="00000000">
                  <w:pPr>
                    <w:spacing w:after="0" w:line="259" w:lineRule="auto"/>
                    <w:ind w:left="0" w:right="0" w:firstLine="0"/>
                    <w:jc w:val="center"/>
                  </w:pPr>
                  <w:r>
                    <w:rPr>
                      <w:b/>
                      <w:sz w:val="24"/>
                    </w:rPr>
                    <w:t xml:space="preserve">B BLOK </w:t>
                  </w:r>
                </w:p>
              </w:tc>
            </w:tr>
          </w:tbl>
          <w:p w14:paraId="3CBE0E59" w14:textId="77777777" w:rsidR="00F0591E" w:rsidRDefault="00000000">
            <w:pPr>
              <w:spacing w:after="0" w:line="259" w:lineRule="auto"/>
              <w:ind w:left="29" w:right="0" w:firstLine="0"/>
              <w:jc w:val="left"/>
            </w:pPr>
            <w:r>
              <w:rPr>
                <w:sz w:val="24"/>
              </w:rPr>
              <w:t xml:space="preserve">  </w:t>
            </w:r>
          </w:p>
        </w:tc>
      </w:tr>
      <w:tr w:rsidR="00F0591E" w14:paraId="0136916D" w14:textId="77777777">
        <w:trPr>
          <w:trHeight w:val="326"/>
        </w:trPr>
        <w:tc>
          <w:tcPr>
            <w:tcW w:w="1301" w:type="dxa"/>
            <w:tcBorders>
              <w:top w:val="single" w:sz="4" w:space="0" w:color="000000"/>
              <w:left w:val="single" w:sz="4" w:space="0" w:color="000000"/>
              <w:bottom w:val="single" w:sz="4" w:space="0" w:color="000000"/>
              <w:right w:val="single" w:sz="4" w:space="0" w:color="000000"/>
            </w:tcBorders>
          </w:tcPr>
          <w:p w14:paraId="4979C0D7" w14:textId="77777777" w:rsidR="00F0591E" w:rsidRDefault="00000000">
            <w:pPr>
              <w:spacing w:after="0" w:line="259" w:lineRule="auto"/>
              <w:ind w:left="29" w:right="0" w:firstLine="0"/>
              <w:jc w:val="left"/>
            </w:pPr>
            <w:r>
              <w:rPr>
                <w:sz w:val="24"/>
              </w:rPr>
              <w:t xml:space="preserve">  </w:t>
            </w:r>
          </w:p>
        </w:tc>
        <w:tc>
          <w:tcPr>
            <w:tcW w:w="1301" w:type="dxa"/>
            <w:tcBorders>
              <w:top w:val="single" w:sz="4" w:space="0" w:color="000000"/>
              <w:left w:val="single" w:sz="4" w:space="0" w:color="000000"/>
              <w:bottom w:val="single" w:sz="4" w:space="0" w:color="000000"/>
              <w:right w:val="single" w:sz="4" w:space="0" w:color="000000"/>
            </w:tcBorders>
          </w:tcPr>
          <w:p w14:paraId="5EE7C32F" w14:textId="77777777" w:rsidR="00F0591E" w:rsidRDefault="00000000">
            <w:pPr>
              <w:spacing w:after="0" w:line="259" w:lineRule="auto"/>
              <w:ind w:left="24" w:right="0" w:firstLine="0"/>
              <w:jc w:val="left"/>
            </w:pPr>
            <w:r>
              <w:rPr>
                <w:sz w:val="24"/>
              </w:rPr>
              <w:t xml:space="preserve">KOT </w:t>
            </w:r>
          </w:p>
        </w:tc>
        <w:tc>
          <w:tcPr>
            <w:tcW w:w="2602" w:type="dxa"/>
            <w:tcBorders>
              <w:top w:val="single" w:sz="4" w:space="0" w:color="000000"/>
              <w:left w:val="single" w:sz="4" w:space="0" w:color="000000"/>
              <w:bottom w:val="single" w:sz="4" w:space="0" w:color="000000"/>
              <w:right w:val="single" w:sz="4" w:space="0" w:color="000000"/>
            </w:tcBorders>
          </w:tcPr>
          <w:p w14:paraId="7C37BC0F" w14:textId="77777777" w:rsidR="00F0591E" w:rsidRDefault="00000000">
            <w:pPr>
              <w:spacing w:after="0" w:line="259" w:lineRule="auto"/>
              <w:ind w:left="24" w:right="0" w:firstLine="0"/>
              <w:jc w:val="left"/>
            </w:pPr>
            <w:r>
              <w:rPr>
                <w:sz w:val="24"/>
              </w:rPr>
              <w:t xml:space="preserve">STÜDYO TİPİ DAİRE </w:t>
            </w:r>
          </w:p>
        </w:tc>
      </w:tr>
      <w:tr w:rsidR="00F0591E" w14:paraId="0086869A" w14:textId="77777777">
        <w:trPr>
          <w:trHeight w:val="331"/>
        </w:trPr>
        <w:tc>
          <w:tcPr>
            <w:tcW w:w="1301" w:type="dxa"/>
            <w:tcBorders>
              <w:top w:val="single" w:sz="4" w:space="0" w:color="000000"/>
              <w:left w:val="single" w:sz="4" w:space="0" w:color="000000"/>
              <w:bottom w:val="single" w:sz="4" w:space="0" w:color="000000"/>
              <w:right w:val="single" w:sz="4" w:space="0" w:color="000000"/>
            </w:tcBorders>
          </w:tcPr>
          <w:p w14:paraId="2575AD62" w14:textId="77777777" w:rsidR="00F0591E" w:rsidRDefault="00000000">
            <w:pPr>
              <w:spacing w:after="0" w:line="259" w:lineRule="auto"/>
              <w:ind w:left="29" w:right="0" w:firstLine="0"/>
              <w:jc w:val="left"/>
            </w:pPr>
            <w:r>
              <w:rPr>
                <w:sz w:val="24"/>
              </w:rPr>
              <w:lastRenderedPageBreak/>
              <w:t xml:space="preserve">Zemin </w:t>
            </w:r>
          </w:p>
        </w:tc>
        <w:tc>
          <w:tcPr>
            <w:tcW w:w="1301" w:type="dxa"/>
            <w:tcBorders>
              <w:top w:val="single" w:sz="4" w:space="0" w:color="000000"/>
              <w:left w:val="single" w:sz="4" w:space="0" w:color="000000"/>
              <w:bottom w:val="single" w:sz="4" w:space="0" w:color="000000"/>
              <w:right w:val="single" w:sz="4" w:space="0" w:color="000000"/>
            </w:tcBorders>
          </w:tcPr>
          <w:p w14:paraId="2E895794" w14:textId="77777777" w:rsidR="00F0591E" w:rsidRDefault="00000000">
            <w:pPr>
              <w:spacing w:after="0" w:line="259" w:lineRule="auto"/>
              <w:ind w:left="0" w:right="65" w:firstLine="0"/>
              <w:jc w:val="right"/>
            </w:pPr>
            <w:r>
              <w:rPr>
                <w:sz w:val="24"/>
              </w:rPr>
              <w:t xml:space="preserve">+0.3 </w:t>
            </w:r>
          </w:p>
        </w:tc>
        <w:tc>
          <w:tcPr>
            <w:tcW w:w="2602" w:type="dxa"/>
            <w:tcBorders>
              <w:top w:val="single" w:sz="4" w:space="0" w:color="000000"/>
              <w:left w:val="single" w:sz="4" w:space="0" w:color="000000"/>
              <w:bottom w:val="single" w:sz="4" w:space="0" w:color="000000"/>
              <w:right w:val="single" w:sz="4" w:space="0" w:color="000000"/>
            </w:tcBorders>
          </w:tcPr>
          <w:p w14:paraId="65F198F9" w14:textId="77777777" w:rsidR="00F0591E" w:rsidRDefault="00000000">
            <w:pPr>
              <w:spacing w:after="0" w:line="259" w:lineRule="auto"/>
              <w:ind w:left="24" w:right="0" w:firstLine="0"/>
              <w:jc w:val="left"/>
            </w:pPr>
            <w:r>
              <w:rPr>
                <w:sz w:val="24"/>
              </w:rPr>
              <w:t xml:space="preserve">SPOR SALONU </w:t>
            </w:r>
          </w:p>
        </w:tc>
      </w:tr>
      <w:tr w:rsidR="00F0591E" w14:paraId="7A906135" w14:textId="77777777">
        <w:trPr>
          <w:trHeight w:val="331"/>
        </w:trPr>
        <w:tc>
          <w:tcPr>
            <w:tcW w:w="1301" w:type="dxa"/>
            <w:tcBorders>
              <w:top w:val="single" w:sz="4" w:space="0" w:color="000000"/>
              <w:left w:val="single" w:sz="4" w:space="0" w:color="000000"/>
              <w:bottom w:val="single" w:sz="4" w:space="0" w:color="000000"/>
              <w:right w:val="single" w:sz="4" w:space="0" w:color="000000"/>
            </w:tcBorders>
          </w:tcPr>
          <w:p w14:paraId="43E68096" w14:textId="77777777" w:rsidR="00F0591E" w:rsidRDefault="00000000">
            <w:pPr>
              <w:spacing w:after="0" w:line="259" w:lineRule="auto"/>
              <w:ind w:left="0" w:right="60" w:firstLine="0"/>
              <w:jc w:val="right"/>
            </w:pPr>
            <w:r>
              <w:rPr>
                <w:sz w:val="24"/>
              </w:rPr>
              <w:t xml:space="preserve">1 </w:t>
            </w:r>
          </w:p>
        </w:tc>
        <w:tc>
          <w:tcPr>
            <w:tcW w:w="1301" w:type="dxa"/>
            <w:tcBorders>
              <w:top w:val="single" w:sz="4" w:space="0" w:color="000000"/>
              <w:left w:val="single" w:sz="4" w:space="0" w:color="000000"/>
              <w:bottom w:val="single" w:sz="4" w:space="0" w:color="000000"/>
              <w:right w:val="single" w:sz="4" w:space="0" w:color="000000"/>
            </w:tcBorders>
          </w:tcPr>
          <w:p w14:paraId="7CDFCEA2" w14:textId="77777777" w:rsidR="00F0591E" w:rsidRDefault="00000000">
            <w:pPr>
              <w:spacing w:after="0" w:line="259" w:lineRule="auto"/>
              <w:ind w:left="0" w:right="65" w:firstLine="0"/>
              <w:jc w:val="right"/>
            </w:pPr>
            <w:r>
              <w:rPr>
                <w:sz w:val="24"/>
              </w:rPr>
              <w:t xml:space="preserve">3 </w:t>
            </w:r>
          </w:p>
        </w:tc>
        <w:tc>
          <w:tcPr>
            <w:tcW w:w="2602" w:type="dxa"/>
            <w:tcBorders>
              <w:top w:val="single" w:sz="4" w:space="0" w:color="000000"/>
              <w:left w:val="single" w:sz="4" w:space="0" w:color="000000"/>
              <w:bottom w:val="single" w:sz="4" w:space="0" w:color="000000"/>
              <w:right w:val="single" w:sz="4" w:space="0" w:color="000000"/>
            </w:tcBorders>
          </w:tcPr>
          <w:p w14:paraId="310727D8" w14:textId="77777777" w:rsidR="00F0591E" w:rsidRDefault="00000000">
            <w:pPr>
              <w:spacing w:after="0" w:line="259" w:lineRule="auto"/>
              <w:ind w:left="0" w:right="63" w:firstLine="0"/>
              <w:jc w:val="right"/>
            </w:pPr>
            <w:r>
              <w:rPr>
                <w:sz w:val="24"/>
              </w:rPr>
              <w:t xml:space="preserve">12 </w:t>
            </w:r>
          </w:p>
        </w:tc>
      </w:tr>
      <w:tr w:rsidR="00F0591E" w14:paraId="647F70A4" w14:textId="77777777">
        <w:trPr>
          <w:trHeight w:val="331"/>
        </w:trPr>
        <w:tc>
          <w:tcPr>
            <w:tcW w:w="1301" w:type="dxa"/>
            <w:tcBorders>
              <w:top w:val="single" w:sz="4" w:space="0" w:color="000000"/>
              <w:left w:val="single" w:sz="4" w:space="0" w:color="000000"/>
              <w:bottom w:val="single" w:sz="4" w:space="0" w:color="000000"/>
              <w:right w:val="single" w:sz="4" w:space="0" w:color="000000"/>
            </w:tcBorders>
          </w:tcPr>
          <w:p w14:paraId="0FEE22FF" w14:textId="77777777" w:rsidR="00F0591E" w:rsidRDefault="00000000">
            <w:pPr>
              <w:spacing w:after="0" w:line="259" w:lineRule="auto"/>
              <w:ind w:left="0" w:right="60" w:firstLine="0"/>
              <w:jc w:val="right"/>
            </w:pPr>
            <w:r>
              <w:rPr>
                <w:sz w:val="24"/>
              </w:rPr>
              <w:t xml:space="preserve">2 </w:t>
            </w:r>
          </w:p>
        </w:tc>
        <w:tc>
          <w:tcPr>
            <w:tcW w:w="1301" w:type="dxa"/>
            <w:tcBorders>
              <w:top w:val="single" w:sz="4" w:space="0" w:color="000000"/>
              <w:left w:val="single" w:sz="4" w:space="0" w:color="000000"/>
              <w:bottom w:val="single" w:sz="4" w:space="0" w:color="000000"/>
              <w:right w:val="single" w:sz="4" w:space="0" w:color="000000"/>
            </w:tcBorders>
          </w:tcPr>
          <w:p w14:paraId="3DC1441D" w14:textId="77777777" w:rsidR="00F0591E" w:rsidRDefault="00000000">
            <w:pPr>
              <w:spacing w:after="0" w:line="259" w:lineRule="auto"/>
              <w:ind w:left="0" w:right="65" w:firstLine="0"/>
              <w:jc w:val="right"/>
            </w:pPr>
            <w:r>
              <w:rPr>
                <w:sz w:val="24"/>
              </w:rPr>
              <w:t xml:space="preserve">6.1 </w:t>
            </w:r>
          </w:p>
        </w:tc>
        <w:tc>
          <w:tcPr>
            <w:tcW w:w="2602" w:type="dxa"/>
            <w:tcBorders>
              <w:top w:val="single" w:sz="4" w:space="0" w:color="000000"/>
              <w:left w:val="single" w:sz="4" w:space="0" w:color="000000"/>
              <w:bottom w:val="single" w:sz="4" w:space="0" w:color="000000"/>
              <w:right w:val="single" w:sz="4" w:space="0" w:color="000000"/>
            </w:tcBorders>
          </w:tcPr>
          <w:p w14:paraId="3A5EDE35" w14:textId="77777777" w:rsidR="00F0591E" w:rsidRDefault="00000000">
            <w:pPr>
              <w:spacing w:after="0" w:line="259" w:lineRule="auto"/>
              <w:ind w:left="0" w:right="63" w:firstLine="0"/>
              <w:jc w:val="right"/>
            </w:pPr>
            <w:r>
              <w:rPr>
                <w:sz w:val="24"/>
              </w:rPr>
              <w:t xml:space="preserve">12 </w:t>
            </w:r>
          </w:p>
        </w:tc>
      </w:tr>
      <w:tr w:rsidR="00F0591E" w14:paraId="3A1B3F14" w14:textId="77777777">
        <w:trPr>
          <w:trHeight w:val="326"/>
        </w:trPr>
        <w:tc>
          <w:tcPr>
            <w:tcW w:w="1301" w:type="dxa"/>
            <w:tcBorders>
              <w:top w:val="single" w:sz="4" w:space="0" w:color="000000"/>
              <w:left w:val="single" w:sz="4" w:space="0" w:color="000000"/>
              <w:bottom w:val="single" w:sz="4" w:space="0" w:color="000000"/>
              <w:right w:val="single" w:sz="4" w:space="0" w:color="000000"/>
            </w:tcBorders>
          </w:tcPr>
          <w:p w14:paraId="0811382C" w14:textId="77777777" w:rsidR="00F0591E" w:rsidRDefault="00000000">
            <w:pPr>
              <w:spacing w:after="0" w:line="259" w:lineRule="auto"/>
              <w:ind w:left="0" w:right="60" w:firstLine="0"/>
              <w:jc w:val="right"/>
            </w:pPr>
            <w:r>
              <w:rPr>
                <w:sz w:val="24"/>
              </w:rPr>
              <w:t xml:space="preserve">3 </w:t>
            </w:r>
          </w:p>
        </w:tc>
        <w:tc>
          <w:tcPr>
            <w:tcW w:w="1301" w:type="dxa"/>
            <w:tcBorders>
              <w:top w:val="single" w:sz="4" w:space="0" w:color="000000"/>
              <w:left w:val="single" w:sz="4" w:space="0" w:color="000000"/>
              <w:bottom w:val="single" w:sz="4" w:space="0" w:color="000000"/>
              <w:right w:val="single" w:sz="4" w:space="0" w:color="000000"/>
            </w:tcBorders>
          </w:tcPr>
          <w:p w14:paraId="17A49560" w14:textId="77777777" w:rsidR="00F0591E" w:rsidRDefault="00000000">
            <w:pPr>
              <w:spacing w:after="0" w:line="259" w:lineRule="auto"/>
              <w:ind w:left="0" w:right="65" w:firstLine="0"/>
              <w:jc w:val="right"/>
            </w:pPr>
            <w:r>
              <w:rPr>
                <w:sz w:val="24"/>
              </w:rPr>
              <w:t xml:space="preserve">9.2 </w:t>
            </w:r>
          </w:p>
        </w:tc>
        <w:tc>
          <w:tcPr>
            <w:tcW w:w="2602" w:type="dxa"/>
            <w:tcBorders>
              <w:top w:val="single" w:sz="4" w:space="0" w:color="000000"/>
              <w:left w:val="single" w:sz="4" w:space="0" w:color="000000"/>
              <w:bottom w:val="single" w:sz="4" w:space="0" w:color="000000"/>
              <w:right w:val="single" w:sz="4" w:space="0" w:color="000000"/>
            </w:tcBorders>
          </w:tcPr>
          <w:p w14:paraId="20034FDB" w14:textId="77777777" w:rsidR="00F0591E" w:rsidRDefault="00000000">
            <w:pPr>
              <w:spacing w:after="0" w:line="259" w:lineRule="auto"/>
              <w:ind w:left="0" w:right="63" w:firstLine="0"/>
              <w:jc w:val="right"/>
            </w:pPr>
            <w:r>
              <w:rPr>
                <w:sz w:val="24"/>
              </w:rPr>
              <w:t xml:space="preserve">12 </w:t>
            </w:r>
          </w:p>
        </w:tc>
      </w:tr>
      <w:tr w:rsidR="00F0591E" w14:paraId="50C7C1BB" w14:textId="77777777">
        <w:trPr>
          <w:trHeight w:val="331"/>
        </w:trPr>
        <w:tc>
          <w:tcPr>
            <w:tcW w:w="1301" w:type="dxa"/>
            <w:tcBorders>
              <w:top w:val="single" w:sz="4" w:space="0" w:color="000000"/>
              <w:left w:val="single" w:sz="4" w:space="0" w:color="000000"/>
              <w:bottom w:val="single" w:sz="4" w:space="0" w:color="000000"/>
              <w:right w:val="single" w:sz="4" w:space="0" w:color="000000"/>
            </w:tcBorders>
          </w:tcPr>
          <w:p w14:paraId="424FB6C9" w14:textId="77777777" w:rsidR="00F0591E" w:rsidRDefault="00000000">
            <w:pPr>
              <w:spacing w:after="0" w:line="259" w:lineRule="auto"/>
              <w:ind w:left="0" w:right="60" w:firstLine="0"/>
              <w:jc w:val="right"/>
            </w:pPr>
            <w:r>
              <w:rPr>
                <w:sz w:val="24"/>
              </w:rPr>
              <w:t xml:space="preserve">4 </w:t>
            </w:r>
          </w:p>
        </w:tc>
        <w:tc>
          <w:tcPr>
            <w:tcW w:w="1301" w:type="dxa"/>
            <w:tcBorders>
              <w:top w:val="single" w:sz="4" w:space="0" w:color="000000"/>
              <w:left w:val="single" w:sz="4" w:space="0" w:color="000000"/>
              <w:bottom w:val="single" w:sz="4" w:space="0" w:color="000000"/>
              <w:right w:val="single" w:sz="4" w:space="0" w:color="000000"/>
            </w:tcBorders>
          </w:tcPr>
          <w:p w14:paraId="072412AB" w14:textId="77777777" w:rsidR="00F0591E" w:rsidRDefault="00000000">
            <w:pPr>
              <w:spacing w:after="0" w:line="259" w:lineRule="auto"/>
              <w:ind w:left="0" w:right="65" w:firstLine="0"/>
              <w:jc w:val="right"/>
            </w:pPr>
            <w:r>
              <w:rPr>
                <w:sz w:val="24"/>
              </w:rPr>
              <w:t xml:space="preserve">12.3 </w:t>
            </w:r>
          </w:p>
        </w:tc>
        <w:tc>
          <w:tcPr>
            <w:tcW w:w="2602" w:type="dxa"/>
            <w:tcBorders>
              <w:top w:val="single" w:sz="4" w:space="0" w:color="000000"/>
              <w:left w:val="single" w:sz="4" w:space="0" w:color="000000"/>
              <w:bottom w:val="single" w:sz="4" w:space="0" w:color="000000"/>
              <w:right w:val="single" w:sz="4" w:space="0" w:color="000000"/>
            </w:tcBorders>
          </w:tcPr>
          <w:p w14:paraId="0DECCED7" w14:textId="77777777" w:rsidR="00F0591E" w:rsidRDefault="00000000">
            <w:pPr>
              <w:spacing w:after="0" w:line="259" w:lineRule="auto"/>
              <w:ind w:left="0" w:right="63" w:firstLine="0"/>
              <w:jc w:val="right"/>
            </w:pPr>
            <w:r>
              <w:rPr>
                <w:sz w:val="24"/>
              </w:rPr>
              <w:t xml:space="preserve">12 </w:t>
            </w:r>
          </w:p>
        </w:tc>
      </w:tr>
      <w:tr w:rsidR="00F0591E" w14:paraId="74ADFB3A" w14:textId="77777777">
        <w:trPr>
          <w:trHeight w:val="331"/>
        </w:trPr>
        <w:tc>
          <w:tcPr>
            <w:tcW w:w="1301" w:type="dxa"/>
            <w:tcBorders>
              <w:top w:val="single" w:sz="4" w:space="0" w:color="000000"/>
              <w:left w:val="single" w:sz="4" w:space="0" w:color="000000"/>
              <w:bottom w:val="single" w:sz="4" w:space="0" w:color="000000"/>
              <w:right w:val="single" w:sz="4" w:space="0" w:color="000000"/>
            </w:tcBorders>
          </w:tcPr>
          <w:p w14:paraId="1A60028B" w14:textId="77777777" w:rsidR="00F0591E" w:rsidRDefault="00000000">
            <w:pPr>
              <w:spacing w:after="0" w:line="259" w:lineRule="auto"/>
              <w:ind w:left="29" w:right="0" w:firstLine="0"/>
              <w:jc w:val="left"/>
            </w:pPr>
            <w:r>
              <w:rPr>
                <w:sz w:val="24"/>
              </w:rPr>
              <w:t xml:space="preserve">  </w:t>
            </w:r>
          </w:p>
        </w:tc>
        <w:tc>
          <w:tcPr>
            <w:tcW w:w="1301" w:type="dxa"/>
            <w:tcBorders>
              <w:top w:val="single" w:sz="4" w:space="0" w:color="000000"/>
              <w:left w:val="single" w:sz="4" w:space="0" w:color="000000"/>
              <w:bottom w:val="single" w:sz="4" w:space="0" w:color="000000"/>
              <w:right w:val="single" w:sz="4" w:space="0" w:color="000000"/>
            </w:tcBorders>
          </w:tcPr>
          <w:p w14:paraId="704E5FA4" w14:textId="77777777" w:rsidR="00F0591E" w:rsidRDefault="00000000">
            <w:pPr>
              <w:spacing w:after="0" w:line="259" w:lineRule="auto"/>
              <w:ind w:left="24" w:right="0" w:firstLine="0"/>
              <w:jc w:val="left"/>
            </w:pPr>
            <w:r>
              <w:rPr>
                <w:sz w:val="24"/>
              </w:rPr>
              <w:t xml:space="preserve">  </w:t>
            </w:r>
          </w:p>
        </w:tc>
        <w:tc>
          <w:tcPr>
            <w:tcW w:w="2602" w:type="dxa"/>
            <w:tcBorders>
              <w:top w:val="single" w:sz="4" w:space="0" w:color="000000"/>
              <w:left w:val="single" w:sz="4" w:space="0" w:color="000000"/>
              <w:bottom w:val="single" w:sz="4" w:space="0" w:color="000000"/>
              <w:right w:val="single" w:sz="4" w:space="0" w:color="000000"/>
            </w:tcBorders>
          </w:tcPr>
          <w:p w14:paraId="09B80BEB" w14:textId="77777777" w:rsidR="00F0591E" w:rsidRDefault="00000000">
            <w:pPr>
              <w:spacing w:after="0" w:line="259" w:lineRule="auto"/>
              <w:ind w:left="0" w:right="63" w:firstLine="0"/>
              <w:jc w:val="right"/>
            </w:pPr>
            <w:r>
              <w:rPr>
                <w:sz w:val="24"/>
              </w:rPr>
              <w:t xml:space="preserve">48 </w:t>
            </w:r>
          </w:p>
        </w:tc>
      </w:tr>
    </w:tbl>
    <w:p w14:paraId="518BDD80" w14:textId="77777777" w:rsidR="00F0591E" w:rsidRDefault="00000000">
      <w:pPr>
        <w:spacing w:after="103" w:line="259" w:lineRule="auto"/>
        <w:ind w:left="0" w:right="514" w:firstLine="0"/>
        <w:jc w:val="center"/>
      </w:pPr>
      <w:r>
        <w:rPr>
          <w:b/>
        </w:rPr>
        <w:t xml:space="preserve"> </w:t>
      </w:r>
    </w:p>
    <w:p w14:paraId="7DBD5408" w14:textId="77777777" w:rsidR="00F0591E" w:rsidRDefault="00000000">
      <w:pPr>
        <w:pStyle w:val="Balk1"/>
        <w:spacing w:after="0" w:line="259" w:lineRule="auto"/>
        <w:ind w:right="4167"/>
        <w:jc w:val="right"/>
      </w:pPr>
      <w:bookmarkStart w:id="6" w:name="_Toc130890"/>
      <w:r>
        <w:t>Tablo 7 Bloklar ve daire sayıları</w:t>
      </w:r>
      <w:r>
        <w:rPr>
          <w:b/>
        </w:rPr>
        <w:t xml:space="preserve"> </w:t>
      </w:r>
      <w:bookmarkEnd w:id="6"/>
    </w:p>
    <w:tbl>
      <w:tblPr>
        <w:tblStyle w:val="TableGrid"/>
        <w:tblW w:w="8014" w:type="dxa"/>
        <w:tblInd w:w="1393" w:type="dxa"/>
        <w:tblCellMar>
          <w:top w:w="12" w:type="dxa"/>
          <w:left w:w="104" w:type="dxa"/>
          <w:bottom w:w="4" w:type="dxa"/>
          <w:right w:w="45" w:type="dxa"/>
        </w:tblCellMar>
        <w:tblLook w:val="04A0" w:firstRow="1" w:lastRow="0" w:firstColumn="1" w:lastColumn="0" w:noHBand="0" w:noVBand="1"/>
      </w:tblPr>
      <w:tblGrid>
        <w:gridCol w:w="1990"/>
        <w:gridCol w:w="1298"/>
        <w:gridCol w:w="1714"/>
        <w:gridCol w:w="1711"/>
        <w:gridCol w:w="1301"/>
      </w:tblGrid>
      <w:tr w:rsidR="00F0591E" w14:paraId="37C65E0A" w14:textId="77777777">
        <w:trPr>
          <w:trHeight w:val="326"/>
        </w:trPr>
        <w:tc>
          <w:tcPr>
            <w:tcW w:w="1990" w:type="dxa"/>
            <w:tcBorders>
              <w:top w:val="single" w:sz="4" w:space="0" w:color="000000"/>
              <w:left w:val="single" w:sz="4" w:space="0" w:color="000000"/>
              <w:bottom w:val="single" w:sz="4" w:space="0" w:color="000000"/>
              <w:right w:val="single" w:sz="4" w:space="0" w:color="000000"/>
            </w:tcBorders>
            <w:shd w:val="clear" w:color="auto" w:fill="D9D9D9"/>
          </w:tcPr>
          <w:p w14:paraId="634DC39F" w14:textId="77777777" w:rsidR="00F0591E" w:rsidRDefault="00000000">
            <w:pPr>
              <w:spacing w:after="0" w:line="259" w:lineRule="auto"/>
              <w:ind w:left="0" w:right="0" w:firstLine="0"/>
              <w:jc w:val="left"/>
            </w:pPr>
            <w:r>
              <w:rPr>
                <w:b/>
                <w:sz w:val="24"/>
              </w:rPr>
              <w:t xml:space="preserve">Bloklar </w:t>
            </w:r>
          </w:p>
        </w:tc>
        <w:tc>
          <w:tcPr>
            <w:tcW w:w="1298" w:type="dxa"/>
            <w:tcBorders>
              <w:top w:val="single" w:sz="4" w:space="0" w:color="000000"/>
              <w:left w:val="single" w:sz="4" w:space="0" w:color="000000"/>
              <w:bottom w:val="single" w:sz="4" w:space="0" w:color="000000"/>
              <w:right w:val="single" w:sz="4" w:space="0" w:color="000000"/>
            </w:tcBorders>
            <w:shd w:val="clear" w:color="auto" w:fill="D9D9D9"/>
          </w:tcPr>
          <w:p w14:paraId="39568966" w14:textId="77777777" w:rsidR="00F0591E" w:rsidRDefault="00000000">
            <w:pPr>
              <w:spacing w:after="0" w:line="259" w:lineRule="auto"/>
              <w:ind w:left="2" w:right="0" w:firstLine="0"/>
              <w:jc w:val="left"/>
            </w:pPr>
            <w:r>
              <w:rPr>
                <w:b/>
                <w:sz w:val="24"/>
              </w:rPr>
              <w:t xml:space="preserve">Stüdyo </w:t>
            </w:r>
          </w:p>
        </w:tc>
        <w:tc>
          <w:tcPr>
            <w:tcW w:w="1714" w:type="dxa"/>
            <w:tcBorders>
              <w:top w:val="single" w:sz="4" w:space="0" w:color="000000"/>
              <w:left w:val="single" w:sz="4" w:space="0" w:color="000000"/>
              <w:bottom w:val="single" w:sz="4" w:space="0" w:color="000000"/>
              <w:right w:val="single" w:sz="4" w:space="0" w:color="000000"/>
            </w:tcBorders>
            <w:shd w:val="clear" w:color="auto" w:fill="D9D9D9"/>
          </w:tcPr>
          <w:p w14:paraId="47E1D157" w14:textId="77777777" w:rsidR="00F0591E" w:rsidRDefault="00000000">
            <w:pPr>
              <w:spacing w:after="0" w:line="259" w:lineRule="auto"/>
              <w:ind w:left="5" w:right="0" w:firstLine="0"/>
              <w:jc w:val="left"/>
            </w:pPr>
            <w:r>
              <w:rPr>
                <w:b/>
                <w:sz w:val="24"/>
              </w:rPr>
              <w:t xml:space="preserve">1+1 tipi daire </w:t>
            </w:r>
          </w:p>
        </w:tc>
        <w:tc>
          <w:tcPr>
            <w:tcW w:w="1711" w:type="dxa"/>
            <w:tcBorders>
              <w:top w:val="single" w:sz="4" w:space="0" w:color="000000"/>
              <w:left w:val="single" w:sz="4" w:space="0" w:color="000000"/>
              <w:bottom w:val="single" w:sz="4" w:space="0" w:color="000000"/>
              <w:right w:val="single" w:sz="4" w:space="0" w:color="000000"/>
            </w:tcBorders>
            <w:shd w:val="clear" w:color="auto" w:fill="D9D9D9"/>
          </w:tcPr>
          <w:p w14:paraId="3D28D4CA" w14:textId="77777777" w:rsidR="00F0591E" w:rsidRDefault="00000000">
            <w:pPr>
              <w:spacing w:after="0" w:line="259" w:lineRule="auto"/>
              <w:ind w:left="5" w:right="0" w:firstLine="0"/>
              <w:jc w:val="left"/>
            </w:pPr>
            <w:r>
              <w:rPr>
                <w:b/>
                <w:sz w:val="24"/>
              </w:rPr>
              <w:t xml:space="preserve">2+1 tipi daire </w:t>
            </w:r>
          </w:p>
        </w:tc>
        <w:tc>
          <w:tcPr>
            <w:tcW w:w="1301" w:type="dxa"/>
            <w:tcBorders>
              <w:top w:val="single" w:sz="4" w:space="0" w:color="000000"/>
              <w:left w:val="single" w:sz="4" w:space="0" w:color="000000"/>
              <w:bottom w:val="single" w:sz="4" w:space="0" w:color="000000"/>
              <w:right w:val="single" w:sz="4" w:space="0" w:color="000000"/>
            </w:tcBorders>
            <w:shd w:val="clear" w:color="auto" w:fill="D9D9D9"/>
          </w:tcPr>
          <w:p w14:paraId="62782F95" w14:textId="77777777" w:rsidR="00F0591E" w:rsidRDefault="00000000">
            <w:pPr>
              <w:spacing w:after="0" w:line="259" w:lineRule="auto"/>
              <w:ind w:left="7" w:right="0" w:firstLine="0"/>
              <w:jc w:val="left"/>
            </w:pPr>
            <w:proofErr w:type="gramStart"/>
            <w:r>
              <w:rPr>
                <w:b/>
                <w:sz w:val="24"/>
              </w:rPr>
              <w:t>Dükkan</w:t>
            </w:r>
            <w:proofErr w:type="gramEnd"/>
            <w:r>
              <w:rPr>
                <w:b/>
                <w:sz w:val="24"/>
              </w:rPr>
              <w:t xml:space="preserve"> </w:t>
            </w:r>
          </w:p>
        </w:tc>
      </w:tr>
      <w:tr w:rsidR="00F0591E" w14:paraId="1F46FC44" w14:textId="77777777">
        <w:trPr>
          <w:trHeight w:val="332"/>
        </w:trPr>
        <w:tc>
          <w:tcPr>
            <w:tcW w:w="1990" w:type="dxa"/>
            <w:tcBorders>
              <w:top w:val="single" w:sz="4" w:space="0" w:color="000000"/>
              <w:left w:val="single" w:sz="4" w:space="0" w:color="000000"/>
              <w:bottom w:val="single" w:sz="4" w:space="0" w:color="000000"/>
              <w:right w:val="single" w:sz="4" w:space="0" w:color="000000"/>
            </w:tcBorders>
          </w:tcPr>
          <w:p w14:paraId="50128996" w14:textId="77777777" w:rsidR="00F0591E" w:rsidRDefault="00000000">
            <w:pPr>
              <w:spacing w:after="0" w:line="259" w:lineRule="auto"/>
              <w:ind w:left="0" w:right="0" w:firstLine="0"/>
              <w:jc w:val="left"/>
            </w:pPr>
            <w:r>
              <w:rPr>
                <w:sz w:val="24"/>
              </w:rPr>
              <w:t xml:space="preserve">A1 </w:t>
            </w:r>
          </w:p>
        </w:tc>
        <w:tc>
          <w:tcPr>
            <w:tcW w:w="1298" w:type="dxa"/>
            <w:tcBorders>
              <w:top w:val="single" w:sz="4" w:space="0" w:color="000000"/>
              <w:left w:val="single" w:sz="4" w:space="0" w:color="000000"/>
              <w:bottom w:val="single" w:sz="4" w:space="0" w:color="000000"/>
              <w:right w:val="single" w:sz="4" w:space="0" w:color="000000"/>
            </w:tcBorders>
          </w:tcPr>
          <w:p w14:paraId="7235252B" w14:textId="77777777" w:rsidR="00F0591E" w:rsidRDefault="00000000">
            <w:pPr>
              <w:spacing w:after="0" w:line="259" w:lineRule="auto"/>
              <w:ind w:left="2" w:right="0" w:firstLine="0"/>
              <w:jc w:val="left"/>
            </w:pPr>
            <w:r>
              <w:rPr>
                <w:sz w:val="24"/>
              </w:rPr>
              <w:t xml:space="preserve">  </w:t>
            </w:r>
          </w:p>
        </w:tc>
        <w:tc>
          <w:tcPr>
            <w:tcW w:w="1714" w:type="dxa"/>
            <w:tcBorders>
              <w:top w:val="single" w:sz="4" w:space="0" w:color="000000"/>
              <w:left w:val="single" w:sz="4" w:space="0" w:color="000000"/>
              <w:bottom w:val="single" w:sz="4" w:space="0" w:color="000000"/>
              <w:right w:val="single" w:sz="4" w:space="0" w:color="000000"/>
            </w:tcBorders>
          </w:tcPr>
          <w:p w14:paraId="7BDFCF1D" w14:textId="77777777" w:rsidR="00F0591E" w:rsidRDefault="00000000">
            <w:pPr>
              <w:spacing w:after="0" w:line="259" w:lineRule="auto"/>
              <w:ind w:left="0" w:right="62" w:firstLine="0"/>
              <w:jc w:val="right"/>
            </w:pPr>
            <w:r>
              <w:rPr>
                <w:sz w:val="24"/>
              </w:rPr>
              <w:t xml:space="preserve">120 </w:t>
            </w:r>
          </w:p>
        </w:tc>
        <w:tc>
          <w:tcPr>
            <w:tcW w:w="1711" w:type="dxa"/>
            <w:tcBorders>
              <w:top w:val="single" w:sz="4" w:space="0" w:color="000000"/>
              <w:left w:val="single" w:sz="4" w:space="0" w:color="000000"/>
              <w:bottom w:val="single" w:sz="4" w:space="0" w:color="000000"/>
              <w:right w:val="single" w:sz="4" w:space="0" w:color="000000"/>
            </w:tcBorders>
          </w:tcPr>
          <w:p w14:paraId="54198C56" w14:textId="77777777" w:rsidR="00F0591E" w:rsidRDefault="00000000">
            <w:pPr>
              <w:spacing w:after="0" w:line="259" w:lineRule="auto"/>
              <w:ind w:left="0" w:right="60" w:firstLine="0"/>
              <w:jc w:val="right"/>
            </w:pPr>
            <w:r>
              <w:rPr>
                <w:sz w:val="24"/>
              </w:rPr>
              <w:t xml:space="preserve">15 </w:t>
            </w:r>
          </w:p>
        </w:tc>
        <w:tc>
          <w:tcPr>
            <w:tcW w:w="1301" w:type="dxa"/>
            <w:tcBorders>
              <w:top w:val="single" w:sz="4" w:space="0" w:color="000000"/>
              <w:left w:val="single" w:sz="4" w:space="0" w:color="000000"/>
              <w:bottom w:val="single" w:sz="4" w:space="0" w:color="000000"/>
              <w:right w:val="single" w:sz="4" w:space="0" w:color="000000"/>
            </w:tcBorders>
          </w:tcPr>
          <w:p w14:paraId="7329A25F" w14:textId="77777777" w:rsidR="00F0591E" w:rsidRDefault="00000000">
            <w:pPr>
              <w:spacing w:after="0" w:line="259" w:lineRule="auto"/>
              <w:ind w:left="7" w:right="0" w:firstLine="0"/>
              <w:jc w:val="left"/>
            </w:pPr>
            <w:r>
              <w:rPr>
                <w:sz w:val="24"/>
              </w:rPr>
              <w:t xml:space="preserve">  </w:t>
            </w:r>
          </w:p>
        </w:tc>
      </w:tr>
      <w:tr w:rsidR="00F0591E" w14:paraId="5E90C8AD" w14:textId="77777777">
        <w:trPr>
          <w:trHeight w:val="331"/>
        </w:trPr>
        <w:tc>
          <w:tcPr>
            <w:tcW w:w="1990" w:type="dxa"/>
            <w:tcBorders>
              <w:top w:val="single" w:sz="4" w:space="0" w:color="000000"/>
              <w:left w:val="single" w:sz="4" w:space="0" w:color="000000"/>
              <w:bottom w:val="single" w:sz="4" w:space="0" w:color="000000"/>
              <w:right w:val="single" w:sz="4" w:space="0" w:color="000000"/>
            </w:tcBorders>
          </w:tcPr>
          <w:p w14:paraId="014889F5" w14:textId="77777777" w:rsidR="00F0591E" w:rsidRDefault="00000000">
            <w:pPr>
              <w:spacing w:after="0" w:line="259" w:lineRule="auto"/>
              <w:ind w:left="0" w:right="0" w:firstLine="0"/>
              <w:jc w:val="left"/>
            </w:pPr>
            <w:r>
              <w:rPr>
                <w:sz w:val="24"/>
              </w:rPr>
              <w:t xml:space="preserve">A2 </w:t>
            </w:r>
          </w:p>
        </w:tc>
        <w:tc>
          <w:tcPr>
            <w:tcW w:w="1298" w:type="dxa"/>
            <w:tcBorders>
              <w:top w:val="single" w:sz="4" w:space="0" w:color="000000"/>
              <w:left w:val="single" w:sz="4" w:space="0" w:color="000000"/>
              <w:bottom w:val="single" w:sz="4" w:space="0" w:color="000000"/>
              <w:right w:val="single" w:sz="4" w:space="0" w:color="000000"/>
            </w:tcBorders>
          </w:tcPr>
          <w:p w14:paraId="56E139E5" w14:textId="77777777" w:rsidR="00F0591E" w:rsidRDefault="00000000">
            <w:pPr>
              <w:spacing w:after="0" w:line="259" w:lineRule="auto"/>
              <w:ind w:left="2" w:right="0" w:firstLine="0"/>
              <w:jc w:val="left"/>
            </w:pPr>
            <w:r>
              <w:rPr>
                <w:sz w:val="24"/>
              </w:rPr>
              <w:t xml:space="preserve">  </w:t>
            </w:r>
          </w:p>
        </w:tc>
        <w:tc>
          <w:tcPr>
            <w:tcW w:w="1714" w:type="dxa"/>
            <w:tcBorders>
              <w:top w:val="single" w:sz="4" w:space="0" w:color="000000"/>
              <w:left w:val="single" w:sz="4" w:space="0" w:color="000000"/>
              <w:bottom w:val="single" w:sz="4" w:space="0" w:color="000000"/>
              <w:right w:val="single" w:sz="4" w:space="0" w:color="000000"/>
            </w:tcBorders>
          </w:tcPr>
          <w:p w14:paraId="1976E162" w14:textId="77777777" w:rsidR="00F0591E" w:rsidRDefault="00000000">
            <w:pPr>
              <w:spacing w:after="0" w:line="259" w:lineRule="auto"/>
              <w:ind w:left="0" w:right="62" w:firstLine="0"/>
              <w:jc w:val="right"/>
            </w:pPr>
            <w:r>
              <w:rPr>
                <w:sz w:val="24"/>
              </w:rPr>
              <w:t xml:space="preserve">109 </w:t>
            </w:r>
          </w:p>
        </w:tc>
        <w:tc>
          <w:tcPr>
            <w:tcW w:w="1711" w:type="dxa"/>
            <w:tcBorders>
              <w:top w:val="single" w:sz="4" w:space="0" w:color="000000"/>
              <w:left w:val="single" w:sz="4" w:space="0" w:color="000000"/>
              <w:bottom w:val="single" w:sz="4" w:space="0" w:color="000000"/>
              <w:right w:val="single" w:sz="4" w:space="0" w:color="000000"/>
            </w:tcBorders>
          </w:tcPr>
          <w:p w14:paraId="00B12DB8" w14:textId="77777777" w:rsidR="00F0591E" w:rsidRDefault="00000000">
            <w:pPr>
              <w:spacing w:after="0" w:line="259" w:lineRule="auto"/>
              <w:ind w:left="0" w:right="60" w:firstLine="0"/>
              <w:jc w:val="right"/>
            </w:pPr>
            <w:r>
              <w:rPr>
                <w:sz w:val="24"/>
              </w:rPr>
              <w:t xml:space="preserve">30 </w:t>
            </w:r>
          </w:p>
        </w:tc>
        <w:tc>
          <w:tcPr>
            <w:tcW w:w="1301" w:type="dxa"/>
            <w:tcBorders>
              <w:top w:val="single" w:sz="4" w:space="0" w:color="000000"/>
              <w:left w:val="single" w:sz="4" w:space="0" w:color="000000"/>
              <w:bottom w:val="single" w:sz="4" w:space="0" w:color="000000"/>
              <w:right w:val="single" w:sz="4" w:space="0" w:color="000000"/>
            </w:tcBorders>
          </w:tcPr>
          <w:p w14:paraId="28339967" w14:textId="77777777" w:rsidR="00F0591E" w:rsidRDefault="00000000">
            <w:pPr>
              <w:spacing w:after="0" w:line="259" w:lineRule="auto"/>
              <w:ind w:left="7" w:right="0" w:firstLine="0"/>
              <w:jc w:val="left"/>
            </w:pPr>
            <w:r>
              <w:rPr>
                <w:sz w:val="24"/>
              </w:rPr>
              <w:t xml:space="preserve">  </w:t>
            </w:r>
          </w:p>
        </w:tc>
      </w:tr>
      <w:tr w:rsidR="00F0591E" w14:paraId="1B80E2AA" w14:textId="77777777">
        <w:trPr>
          <w:trHeight w:val="326"/>
        </w:trPr>
        <w:tc>
          <w:tcPr>
            <w:tcW w:w="1990" w:type="dxa"/>
            <w:tcBorders>
              <w:top w:val="single" w:sz="4" w:space="0" w:color="000000"/>
              <w:left w:val="single" w:sz="4" w:space="0" w:color="000000"/>
              <w:bottom w:val="single" w:sz="4" w:space="0" w:color="000000"/>
              <w:right w:val="single" w:sz="4" w:space="0" w:color="000000"/>
            </w:tcBorders>
          </w:tcPr>
          <w:p w14:paraId="736F8C65" w14:textId="77777777" w:rsidR="00F0591E" w:rsidRDefault="00000000">
            <w:pPr>
              <w:spacing w:after="0" w:line="259" w:lineRule="auto"/>
              <w:ind w:left="0" w:right="0" w:firstLine="0"/>
              <w:jc w:val="left"/>
            </w:pPr>
            <w:r>
              <w:rPr>
                <w:sz w:val="24"/>
              </w:rPr>
              <w:t xml:space="preserve">A3 </w:t>
            </w:r>
          </w:p>
        </w:tc>
        <w:tc>
          <w:tcPr>
            <w:tcW w:w="1298" w:type="dxa"/>
            <w:tcBorders>
              <w:top w:val="single" w:sz="4" w:space="0" w:color="000000"/>
              <w:left w:val="single" w:sz="4" w:space="0" w:color="000000"/>
              <w:bottom w:val="single" w:sz="4" w:space="0" w:color="000000"/>
              <w:right w:val="single" w:sz="4" w:space="0" w:color="000000"/>
            </w:tcBorders>
          </w:tcPr>
          <w:p w14:paraId="1969E44C" w14:textId="77777777" w:rsidR="00F0591E" w:rsidRDefault="00000000">
            <w:pPr>
              <w:spacing w:after="0" w:line="259" w:lineRule="auto"/>
              <w:ind w:left="2" w:right="0" w:firstLine="0"/>
              <w:jc w:val="left"/>
            </w:pPr>
            <w:r>
              <w:rPr>
                <w:sz w:val="24"/>
              </w:rPr>
              <w:t xml:space="preserve">  </w:t>
            </w:r>
          </w:p>
        </w:tc>
        <w:tc>
          <w:tcPr>
            <w:tcW w:w="1714" w:type="dxa"/>
            <w:tcBorders>
              <w:top w:val="single" w:sz="4" w:space="0" w:color="000000"/>
              <w:left w:val="single" w:sz="4" w:space="0" w:color="000000"/>
              <w:bottom w:val="single" w:sz="4" w:space="0" w:color="000000"/>
              <w:right w:val="single" w:sz="4" w:space="0" w:color="000000"/>
            </w:tcBorders>
          </w:tcPr>
          <w:p w14:paraId="0E67F6C7" w14:textId="77777777" w:rsidR="00F0591E" w:rsidRDefault="00000000">
            <w:pPr>
              <w:spacing w:after="0" w:line="259" w:lineRule="auto"/>
              <w:ind w:left="0" w:right="62" w:firstLine="0"/>
              <w:jc w:val="right"/>
            </w:pPr>
            <w:r>
              <w:rPr>
                <w:sz w:val="24"/>
              </w:rPr>
              <w:t xml:space="preserve">89 </w:t>
            </w:r>
          </w:p>
        </w:tc>
        <w:tc>
          <w:tcPr>
            <w:tcW w:w="1711" w:type="dxa"/>
            <w:tcBorders>
              <w:top w:val="single" w:sz="4" w:space="0" w:color="000000"/>
              <w:left w:val="single" w:sz="4" w:space="0" w:color="000000"/>
              <w:bottom w:val="single" w:sz="4" w:space="0" w:color="000000"/>
              <w:right w:val="single" w:sz="4" w:space="0" w:color="000000"/>
            </w:tcBorders>
          </w:tcPr>
          <w:p w14:paraId="4572E87D" w14:textId="77777777" w:rsidR="00F0591E" w:rsidRDefault="00000000">
            <w:pPr>
              <w:spacing w:after="0" w:line="259" w:lineRule="auto"/>
              <w:ind w:left="0" w:right="60" w:firstLine="0"/>
              <w:jc w:val="right"/>
            </w:pPr>
            <w:r>
              <w:rPr>
                <w:sz w:val="24"/>
              </w:rPr>
              <w:t xml:space="preserve">20 </w:t>
            </w:r>
          </w:p>
        </w:tc>
        <w:tc>
          <w:tcPr>
            <w:tcW w:w="1301" w:type="dxa"/>
            <w:tcBorders>
              <w:top w:val="single" w:sz="4" w:space="0" w:color="000000"/>
              <w:left w:val="single" w:sz="4" w:space="0" w:color="000000"/>
              <w:bottom w:val="single" w:sz="4" w:space="0" w:color="000000"/>
              <w:right w:val="single" w:sz="4" w:space="0" w:color="000000"/>
            </w:tcBorders>
          </w:tcPr>
          <w:p w14:paraId="644DE617" w14:textId="77777777" w:rsidR="00F0591E" w:rsidRDefault="00000000">
            <w:pPr>
              <w:spacing w:after="0" w:line="259" w:lineRule="auto"/>
              <w:ind w:left="7" w:right="0" w:firstLine="0"/>
              <w:jc w:val="left"/>
            </w:pPr>
            <w:r>
              <w:rPr>
                <w:sz w:val="24"/>
              </w:rPr>
              <w:t xml:space="preserve">  </w:t>
            </w:r>
          </w:p>
        </w:tc>
      </w:tr>
      <w:tr w:rsidR="00F0591E" w14:paraId="168D04C5" w14:textId="77777777">
        <w:trPr>
          <w:trHeight w:val="331"/>
        </w:trPr>
        <w:tc>
          <w:tcPr>
            <w:tcW w:w="1990" w:type="dxa"/>
            <w:tcBorders>
              <w:top w:val="single" w:sz="4" w:space="0" w:color="000000"/>
              <w:left w:val="single" w:sz="4" w:space="0" w:color="000000"/>
              <w:bottom w:val="single" w:sz="4" w:space="0" w:color="000000"/>
              <w:right w:val="single" w:sz="4" w:space="0" w:color="000000"/>
            </w:tcBorders>
          </w:tcPr>
          <w:p w14:paraId="3A845339" w14:textId="77777777" w:rsidR="00F0591E" w:rsidRDefault="00000000">
            <w:pPr>
              <w:spacing w:after="0" w:line="259" w:lineRule="auto"/>
              <w:ind w:left="0" w:right="0" w:firstLine="0"/>
              <w:jc w:val="left"/>
            </w:pPr>
            <w:r>
              <w:rPr>
                <w:sz w:val="24"/>
              </w:rPr>
              <w:t xml:space="preserve">A4 </w:t>
            </w:r>
          </w:p>
        </w:tc>
        <w:tc>
          <w:tcPr>
            <w:tcW w:w="1298" w:type="dxa"/>
            <w:tcBorders>
              <w:top w:val="single" w:sz="4" w:space="0" w:color="000000"/>
              <w:left w:val="single" w:sz="4" w:space="0" w:color="000000"/>
              <w:bottom w:val="single" w:sz="4" w:space="0" w:color="000000"/>
              <w:right w:val="single" w:sz="4" w:space="0" w:color="000000"/>
            </w:tcBorders>
          </w:tcPr>
          <w:p w14:paraId="017985C8" w14:textId="77777777" w:rsidR="00F0591E" w:rsidRDefault="00000000">
            <w:pPr>
              <w:spacing w:after="0" w:line="259" w:lineRule="auto"/>
              <w:ind w:left="2" w:right="0" w:firstLine="0"/>
              <w:jc w:val="left"/>
            </w:pPr>
            <w:r>
              <w:rPr>
                <w:sz w:val="24"/>
              </w:rPr>
              <w:t xml:space="preserve">  </w:t>
            </w:r>
          </w:p>
        </w:tc>
        <w:tc>
          <w:tcPr>
            <w:tcW w:w="1714" w:type="dxa"/>
            <w:tcBorders>
              <w:top w:val="single" w:sz="4" w:space="0" w:color="000000"/>
              <w:left w:val="single" w:sz="4" w:space="0" w:color="000000"/>
              <w:bottom w:val="single" w:sz="4" w:space="0" w:color="000000"/>
              <w:right w:val="single" w:sz="4" w:space="0" w:color="000000"/>
            </w:tcBorders>
          </w:tcPr>
          <w:p w14:paraId="2E0DF57E" w14:textId="77777777" w:rsidR="00F0591E" w:rsidRDefault="00000000">
            <w:pPr>
              <w:spacing w:after="0" w:line="259" w:lineRule="auto"/>
              <w:ind w:left="0" w:right="62" w:firstLine="0"/>
              <w:jc w:val="right"/>
            </w:pPr>
            <w:r>
              <w:rPr>
                <w:sz w:val="24"/>
              </w:rPr>
              <w:t xml:space="preserve">85 </w:t>
            </w:r>
          </w:p>
        </w:tc>
        <w:tc>
          <w:tcPr>
            <w:tcW w:w="1711" w:type="dxa"/>
            <w:tcBorders>
              <w:top w:val="single" w:sz="4" w:space="0" w:color="000000"/>
              <w:left w:val="single" w:sz="4" w:space="0" w:color="000000"/>
              <w:bottom w:val="single" w:sz="4" w:space="0" w:color="000000"/>
              <w:right w:val="single" w:sz="4" w:space="0" w:color="000000"/>
            </w:tcBorders>
          </w:tcPr>
          <w:p w14:paraId="688FA037" w14:textId="77777777" w:rsidR="00F0591E" w:rsidRDefault="00000000">
            <w:pPr>
              <w:spacing w:after="0" w:line="259" w:lineRule="auto"/>
              <w:ind w:left="0" w:right="60" w:firstLine="0"/>
              <w:jc w:val="right"/>
            </w:pPr>
            <w:r>
              <w:rPr>
                <w:sz w:val="24"/>
              </w:rPr>
              <w:t xml:space="preserve">18 </w:t>
            </w:r>
          </w:p>
        </w:tc>
        <w:tc>
          <w:tcPr>
            <w:tcW w:w="1301" w:type="dxa"/>
            <w:tcBorders>
              <w:top w:val="single" w:sz="4" w:space="0" w:color="000000"/>
              <w:left w:val="single" w:sz="4" w:space="0" w:color="000000"/>
              <w:bottom w:val="single" w:sz="4" w:space="0" w:color="000000"/>
              <w:right w:val="single" w:sz="4" w:space="0" w:color="000000"/>
            </w:tcBorders>
          </w:tcPr>
          <w:p w14:paraId="69024139" w14:textId="77777777" w:rsidR="00F0591E" w:rsidRDefault="00000000">
            <w:pPr>
              <w:spacing w:after="0" w:line="259" w:lineRule="auto"/>
              <w:ind w:left="7" w:right="0" w:firstLine="0"/>
              <w:jc w:val="left"/>
            </w:pPr>
            <w:r>
              <w:rPr>
                <w:sz w:val="24"/>
              </w:rPr>
              <w:t xml:space="preserve">  </w:t>
            </w:r>
          </w:p>
        </w:tc>
      </w:tr>
      <w:tr w:rsidR="00F0591E" w14:paraId="7B1235A1" w14:textId="77777777">
        <w:trPr>
          <w:trHeight w:val="331"/>
        </w:trPr>
        <w:tc>
          <w:tcPr>
            <w:tcW w:w="1990" w:type="dxa"/>
            <w:tcBorders>
              <w:top w:val="single" w:sz="4" w:space="0" w:color="000000"/>
              <w:left w:val="single" w:sz="4" w:space="0" w:color="000000"/>
              <w:bottom w:val="single" w:sz="4" w:space="0" w:color="000000"/>
              <w:right w:val="single" w:sz="4" w:space="0" w:color="000000"/>
            </w:tcBorders>
          </w:tcPr>
          <w:p w14:paraId="3AFCC3F9" w14:textId="77777777" w:rsidR="00F0591E" w:rsidRDefault="00000000">
            <w:pPr>
              <w:spacing w:after="0" w:line="259" w:lineRule="auto"/>
              <w:ind w:left="0" w:right="0" w:firstLine="0"/>
              <w:jc w:val="left"/>
            </w:pPr>
            <w:r>
              <w:rPr>
                <w:sz w:val="24"/>
              </w:rPr>
              <w:t xml:space="preserve">B  </w:t>
            </w:r>
          </w:p>
        </w:tc>
        <w:tc>
          <w:tcPr>
            <w:tcW w:w="1298" w:type="dxa"/>
            <w:tcBorders>
              <w:top w:val="single" w:sz="4" w:space="0" w:color="000000"/>
              <w:left w:val="single" w:sz="4" w:space="0" w:color="000000"/>
              <w:bottom w:val="single" w:sz="4" w:space="0" w:color="000000"/>
              <w:right w:val="single" w:sz="4" w:space="0" w:color="000000"/>
            </w:tcBorders>
          </w:tcPr>
          <w:p w14:paraId="0DF6E919" w14:textId="77777777" w:rsidR="00F0591E" w:rsidRDefault="00000000">
            <w:pPr>
              <w:spacing w:after="0" w:line="259" w:lineRule="auto"/>
              <w:ind w:left="2" w:right="0" w:firstLine="0"/>
              <w:jc w:val="left"/>
            </w:pPr>
            <w:r>
              <w:rPr>
                <w:sz w:val="24"/>
              </w:rPr>
              <w:t xml:space="preserve">  </w:t>
            </w:r>
          </w:p>
        </w:tc>
        <w:tc>
          <w:tcPr>
            <w:tcW w:w="1714" w:type="dxa"/>
            <w:tcBorders>
              <w:top w:val="single" w:sz="4" w:space="0" w:color="000000"/>
              <w:left w:val="single" w:sz="4" w:space="0" w:color="000000"/>
              <w:bottom w:val="single" w:sz="4" w:space="0" w:color="000000"/>
              <w:right w:val="single" w:sz="4" w:space="0" w:color="000000"/>
            </w:tcBorders>
          </w:tcPr>
          <w:p w14:paraId="54591C0D" w14:textId="77777777" w:rsidR="00F0591E" w:rsidRDefault="00000000">
            <w:pPr>
              <w:spacing w:after="0" w:line="259" w:lineRule="auto"/>
              <w:ind w:left="5" w:right="0" w:firstLine="0"/>
              <w:jc w:val="left"/>
            </w:pPr>
            <w:r>
              <w:rPr>
                <w:sz w:val="24"/>
              </w:rPr>
              <w:t xml:space="preserve">  </w:t>
            </w:r>
          </w:p>
        </w:tc>
        <w:tc>
          <w:tcPr>
            <w:tcW w:w="1711" w:type="dxa"/>
            <w:tcBorders>
              <w:top w:val="single" w:sz="4" w:space="0" w:color="000000"/>
              <w:left w:val="single" w:sz="4" w:space="0" w:color="000000"/>
              <w:bottom w:val="single" w:sz="4" w:space="0" w:color="000000"/>
              <w:right w:val="single" w:sz="4" w:space="0" w:color="000000"/>
            </w:tcBorders>
          </w:tcPr>
          <w:p w14:paraId="799612DC" w14:textId="77777777" w:rsidR="00F0591E" w:rsidRDefault="00000000">
            <w:pPr>
              <w:spacing w:after="0" w:line="259" w:lineRule="auto"/>
              <w:ind w:left="5" w:right="0" w:firstLine="0"/>
              <w:jc w:val="left"/>
            </w:pPr>
            <w:r>
              <w:rPr>
                <w:sz w:val="24"/>
              </w:rPr>
              <w:t xml:space="preserve">  </w:t>
            </w:r>
          </w:p>
        </w:tc>
        <w:tc>
          <w:tcPr>
            <w:tcW w:w="1301" w:type="dxa"/>
            <w:tcBorders>
              <w:top w:val="single" w:sz="4" w:space="0" w:color="000000"/>
              <w:left w:val="single" w:sz="4" w:space="0" w:color="000000"/>
              <w:bottom w:val="single" w:sz="4" w:space="0" w:color="000000"/>
              <w:right w:val="single" w:sz="4" w:space="0" w:color="000000"/>
            </w:tcBorders>
          </w:tcPr>
          <w:p w14:paraId="0D5E7098" w14:textId="77777777" w:rsidR="00F0591E" w:rsidRDefault="00000000">
            <w:pPr>
              <w:spacing w:after="0" w:line="259" w:lineRule="auto"/>
              <w:ind w:left="7" w:right="0" w:firstLine="0"/>
              <w:jc w:val="left"/>
            </w:pPr>
            <w:r>
              <w:rPr>
                <w:sz w:val="24"/>
              </w:rPr>
              <w:t xml:space="preserve">  </w:t>
            </w:r>
          </w:p>
        </w:tc>
      </w:tr>
      <w:tr w:rsidR="00F0591E" w14:paraId="2B996A2E" w14:textId="77777777">
        <w:trPr>
          <w:trHeight w:val="331"/>
        </w:trPr>
        <w:tc>
          <w:tcPr>
            <w:tcW w:w="1990" w:type="dxa"/>
            <w:tcBorders>
              <w:top w:val="single" w:sz="4" w:space="0" w:color="000000"/>
              <w:left w:val="single" w:sz="4" w:space="0" w:color="000000"/>
              <w:bottom w:val="single" w:sz="4" w:space="0" w:color="000000"/>
              <w:right w:val="single" w:sz="4" w:space="0" w:color="000000"/>
            </w:tcBorders>
          </w:tcPr>
          <w:p w14:paraId="04A06D75" w14:textId="77777777" w:rsidR="00F0591E" w:rsidRDefault="00000000">
            <w:pPr>
              <w:spacing w:after="0" w:line="259" w:lineRule="auto"/>
              <w:ind w:left="0" w:right="0" w:firstLine="0"/>
              <w:jc w:val="left"/>
            </w:pPr>
            <w:r>
              <w:rPr>
                <w:sz w:val="24"/>
              </w:rPr>
              <w:t xml:space="preserve">Toplam </w:t>
            </w:r>
          </w:p>
        </w:tc>
        <w:tc>
          <w:tcPr>
            <w:tcW w:w="1298" w:type="dxa"/>
            <w:tcBorders>
              <w:top w:val="single" w:sz="4" w:space="0" w:color="000000"/>
              <w:left w:val="single" w:sz="4" w:space="0" w:color="000000"/>
              <w:bottom w:val="single" w:sz="4" w:space="0" w:color="000000"/>
              <w:right w:val="single" w:sz="4" w:space="0" w:color="000000"/>
            </w:tcBorders>
          </w:tcPr>
          <w:p w14:paraId="1993E0AC" w14:textId="77777777" w:rsidR="00F0591E" w:rsidRDefault="00000000">
            <w:pPr>
              <w:spacing w:after="0" w:line="259" w:lineRule="auto"/>
              <w:ind w:left="0" w:right="63" w:firstLine="0"/>
              <w:jc w:val="right"/>
            </w:pPr>
            <w:r>
              <w:rPr>
                <w:sz w:val="24"/>
              </w:rPr>
              <w:t xml:space="preserve">48 </w:t>
            </w:r>
          </w:p>
        </w:tc>
        <w:tc>
          <w:tcPr>
            <w:tcW w:w="1714" w:type="dxa"/>
            <w:tcBorders>
              <w:top w:val="single" w:sz="4" w:space="0" w:color="000000"/>
              <w:left w:val="single" w:sz="4" w:space="0" w:color="000000"/>
              <w:bottom w:val="single" w:sz="4" w:space="0" w:color="000000"/>
              <w:right w:val="single" w:sz="4" w:space="0" w:color="000000"/>
            </w:tcBorders>
          </w:tcPr>
          <w:p w14:paraId="591EDEAE" w14:textId="77777777" w:rsidR="00F0591E" w:rsidRDefault="00000000">
            <w:pPr>
              <w:spacing w:after="0" w:line="259" w:lineRule="auto"/>
              <w:ind w:left="0" w:right="62" w:firstLine="0"/>
              <w:jc w:val="right"/>
            </w:pPr>
            <w:r>
              <w:rPr>
                <w:sz w:val="24"/>
              </w:rPr>
              <w:t xml:space="preserve">403 </w:t>
            </w:r>
          </w:p>
        </w:tc>
        <w:tc>
          <w:tcPr>
            <w:tcW w:w="1711" w:type="dxa"/>
            <w:tcBorders>
              <w:top w:val="single" w:sz="4" w:space="0" w:color="000000"/>
              <w:left w:val="single" w:sz="4" w:space="0" w:color="000000"/>
              <w:bottom w:val="single" w:sz="4" w:space="0" w:color="000000"/>
              <w:right w:val="single" w:sz="4" w:space="0" w:color="000000"/>
            </w:tcBorders>
          </w:tcPr>
          <w:p w14:paraId="10519BE5" w14:textId="77777777" w:rsidR="00F0591E" w:rsidRDefault="00000000">
            <w:pPr>
              <w:spacing w:after="0" w:line="259" w:lineRule="auto"/>
              <w:ind w:left="0" w:right="60" w:firstLine="0"/>
              <w:jc w:val="right"/>
            </w:pPr>
            <w:r>
              <w:rPr>
                <w:sz w:val="24"/>
              </w:rPr>
              <w:t xml:space="preserve">83 </w:t>
            </w:r>
          </w:p>
        </w:tc>
        <w:tc>
          <w:tcPr>
            <w:tcW w:w="1301" w:type="dxa"/>
            <w:tcBorders>
              <w:top w:val="single" w:sz="4" w:space="0" w:color="000000"/>
              <w:left w:val="single" w:sz="4" w:space="0" w:color="000000"/>
              <w:bottom w:val="single" w:sz="4" w:space="0" w:color="000000"/>
              <w:right w:val="single" w:sz="4" w:space="0" w:color="000000"/>
            </w:tcBorders>
          </w:tcPr>
          <w:p w14:paraId="25D65C23" w14:textId="77777777" w:rsidR="00F0591E" w:rsidRDefault="00000000">
            <w:pPr>
              <w:spacing w:after="0" w:line="259" w:lineRule="auto"/>
              <w:ind w:left="0" w:right="60" w:firstLine="0"/>
              <w:jc w:val="right"/>
            </w:pPr>
            <w:r>
              <w:rPr>
                <w:sz w:val="24"/>
              </w:rPr>
              <w:t xml:space="preserve">6 </w:t>
            </w:r>
          </w:p>
        </w:tc>
      </w:tr>
      <w:tr w:rsidR="00F0591E" w14:paraId="0B288404" w14:textId="77777777">
        <w:trPr>
          <w:trHeight w:val="835"/>
        </w:trPr>
        <w:tc>
          <w:tcPr>
            <w:tcW w:w="1990" w:type="dxa"/>
            <w:tcBorders>
              <w:top w:val="single" w:sz="4" w:space="0" w:color="000000"/>
              <w:left w:val="single" w:sz="4" w:space="0" w:color="000000"/>
              <w:bottom w:val="single" w:sz="4" w:space="0" w:color="000000"/>
              <w:right w:val="single" w:sz="4" w:space="0" w:color="000000"/>
            </w:tcBorders>
            <w:vAlign w:val="bottom"/>
          </w:tcPr>
          <w:p w14:paraId="378B3AC8" w14:textId="77777777" w:rsidR="00F0591E" w:rsidRDefault="00000000">
            <w:pPr>
              <w:spacing w:after="0" w:line="259" w:lineRule="auto"/>
              <w:ind w:left="0" w:right="0" w:firstLine="0"/>
              <w:jc w:val="left"/>
            </w:pPr>
            <w:r>
              <w:rPr>
                <w:sz w:val="24"/>
              </w:rPr>
              <w:t xml:space="preserve">Genel Toplam </w:t>
            </w:r>
          </w:p>
        </w:tc>
        <w:tc>
          <w:tcPr>
            <w:tcW w:w="1298" w:type="dxa"/>
            <w:tcBorders>
              <w:top w:val="single" w:sz="4" w:space="0" w:color="000000"/>
              <w:left w:val="single" w:sz="4" w:space="0" w:color="000000"/>
              <w:bottom w:val="single" w:sz="4" w:space="0" w:color="000000"/>
              <w:right w:val="nil"/>
            </w:tcBorders>
          </w:tcPr>
          <w:p w14:paraId="735ADCDA" w14:textId="77777777" w:rsidR="00F0591E" w:rsidRDefault="00000000">
            <w:pPr>
              <w:spacing w:after="0" w:line="259" w:lineRule="auto"/>
              <w:ind w:left="2" w:right="0" w:firstLine="0"/>
              <w:jc w:val="left"/>
            </w:pPr>
            <w:r>
              <w:rPr>
                <w:sz w:val="24"/>
              </w:rPr>
              <w:t xml:space="preserve">  </w:t>
            </w:r>
          </w:p>
        </w:tc>
        <w:tc>
          <w:tcPr>
            <w:tcW w:w="1714" w:type="dxa"/>
            <w:tcBorders>
              <w:top w:val="single" w:sz="4" w:space="0" w:color="000000"/>
              <w:left w:val="nil"/>
              <w:bottom w:val="single" w:sz="4" w:space="0" w:color="000000"/>
              <w:right w:val="nil"/>
            </w:tcBorders>
            <w:vAlign w:val="bottom"/>
          </w:tcPr>
          <w:p w14:paraId="7FD77AFF" w14:textId="77777777" w:rsidR="00F0591E" w:rsidRDefault="00000000">
            <w:pPr>
              <w:spacing w:after="0" w:line="259" w:lineRule="auto"/>
              <w:ind w:left="354" w:right="0" w:firstLine="0"/>
              <w:jc w:val="center"/>
            </w:pPr>
            <w:r>
              <w:rPr>
                <w:sz w:val="24"/>
              </w:rPr>
              <w:t xml:space="preserve">534 </w:t>
            </w:r>
          </w:p>
          <w:p w14:paraId="089686BF" w14:textId="77777777" w:rsidR="00F0591E" w:rsidRDefault="00000000">
            <w:pPr>
              <w:spacing w:after="0" w:line="259" w:lineRule="auto"/>
              <w:ind w:left="414" w:right="0" w:firstLine="0"/>
              <w:jc w:val="center"/>
            </w:pPr>
            <w:r>
              <w:rPr>
                <w:sz w:val="24"/>
              </w:rPr>
              <w:t xml:space="preserve">  </w:t>
            </w:r>
          </w:p>
        </w:tc>
        <w:tc>
          <w:tcPr>
            <w:tcW w:w="1711" w:type="dxa"/>
            <w:tcBorders>
              <w:top w:val="single" w:sz="4" w:space="0" w:color="000000"/>
              <w:left w:val="nil"/>
              <w:bottom w:val="single" w:sz="4" w:space="0" w:color="000000"/>
              <w:right w:val="single" w:sz="4" w:space="0" w:color="000000"/>
            </w:tcBorders>
          </w:tcPr>
          <w:p w14:paraId="11BBF57A" w14:textId="77777777" w:rsidR="00F0591E" w:rsidRDefault="00F0591E">
            <w:pPr>
              <w:spacing w:after="160" w:line="259" w:lineRule="auto"/>
              <w:ind w:left="0" w:right="0" w:firstLine="0"/>
              <w:jc w:val="left"/>
            </w:pPr>
          </w:p>
        </w:tc>
        <w:tc>
          <w:tcPr>
            <w:tcW w:w="1301" w:type="dxa"/>
            <w:tcBorders>
              <w:top w:val="single" w:sz="4" w:space="0" w:color="000000"/>
              <w:left w:val="single" w:sz="4" w:space="0" w:color="000000"/>
              <w:bottom w:val="single" w:sz="4" w:space="0" w:color="000000"/>
              <w:right w:val="single" w:sz="4" w:space="0" w:color="000000"/>
            </w:tcBorders>
            <w:vAlign w:val="bottom"/>
          </w:tcPr>
          <w:p w14:paraId="72C5039D" w14:textId="77777777" w:rsidR="00F0591E" w:rsidRDefault="00000000">
            <w:pPr>
              <w:spacing w:after="0" w:line="259" w:lineRule="auto"/>
              <w:ind w:left="0" w:right="53" w:firstLine="0"/>
              <w:jc w:val="center"/>
            </w:pPr>
            <w:r>
              <w:rPr>
                <w:sz w:val="24"/>
              </w:rPr>
              <w:t xml:space="preserve">6 </w:t>
            </w:r>
          </w:p>
        </w:tc>
      </w:tr>
    </w:tbl>
    <w:p w14:paraId="2C5D492C" w14:textId="77777777" w:rsidR="00F0591E" w:rsidRDefault="00000000">
      <w:pPr>
        <w:spacing w:after="64" w:line="259" w:lineRule="auto"/>
        <w:ind w:left="0" w:right="514" w:firstLine="0"/>
        <w:jc w:val="center"/>
      </w:pPr>
      <w:r>
        <w:rPr>
          <w:b/>
        </w:rPr>
        <w:t xml:space="preserve"> </w:t>
      </w:r>
    </w:p>
    <w:p w14:paraId="11CCEDE9" w14:textId="77777777" w:rsidR="00F0591E" w:rsidRDefault="00000000">
      <w:pPr>
        <w:spacing w:after="0" w:line="259" w:lineRule="auto"/>
        <w:ind w:left="0" w:right="0" w:firstLine="0"/>
        <w:jc w:val="left"/>
      </w:pPr>
      <w:r>
        <w:rPr>
          <w:sz w:val="24"/>
        </w:rPr>
        <w:t xml:space="preserve"> </w:t>
      </w:r>
    </w:p>
    <w:p w14:paraId="7DCFBDB6" w14:textId="77777777" w:rsidR="00F0591E" w:rsidRDefault="00000000">
      <w:pPr>
        <w:spacing w:after="0" w:line="259" w:lineRule="auto"/>
        <w:ind w:left="0" w:right="0" w:firstLine="0"/>
        <w:jc w:val="left"/>
      </w:pPr>
      <w:r>
        <w:rPr>
          <w:sz w:val="24"/>
        </w:rPr>
        <w:t xml:space="preserve"> </w:t>
      </w:r>
    </w:p>
    <w:p w14:paraId="25ADE68E" w14:textId="77777777" w:rsidR="00F0591E" w:rsidRDefault="00000000">
      <w:pPr>
        <w:spacing w:after="0" w:line="259" w:lineRule="auto"/>
        <w:ind w:left="0" w:right="0" w:firstLine="0"/>
        <w:jc w:val="left"/>
      </w:pPr>
      <w:r>
        <w:rPr>
          <w:sz w:val="24"/>
        </w:rPr>
        <w:t xml:space="preserve"> </w:t>
      </w:r>
    </w:p>
    <w:p w14:paraId="1B729DBF" w14:textId="77777777" w:rsidR="00F0591E" w:rsidRDefault="00000000">
      <w:pPr>
        <w:spacing w:after="0" w:line="259" w:lineRule="auto"/>
        <w:ind w:left="0" w:right="0" w:firstLine="0"/>
        <w:jc w:val="left"/>
      </w:pPr>
      <w:r>
        <w:rPr>
          <w:sz w:val="24"/>
        </w:rPr>
        <w:t xml:space="preserve"> </w:t>
      </w:r>
    </w:p>
    <w:p w14:paraId="171A58CB" w14:textId="77777777" w:rsidR="00F0591E" w:rsidRDefault="00000000">
      <w:pPr>
        <w:spacing w:after="0" w:line="259" w:lineRule="auto"/>
        <w:ind w:left="0" w:right="0" w:firstLine="0"/>
        <w:jc w:val="left"/>
      </w:pPr>
      <w:r>
        <w:rPr>
          <w:sz w:val="24"/>
        </w:rPr>
        <w:t xml:space="preserve"> </w:t>
      </w:r>
    </w:p>
    <w:p w14:paraId="68CD2442" w14:textId="77777777" w:rsidR="00F0591E" w:rsidRDefault="00000000">
      <w:pPr>
        <w:spacing w:after="0" w:line="259" w:lineRule="auto"/>
        <w:ind w:left="0" w:right="0" w:firstLine="0"/>
        <w:jc w:val="left"/>
      </w:pPr>
      <w:r>
        <w:rPr>
          <w:sz w:val="24"/>
        </w:rPr>
        <w:t xml:space="preserve"> </w:t>
      </w:r>
    </w:p>
    <w:p w14:paraId="20F4E0E1" w14:textId="77777777" w:rsidR="00F0591E" w:rsidRDefault="00000000">
      <w:pPr>
        <w:spacing w:after="0" w:line="259" w:lineRule="auto"/>
        <w:ind w:left="0" w:right="0" w:firstLine="0"/>
        <w:jc w:val="left"/>
      </w:pPr>
      <w:r>
        <w:rPr>
          <w:sz w:val="24"/>
        </w:rPr>
        <w:t xml:space="preserve"> </w:t>
      </w:r>
    </w:p>
    <w:p w14:paraId="6D63D69A" w14:textId="77777777" w:rsidR="00F0591E" w:rsidRDefault="00000000">
      <w:pPr>
        <w:spacing w:after="0" w:line="259" w:lineRule="auto"/>
        <w:ind w:left="0" w:right="0" w:firstLine="0"/>
        <w:jc w:val="left"/>
      </w:pPr>
      <w:r>
        <w:rPr>
          <w:sz w:val="24"/>
        </w:rPr>
        <w:t xml:space="preserve"> </w:t>
      </w:r>
    </w:p>
    <w:p w14:paraId="2A2CBAFF" w14:textId="77777777" w:rsidR="00F0591E" w:rsidRDefault="00000000">
      <w:pPr>
        <w:spacing w:after="0" w:line="259" w:lineRule="auto"/>
        <w:ind w:left="0" w:right="0" w:firstLine="0"/>
        <w:jc w:val="left"/>
      </w:pPr>
      <w:r>
        <w:rPr>
          <w:sz w:val="24"/>
        </w:rPr>
        <w:t xml:space="preserve"> </w:t>
      </w:r>
    </w:p>
    <w:p w14:paraId="110E9597" w14:textId="77777777" w:rsidR="00F0591E" w:rsidRDefault="00000000">
      <w:pPr>
        <w:pStyle w:val="Balk2"/>
        <w:spacing w:after="175"/>
      </w:pPr>
      <w:r>
        <w:t xml:space="preserve">BÖLÜM III. PROJENİN EKONOMİK VE SOSYAL BOYUTLARI </w:t>
      </w:r>
    </w:p>
    <w:p w14:paraId="778D8A3C" w14:textId="77777777" w:rsidR="00F0591E" w:rsidRDefault="00000000">
      <w:pPr>
        <w:spacing w:after="85"/>
        <w:ind w:left="-5" w:right="569"/>
      </w:pPr>
      <w:r>
        <w:rPr>
          <w:b/>
        </w:rPr>
        <w:t>III.1. Projenin Gerçekleşmesi ile İlgili Yatırım Programı ve Finans Kaynakları</w:t>
      </w:r>
      <w:r>
        <w:rPr>
          <w:b/>
          <w:i/>
        </w:rPr>
        <w:t xml:space="preserve"> </w:t>
      </w:r>
    </w:p>
    <w:p w14:paraId="0BFD0B79" w14:textId="77777777" w:rsidR="00F0591E" w:rsidRDefault="00000000">
      <w:pPr>
        <w:ind w:left="-5" w:right="576"/>
      </w:pPr>
      <w:r>
        <w:t xml:space="preserve">Proje yatırımı, yatırımcı şirket tarafından yapılacaktır. </w:t>
      </w:r>
    </w:p>
    <w:p w14:paraId="05ADD530" w14:textId="77777777" w:rsidR="00F0591E" w:rsidRDefault="00000000">
      <w:pPr>
        <w:pStyle w:val="Balk1"/>
      </w:pPr>
      <w:bookmarkStart w:id="7" w:name="_Toc130891"/>
      <w:r>
        <w:t xml:space="preserve">Tablo 8 Yatırım miktarı </w:t>
      </w:r>
      <w:bookmarkEnd w:id="7"/>
    </w:p>
    <w:tbl>
      <w:tblPr>
        <w:tblStyle w:val="TableGrid"/>
        <w:tblW w:w="9739" w:type="dxa"/>
        <w:tblInd w:w="5" w:type="dxa"/>
        <w:tblCellMar>
          <w:top w:w="12" w:type="dxa"/>
          <w:left w:w="106" w:type="dxa"/>
          <w:bottom w:w="5" w:type="dxa"/>
          <w:right w:w="47" w:type="dxa"/>
        </w:tblCellMar>
        <w:tblLook w:val="04A0" w:firstRow="1" w:lastRow="0" w:firstColumn="1" w:lastColumn="0" w:noHBand="0" w:noVBand="1"/>
      </w:tblPr>
      <w:tblGrid>
        <w:gridCol w:w="3561"/>
        <w:gridCol w:w="2261"/>
        <w:gridCol w:w="3917"/>
      </w:tblGrid>
      <w:tr w:rsidR="00F0591E" w14:paraId="2362AFE2" w14:textId="77777777">
        <w:trPr>
          <w:trHeight w:val="331"/>
        </w:trPr>
        <w:tc>
          <w:tcPr>
            <w:tcW w:w="3562" w:type="dxa"/>
            <w:tcBorders>
              <w:top w:val="single" w:sz="4" w:space="0" w:color="000000"/>
              <w:left w:val="single" w:sz="4" w:space="0" w:color="000000"/>
              <w:bottom w:val="single" w:sz="4" w:space="0" w:color="000000"/>
              <w:right w:val="single" w:sz="4" w:space="0" w:color="000000"/>
            </w:tcBorders>
          </w:tcPr>
          <w:p w14:paraId="78D836B3" w14:textId="77777777" w:rsidR="00F0591E" w:rsidRDefault="00000000">
            <w:pPr>
              <w:spacing w:after="0" w:line="259" w:lineRule="auto"/>
              <w:ind w:left="5" w:right="0" w:firstLine="0"/>
              <w:jc w:val="left"/>
            </w:pPr>
            <w:r>
              <w:rPr>
                <w:b/>
                <w:sz w:val="22"/>
              </w:rPr>
              <w:t xml:space="preserve">1) Sabit Yatırım </w:t>
            </w:r>
          </w:p>
        </w:tc>
        <w:tc>
          <w:tcPr>
            <w:tcW w:w="2261" w:type="dxa"/>
            <w:tcBorders>
              <w:top w:val="single" w:sz="4" w:space="0" w:color="000000"/>
              <w:left w:val="single" w:sz="4" w:space="0" w:color="000000"/>
              <w:bottom w:val="single" w:sz="4" w:space="0" w:color="000000"/>
              <w:right w:val="single" w:sz="4" w:space="0" w:color="000000"/>
            </w:tcBorders>
          </w:tcPr>
          <w:p w14:paraId="19B76DEF" w14:textId="77777777" w:rsidR="00F0591E" w:rsidRDefault="00000000">
            <w:pPr>
              <w:spacing w:after="0" w:line="259" w:lineRule="auto"/>
              <w:ind w:left="0" w:right="0" w:firstLine="0"/>
              <w:jc w:val="left"/>
            </w:pPr>
            <w:r>
              <w:rPr>
                <w:sz w:val="24"/>
              </w:rPr>
              <w:t xml:space="preserve">  </w:t>
            </w:r>
          </w:p>
        </w:tc>
        <w:tc>
          <w:tcPr>
            <w:tcW w:w="3917" w:type="dxa"/>
            <w:tcBorders>
              <w:top w:val="single" w:sz="4" w:space="0" w:color="000000"/>
              <w:left w:val="single" w:sz="4" w:space="0" w:color="000000"/>
              <w:bottom w:val="single" w:sz="4" w:space="0" w:color="000000"/>
              <w:right w:val="single" w:sz="4" w:space="0" w:color="000000"/>
            </w:tcBorders>
          </w:tcPr>
          <w:p w14:paraId="2D013BDF" w14:textId="77777777" w:rsidR="00F0591E" w:rsidRDefault="00000000">
            <w:pPr>
              <w:spacing w:after="0" w:line="259" w:lineRule="auto"/>
              <w:ind w:left="0" w:right="60" w:firstLine="0"/>
              <w:jc w:val="center"/>
            </w:pPr>
            <w:r>
              <w:rPr>
                <w:b/>
                <w:sz w:val="22"/>
              </w:rPr>
              <w:t xml:space="preserve">STERLİN </w:t>
            </w:r>
          </w:p>
        </w:tc>
      </w:tr>
      <w:tr w:rsidR="00F0591E" w14:paraId="3339431E" w14:textId="77777777">
        <w:trPr>
          <w:trHeight w:val="331"/>
        </w:trPr>
        <w:tc>
          <w:tcPr>
            <w:tcW w:w="3562" w:type="dxa"/>
            <w:tcBorders>
              <w:top w:val="single" w:sz="4" w:space="0" w:color="000000"/>
              <w:left w:val="single" w:sz="4" w:space="0" w:color="000000"/>
              <w:bottom w:val="single" w:sz="4" w:space="0" w:color="000000"/>
              <w:right w:val="single" w:sz="4" w:space="0" w:color="000000"/>
            </w:tcBorders>
          </w:tcPr>
          <w:p w14:paraId="1C022AB9" w14:textId="77777777" w:rsidR="00F0591E" w:rsidRDefault="00000000">
            <w:pPr>
              <w:spacing w:after="0" w:line="259" w:lineRule="auto"/>
              <w:ind w:left="5" w:right="0" w:firstLine="0"/>
              <w:jc w:val="left"/>
            </w:pPr>
            <w:r>
              <w:rPr>
                <w:sz w:val="24"/>
              </w:rPr>
              <w:t xml:space="preserve">  </w:t>
            </w:r>
          </w:p>
        </w:tc>
        <w:tc>
          <w:tcPr>
            <w:tcW w:w="2261" w:type="dxa"/>
            <w:tcBorders>
              <w:top w:val="single" w:sz="4" w:space="0" w:color="000000"/>
              <w:left w:val="single" w:sz="4" w:space="0" w:color="000000"/>
              <w:bottom w:val="single" w:sz="4" w:space="0" w:color="000000"/>
              <w:right w:val="single" w:sz="4" w:space="0" w:color="000000"/>
            </w:tcBorders>
          </w:tcPr>
          <w:p w14:paraId="1A2DC8D6" w14:textId="77777777" w:rsidR="00F0591E" w:rsidRDefault="00000000">
            <w:pPr>
              <w:spacing w:after="0" w:line="259" w:lineRule="auto"/>
              <w:ind w:left="0" w:right="0" w:firstLine="0"/>
              <w:jc w:val="left"/>
            </w:pPr>
            <w:proofErr w:type="spellStart"/>
            <w:proofErr w:type="gramStart"/>
            <w:r>
              <w:rPr>
                <w:sz w:val="24"/>
              </w:rPr>
              <w:t>Etüd</w:t>
            </w:r>
            <w:proofErr w:type="spellEnd"/>
            <w:r>
              <w:rPr>
                <w:sz w:val="24"/>
              </w:rPr>
              <w:t xml:space="preserve"> -</w:t>
            </w:r>
            <w:proofErr w:type="gramEnd"/>
            <w:r>
              <w:rPr>
                <w:sz w:val="24"/>
              </w:rPr>
              <w:t xml:space="preserve"> Proje </w:t>
            </w:r>
          </w:p>
        </w:tc>
        <w:tc>
          <w:tcPr>
            <w:tcW w:w="3917" w:type="dxa"/>
            <w:tcBorders>
              <w:top w:val="single" w:sz="4" w:space="0" w:color="000000"/>
              <w:left w:val="single" w:sz="4" w:space="0" w:color="000000"/>
              <w:bottom w:val="single" w:sz="4" w:space="0" w:color="000000"/>
              <w:right w:val="single" w:sz="4" w:space="0" w:color="000000"/>
            </w:tcBorders>
          </w:tcPr>
          <w:p w14:paraId="697E741C" w14:textId="77777777" w:rsidR="00F0591E" w:rsidRDefault="00000000">
            <w:pPr>
              <w:spacing w:after="0" w:line="259" w:lineRule="auto"/>
              <w:ind w:left="0" w:right="60" w:firstLine="0"/>
              <w:jc w:val="right"/>
            </w:pPr>
            <w:r>
              <w:rPr>
                <w:sz w:val="24"/>
              </w:rPr>
              <w:t xml:space="preserve">£400,000.00 </w:t>
            </w:r>
          </w:p>
        </w:tc>
      </w:tr>
      <w:tr w:rsidR="00F0591E" w14:paraId="586C3D51" w14:textId="77777777">
        <w:trPr>
          <w:trHeight w:val="326"/>
        </w:trPr>
        <w:tc>
          <w:tcPr>
            <w:tcW w:w="3562" w:type="dxa"/>
            <w:tcBorders>
              <w:top w:val="single" w:sz="4" w:space="0" w:color="000000"/>
              <w:left w:val="single" w:sz="4" w:space="0" w:color="000000"/>
              <w:bottom w:val="single" w:sz="4" w:space="0" w:color="000000"/>
              <w:right w:val="single" w:sz="4" w:space="0" w:color="000000"/>
            </w:tcBorders>
          </w:tcPr>
          <w:p w14:paraId="36D0B3C9" w14:textId="77777777" w:rsidR="00F0591E" w:rsidRDefault="00000000">
            <w:pPr>
              <w:spacing w:after="0" w:line="259" w:lineRule="auto"/>
              <w:ind w:left="5" w:right="0" w:firstLine="0"/>
              <w:jc w:val="left"/>
            </w:pPr>
            <w:r>
              <w:rPr>
                <w:sz w:val="24"/>
              </w:rPr>
              <w:t xml:space="preserve">  </w:t>
            </w:r>
          </w:p>
        </w:tc>
        <w:tc>
          <w:tcPr>
            <w:tcW w:w="2261" w:type="dxa"/>
            <w:tcBorders>
              <w:top w:val="single" w:sz="4" w:space="0" w:color="000000"/>
              <w:left w:val="single" w:sz="4" w:space="0" w:color="000000"/>
              <w:bottom w:val="single" w:sz="4" w:space="0" w:color="000000"/>
              <w:right w:val="single" w:sz="4" w:space="0" w:color="000000"/>
            </w:tcBorders>
          </w:tcPr>
          <w:p w14:paraId="7F8DF058" w14:textId="77777777" w:rsidR="00F0591E" w:rsidRDefault="00000000">
            <w:pPr>
              <w:spacing w:after="0" w:line="259" w:lineRule="auto"/>
              <w:ind w:left="0" w:right="0" w:firstLine="0"/>
              <w:jc w:val="left"/>
            </w:pPr>
            <w:r>
              <w:rPr>
                <w:sz w:val="24"/>
              </w:rPr>
              <w:t xml:space="preserve">Arazi düzenleme </w:t>
            </w:r>
          </w:p>
        </w:tc>
        <w:tc>
          <w:tcPr>
            <w:tcW w:w="3917" w:type="dxa"/>
            <w:tcBorders>
              <w:top w:val="single" w:sz="4" w:space="0" w:color="000000"/>
              <w:left w:val="single" w:sz="4" w:space="0" w:color="000000"/>
              <w:bottom w:val="single" w:sz="4" w:space="0" w:color="000000"/>
              <w:right w:val="single" w:sz="4" w:space="0" w:color="000000"/>
            </w:tcBorders>
          </w:tcPr>
          <w:p w14:paraId="034A675E" w14:textId="77777777" w:rsidR="00F0591E" w:rsidRDefault="00000000">
            <w:pPr>
              <w:spacing w:after="0" w:line="259" w:lineRule="auto"/>
              <w:ind w:left="0" w:right="60" w:firstLine="0"/>
              <w:jc w:val="right"/>
            </w:pPr>
            <w:r>
              <w:rPr>
                <w:sz w:val="24"/>
              </w:rPr>
              <w:t xml:space="preserve">£500,000.00 </w:t>
            </w:r>
          </w:p>
        </w:tc>
      </w:tr>
      <w:tr w:rsidR="00F0591E" w14:paraId="7D2A388F" w14:textId="77777777">
        <w:trPr>
          <w:trHeight w:val="331"/>
        </w:trPr>
        <w:tc>
          <w:tcPr>
            <w:tcW w:w="3562" w:type="dxa"/>
            <w:tcBorders>
              <w:top w:val="single" w:sz="4" w:space="0" w:color="000000"/>
              <w:left w:val="single" w:sz="4" w:space="0" w:color="000000"/>
              <w:bottom w:val="single" w:sz="4" w:space="0" w:color="000000"/>
              <w:right w:val="single" w:sz="4" w:space="0" w:color="000000"/>
            </w:tcBorders>
          </w:tcPr>
          <w:p w14:paraId="4B7920CC" w14:textId="77777777" w:rsidR="00F0591E" w:rsidRDefault="00000000">
            <w:pPr>
              <w:spacing w:after="0" w:line="259" w:lineRule="auto"/>
              <w:ind w:left="5" w:right="0" w:firstLine="0"/>
              <w:jc w:val="left"/>
            </w:pPr>
            <w:r>
              <w:rPr>
                <w:sz w:val="24"/>
              </w:rPr>
              <w:t xml:space="preserve">  </w:t>
            </w:r>
          </w:p>
        </w:tc>
        <w:tc>
          <w:tcPr>
            <w:tcW w:w="2261" w:type="dxa"/>
            <w:tcBorders>
              <w:top w:val="single" w:sz="4" w:space="0" w:color="000000"/>
              <w:left w:val="single" w:sz="4" w:space="0" w:color="000000"/>
              <w:bottom w:val="single" w:sz="4" w:space="0" w:color="000000"/>
              <w:right w:val="single" w:sz="4" w:space="0" w:color="000000"/>
            </w:tcBorders>
          </w:tcPr>
          <w:p w14:paraId="00EC10D3" w14:textId="77777777" w:rsidR="00F0591E" w:rsidRDefault="00000000">
            <w:pPr>
              <w:spacing w:after="0" w:line="259" w:lineRule="auto"/>
              <w:ind w:left="0" w:right="0" w:firstLine="0"/>
              <w:jc w:val="left"/>
            </w:pPr>
            <w:proofErr w:type="gramStart"/>
            <w:r>
              <w:rPr>
                <w:sz w:val="24"/>
              </w:rPr>
              <w:t>Bina -</w:t>
            </w:r>
            <w:proofErr w:type="gramEnd"/>
            <w:r>
              <w:rPr>
                <w:sz w:val="24"/>
              </w:rPr>
              <w:t xml:space="preserve"> İnşaat </w:t>
            </w:r>
          </w:p>
        </w:tc>
        <w:tc>
          <w:tcPr>
            <w:tcW w:w="3917" w:type="dxa"/>
            <w:tcBorders>
              <w:top w:val="single" w:sz="4" w:space="0" w:color="000000"/>
              <w:left w:val="single" w:sz="4" w:space="0" w:color="000000"/>
              <w:bottom w:val="single" w:sz="4" w:space="0" w:color="000000"/>
              <w:right w:val="single" w:sz="4" w:space="0" w:color="000000"/>
            </w:tcBorders>
          </w:tcPr>
          <w:p w14:paraId="7B4E128A" w14:textId="77777777" w:rsidR="00F0591E" w:rsidRDefault="00000000">
            <w:pPr>
              <w:spacing w:after="0" w:line="259" w:lineRule="auto"/>
              <w:ind w:left="0" w:right="60" w:firstLine="0"/>
              <w:jc w:val="right"/>
            </w:pPr>
            <w:r>
              <w:rPr>
                <w:sz w:val="24"/>
              </w:rPr>
              <w:t xml:space="preserve">£31,600,000.00 </w:t>
            </w:r>
          </w:p>
        </w:tc>
      </w:tr>
      <w:tr w:rsidR="00F0591E" w14:paraId="10481623" w14:textId="77777777">
        <w:trPr>
          <w:trHeight w:val="331"/>
        </w:trPr>
        <w:tc>
          <w:tcPr>
            <w:tcW w:w="3562" w:type="dxa"/>
            <w:tcBorders>
              <w:top w:val="single" w:sz="4" w:space="0" w:color="000000"/>
              <w:left w:val="single" w:sz="4" w:space="0" w:color="000000"/>
              <w:bottom w:val="single" w:sz="4" w:space="0" w:color="000000"/>
              <w:right w:val="single" w:sz="4" w:space="0" w:color="000000"/>
            </w:tcBorders>
          </w:tcPr>
          <w:p w14:paraId="57C8B810" w14:textId="77777777" w:rsidR="00F0591E" w:rsidRDefault="00000000">
            <w:pPr>
              <w:spacing w:after="0" w:line="259" w:lineRule="auto"/>
              <w:ind w:left="5" w:right="0" w:firstLine="0"/>
              <w:jc w:val="left"/>
            </w:pPr>
            <w:r>
              <w:rPr>
                <w:sz w:val="24"/>
              </w:rPr>
              <w:lastRenderedPageBreak/>
              <w:t xml:space="preserve">  </w:t>
            </w:r>
          </w:p>
        </w:tc>
        <w:tc>
          <w:tcPr>
            <w:tcW w:w="2261" w:type="dxa"/>
            <w:tcBorders>
              <w:top w:val="single" w:sz="4" w:space="0" w:color="000000"/>
              <w:left w:val="single" w:sz="4" w:space="0" w:color="000000"/>
              <w:bottom w:val="single" w:sz="4" w:space="0" w:color="000000"/>
              <w:right w:val="single" w:sz="4" w:space="0" w:color="000000"/>
            </w:tcBorders>
          </w:tcPr>
          <w:p w14:paraId="4A4A303A" w14:textId="77777777" w:rsidR="00F0591E" w:rsidRDefault="00000000">
            <w:pPr>
              <w:spacing w:after="0" w:line="259" w:lineRule="auto"/>
              <w:ind w:left="0" w:right="0" w:firstLine="0"/>
              <w:jc w:val="left"/>
            </w:pPr>
            <w:r>
              <w:rPr>
                <w:sz w:val="24"/>
              </w:rPr>
              <w:t xml:space="preserve">Makine </w:t>
            </w:r>
            <w:proofErr w:type="spellStart"/>
            <w:r>
              <w:rPr>
                <w:sz w:val="24"/>
              </w:rPr>
              <w:t>Techizat</w:t>
            </w:r>
            <w:proofErr w:type="spellEnd"/>
            <w:r>
              <w:rPr>
                <w:sz w:val="24"/>
              </w:rPr>
              <w:t xml:space="preserve"> </w:t>
            </w:r>
          </w:p>
        </w:tc>
        <w:tc>
          <w:tcPr>
            <w:tcW w:w="3917" w:type="dxa"/>
            <w:tcBorders>
              <w:top w:val="single" w:sz="4" w:space="0" w:color="000000"/>
              <w:left w:val="single" w:sz="4" w:space="0" w:color="000000"/>
              <w:bottom w:val="single" w:sz="4" w:space="0" w:color="000000"/>
              <w:right w:val="single" w:sz="4" w:space="0" w:color="000000"/>
            </w:tcBorders>
          </w:tcPr>
          <w:p w14:paraId="1B2908EC" w14:textId="77777777" w:rsidR="00F0591E" w:rsidRDefault="00000000">
            <w:pPr>
              <w:spacing w:after="0" w:line="259" w:lineRule="auto"/>
              <w:ind w:left="0" w:right="60" w:firstLine="0"/>
              <w:jc w:val="right"/>
            </w:pPr>
            <w:r>
              <w:rPr>
                <w:sz w:val="24"/>
              </w:rPr>
              <w:t xml:space="preserve">£450,000.00 </w:t>
            </w:r>
          </w:p>
        </w:tc>
      </w:tr>
      <w:tr w:rsidR="00F0591E" w14:paraId="30A03A38" w14:textId="77777777">
        <w:trPr>
          <w:trHeight w:val="331"/>
        </w:trPr>
        <w:tc>
          <w:tcPr>
            <w:tcW w:w="3562" w:type="dxa"/>
            <w:tcBorders>
              <w:top w:val="single" w:sz="4" w:space="0" w:color="000000"/>
              <w:left w:val="single" w:sz="4" w:space="0" w:color="000000"/>
              <w:bottom w:val="single" w:sz="4" w:space="0" w:color="000000"/>
              <w:right w:val="single" w:sz="4" w:space="0" w:color="000000"/>
            </w:tcBorders>
          </w:tcPr>
          <w:p w14:paraId="3885EC5F" w14:textId="77777777" w:rsidR="00F0591E" w:rsidRDefault="00000000">
            <w:pPr>
              <w:spacing w:after="0" w:line="259" w:lineRule="auto"/>
              <w:ind w:left="5" w:right="0" w:firstLine="0"/>
              <w:jc w:val="left"/>
            </w:pPr>
            <w:r>
              <w:rPr>
                <w:sz w:val="24"/>
              </w:rPr>
              <w:t xml:space="preserve">  </w:t>
            </w:r>
          </w:p>
        </w:tc>
        <w:tc>
          <w:tcPr>
            <w:tcW w:w="2261" w:type="dxa"/>
            <w:tcBorders>
              <w:top w:val="single" w:sz="4" w:space="0" w:color="000000"/>
              <w:left w:val="single" w:sz="4" w:space="0" w:color="000000"/>
              <w:bottom w:val="single" w:sz="4" w:space="0" w:color="000000"/>
              <w:right w:val="single" w:sz="4" w:space="0" w:color="000000"/>
            </w:tcBorders>
          </w:tcPr>
          <w:p w14:paraId="04C9C012" w14:textId="77777777" w:rsidR="00F0591E" w:rsidRDefault="00000000">
            <w:pPr>
              <w:spacing w:after="0" w:line="259" w:lineRule="auto"/>
              <w:ind w:left="0" w:right="0" w:firstLine="0"/>
              <w:jc w:val="left"/>
            </w:pPr>
            <w:r>
              <w:rPr>
                <w:sz w:val="24"/>
              </w:rPr>
              <w:t xml:space="preserve">Taşıt Araçları </w:t>
            </w:r>
          </w:p>
        </w:tc>
        <w:tc>
          <w:tcPr>
            <w:tcW w:w="3917" w:type="dxa"/>
            <w:tcBorders>
              <w:top w:val="single" w:sz="4" w:space="0" w:color="000000"/>
              <w:left w:val="single" w:sz="4" w:space="0" w:color="000000"/>
              <w:bottom w:val="single" w:sz="4" w:space="0" w:color="000000"/>
              <w:right w:val="single" w:sz="4" w:space="0" w:color="000000"/>
            </w:tcBorders>
          </w:tcPr>
          <w:p w14:paraId="4ADA37EC" w14:textId="77777777" w:rsidR="00F0591E" w:rsidRDefault="00000000">
            <w:pPr>
              <w:spacing w:after="0" w:line="259" w:lineRule="auto"/>
              <w:ind w:left="0" w:right="60" w:firstLine="0"/>
              <w:jc w:val="right"/>
            </w:pPr>
            <w:r>
              <w:rPr>
                <w:sz w:val="24"/>
              </w:rPr>
              <w:t xml:space="preserve">£250,000.00 </w:t>
            </w:r>
          </w:p>
        </w:tc>
      </w:tr>
      <w:tr w:rsidR="00F0591E" w14:paraId="4F6C8D59" w14:textId="77777777">
        <w:trPr>
          <w:trHeight w:val="326"/>
        </w:trPr>
        <w:tc>
          <w:tcPr>
            <w:tcW w:w="3562" w:type="dxa"/>
            <w:tcBorders>
              <w:top w:val="single" w:sz="4" w:space="0" w:color="000000"/>
              <w:left w:val="single" w:sz="4" w:space="0" w:color="000000"/>
              <w:bottom w:val="single" w:sz="4" w:space="0" w:color="000000"/>
              <w:right w:val="single" w:sz="4" w:space="0" w:color="000000"/>
            </w:tcBorders>
          </w:tcPr>
          <w:p w14:paraId="0DE635E3" w14:textId="77777777" w:rsidR="00F0591E" w:rsidRDefault="00000000">
            <w:pPr>
              <w:spacing w:after="0" w:line="259" w:lineRule="auto"/>
              <w:ind w:left="5" w:right="0" w:firstLine="0"/>
              <w:jc w:val="left"/>
            </w:pPr>
            <w:r>
              <w:rPr>
                <w:sz w:val="24"/>
              </w:rPr>
              <w:t xml:space="preserve">  </w:t>
            </w:r>
          </w:p>
        </w:tc>
        <w:tc>
          <w:tcPr>
            <w:tcW w:w="2261" w:type="dxa"/>
            <w:tcBorders>
              <w:top w:val="single" w:sz="4" w:space="0" w:color="000000"/>
              <w:left w:val="single" w:sz="4" w:space="0" w:color="000000"/>
              <w:bottom w:val="single" w:sz="4" w:space="0" w:color="000000"/>
              <w:right w:val="single" w:sz="4" w:space="0" w:color="000000"/>
            </w:tcBorders>
          </w:tcPr>
          <w:p w14:paraId="53ADFA23" w14:textId="77777777" w:rsidR="00F0591E" w:rsidRDefault="00000000">
            <w:pPr>
              <w:spacing w:after="0" w:line="259" w:lineRule="auto"/>
              <w:ind w:left="0" w:right="0" w:firstLine="0"/>
              <w:jc w:val="left"/>
            </w:pPr>
            <w:r>
              <w:rPr>
                <w:sz w:val="24"/>
              </w:rPr>
              <w:t xml:space="preserve">Genel Giderler </w:t>
            </w:r>
          </w:p>
        </w:tc>
        <w:tc>
          <w:tcPr>
            <w:tcW w:w="3917" w:type="dxa"/>
            <w:tcBorders>
              <w:top w:val="single" w:sz="4" w:space="0" w:color="000000"/>
              <w:left w:val="single" w:sz="4" w:space="0" w:color="000000"/>
              <w:bottom w:val="single" w:sz="4" w:space="0" w:color="000000"/>
              <w:right w:val="single" w:sz="4" w:space="0" w:color="000000"/>
            </w:tcBorders>
          </w:tcPr>
          <w:p w14:paraId="54620527" w14:textId="77777777" w:rsidR="00F0591E" w:rsidRDefault="00000000">
            <w:pPr>
              <w:spacing w:after="0" w:line="259" w:lineRule="auto"/>
              <w:ind w:left="0" w:right="60" w:firstLine="0"/>
              <w:jc w:val="right"/>
            </w:pPr>
            <w:r>
              <w:rPr>
                <w:sz w:val="24"/>
              </w:rPr>
              <w:t xml:space="preserve">£800,000.00 </w:t>
            </w:r>
          </w:p>
        </w:tc>
      </w:tr>
      <w:tr w:rsidR="00F0591E" w14:paraId="2982C6F2" w14:textId="77777777">
        <w:trPr>
          <w:trHeight w:val="562"/>
        </w:trPr>
        <w:tc>
          <w:tcPr>
            <w:tcW w:w="3562" w:type="dxa"/>
            <w:tcBorders>
              <w:top w:val="single" w:sz="4" w:space="0" w:color="000000"/>
              <w:left w:val="single" w:sz="4" w:space="0" w:color="000000"/>
              <w:bottom w:val="single" w:sz="4" w:space="0" w:color="000000"/>
              <w:right w:val="single" w:sz="4" w:space="0" w:color="000000"/>
            </w:tcBorders>
            <w:vAlign w:val="bottom"/>
          </w:tcPr>
          <w:p w14:paraId="1277638E" w14:textId="77777777" w:rsidR="00F0591E" w:rsidRDefault="00000000">
            <w:pPr>
              <w:spacing w:after="0" w:line="259" w:lineRule="auto"/>
              <w:ind w:left="5" w:right="0" w:firstLine="0"/>
              <w:jc w:val="left"/>
            </w:pPr>
            <w:r>
              <w:rPr>
                <w:sz w:val="24"/>
              </w:rPr>
              <w:t xml:space="preserve">  </w:t>
            </w:r>
          </w:p>
        </w:tc>
        <w:tc>
          <w:tcPr>
            <w:tcW w:w="2261" w:type="dxa"/>
            <w:tcBorders>
              <w:top w:val="single" w:sz="4" w:space="0" w:color="000000"/>
              <w:left w:val="single" w:sz="4" w:space="0" w:color="000000"/>
              <w:bottom w:val="single" w:sz="4" w:space="0" w:color="000000"/>
              <w:right w:val="single" w:sz="4" w:space="0" w:color="000000"/>
            </w:tcBorders>
          </w:tcPr>
          <w:p w14:paraId="0932F85C" w14:textId="77777777" w:rsidR="00F0591E" w:rsidRDefault="00000000">
            <w:pPr>
              <w:spacing w:after="0" w:line="259" w:lineRule="auto"/>
              <w:ind w:left="0" w:right="0" w:firstLine="0"/>
              <w:jc w:val="left"/>
            </w:pPr>
            <w:r>
              <w:rPr>
                <w:sz w:val="24"/>
              </w:rPr>
              <w:t xml:space="preserve">Beklenmeyen </w:t>
            </w:r>
          </w:p>
          <w:p w14:paraId="036E96A0" w14:textId="77777777" w:rsidR="00F0591E" w:rsidRDefault="00000000">
            <w:pPr>
              <w:spacing w:after="0" w:line="259" w:lineRule="auto"/>
              <w:ind w:left="0" w:right="0" w:firstLine="0"/>
              <w:jc w:val="left"/>
            </w:pPr>
            <w:r>
              <w:rPr>
                <w:sz w:val="24"/>
              </w:rPr>
              <w:t xml:space="preserve">Giderler </w:t>
            </w:r>
          </w:p>
        </w:tc>
        <w:tc>
          <w:tcPr>
            <w:tcW w:w="3917" w:type="dxa"/>
            <w:tcBorders>
              <w:top w:val="single" w:sz="4" w:space="0" w:color="000000"/>
              <w:left w:val="single" w:sz="4" w:space="0" w:color="000000"/>
              <w:bottom w:val="single" w:sz="4" w:space="0" w:color="000000"/>
              <w:right w:val="single" w:sz="4" w:space="0" w:color="000000"/>
            </w:tcBorders>
            <w:vAlign w:val="bottom"/>
          </w:tcPr>
          <w:p w14:paraId="44952A41" w14:textId="77777777" w:rsidR="00F0591E" w:rsidRDefault="00000000">
            <w:pPr>
              <w:spacing w:after="0" w:line="259" w:lineRule="auto"/>
              <w:ind w:left="0" w:right="60" w:firstLine="0"/>
              <w:jc w:val="right"/>
            </w:pPr>
            <w:r>
              <w:rPr>
                <w:sz w:val="24"/>
              </w:rPr>
              <w:t xml:space="preserve">£1,000,000.00 </w:t>
            </w:r>
          </w:p>
        </w:tc>
      </w:tr>
      <w:tr w:rsidR="00F0591E" w14:paraId="0CF5B643" w14:textId="77777777">
        <w:trPr>
          <w:trHeight w:val="331"/>
        </w:trPr>
        <w:tc>
          <w:tcPr>
            <w:tcW w:w="3562" w:type="dxa"/>
            <w:tcBorders>
              <w:top w:val="single" w:sz="4" w:space="0" w:color="000000"/>
              <w:left w:val="single" w:sz="4" w:space="0" w:color="000000"/>
              <w:bottom w:val="single" w:sz="4" w:space="0" w:color="000000"/>
              <w:right w:val="single" w:sz="4" w:space="0" w:color="000000"/>
            </w:tcBorders>
          </w:tcPr>
          <w:p w14:paraId="191708C2" w14:textId="77777777" w:rsidR="00F0591E" w:rsidRDefault="00000000">
            <w:pPr>
              <w:spacing w:after="0" w:line="259" w:lineRule="auto"/>
              <w:ind w:left="5" w:right="0" w:firstLine="0"/>
              <w:jc w:val="left"/>
            </w:pPr>
            <w:r>
              <w:rPr>
                <w:sz w:val="24"/>
              </w:rPr>
              <w:t xml:space="preserve">  </w:t>
            </w:r>
          </w:p>
        </w:tc>
        <w:tc>
          <w:tcPr>
            <w:tcW w:w="2261" w:type="dxa"/>
            <w:tcBorders>
              <w:top w:val="single" w:sz="4" w:space="0" w:color="000000"/>
              <w:left w:val="single" w:sz="4" w:space="0" w:color="000000"/>
              <w:bottom w:val="single" w:sz="4" w:space="0" w:color="000000"/>
              <w:right w:val="single" w:sz="4" w:space="0" w:color="000000"/>
            </w:tcBorders>
          </w:tcPr>
          <w:p w14:paraId="23B7C1F6" w14:textId="77777777" w:rsidR="00F0591E" w:rsidRDefault="00000000">
            <w:pPr>
              <w:spacing w:after="0" w:line="259" w:lineRule="auto"/>
              <w:ind w:left="0" w:right="0" w:firstLine="0"/>
              <w:jc w:val="left"/>
            </w:pPr>
            <w:r>
              <w:rPr>
                <w:sz w:val="24"/>
              </w:rPr>
              <w:t xml:space="preserve">  </w:t>
            </w:r>
          </w:p>
        </w:tc>
        <w:tc>
          <w:tcPr>
            <w:tcW w:w="3917" w:type="dxa"/>
            <w:tcBorders>
              <w:top w:val="single" w:sz="4" w:space="0" w:color="000000"/>
              <w:left w:val="single" w:sz="4" w:space="0" w:color="000000"/>
              <w:bottom w:val="single" w:sz="4" w:space="0" w:color="000000"/>
              <w:right w:val="single" w:sz="4" w:space="0" w:color="000000"/>
            </w:tcBorders>
          </w:tcPr>
          <w:p w14:paraId="5B98B8C8" w14:textId="77777777" w:rsidR="00F0591E" w:rsidRDefault="00000000">
            <w:pPr>
              <w:spacing w:after="0" w:line="259" w:lineRule="auto"/>
              <w:ind w:left="0" w:right="0" w:firstLine="0"/>
              <w:jc w:val="left"/>
            </w:pPr>
            <w:r>
              <w:rPr>
                <w:sz w:val="24"/>
              </w:rPr>
              <w:t xml:space="preserve">  </w:t>
            </w:r>
          </w:p>
        </w:tc>
      </w:tr>
      <w:tr w:rsidR="00F0591E" w14:paraId="1481AE51" w14:textId="77777777">
        <w:trPr>
          <w:trHeight w:val="331"/>
        </w:trPr>
        <w:tc>
          <w:tcPr>
            <w:tcW w:w="3562" w:type="dxa"/>
            <w:tcBorders>
              <w:top w:val="single" w:sz="4" w:space="0" w:color="000000"/>
              <w:left w:val="single" w:sz="4" w:space="0" w:color="000000"/>
              <w:bottom w:val="single" w:sz="4" w:space="0" w:color="000000"/>
              <w:right w:val="single" w:sz="4" w:space="0" w:color="000000"/>
            </w:tcBorders>
          </w:tcPr>
          <w:p w14:paraId="495DE781" w14:textId="77777777" w:rsidR="00F0591E" w:rsidRDefault="00000000">
            <w:pPr>
              <w:spacing w:after="0" w:line="259" w:lineRule="auto"/>
              <w:ind w:left="5" w:right="0" w:firstLine="0"/>
              <w:jc w:val="left"/>
            </w:pPr>
            <w:r>
              <w:rPr>
                <w:b/>
                <w:sz w:val="22"/>
              </w:rPr>
              <w:t xml:space="preserve">Sabit Yatırım Toplamı </w:t>
            </w:r>
          </w:p>
        </w:tc>
        <w:tc>
          <w:tcPr>
            <w:tcW w:w="2261" w:type="dxa"/>
            <w:tcBorders>
              <w:top w:val="single" w:sz="4" w:space="0" w:color="000000"/>
              <w:left w:val="single" w:sz="4" w:space="0" w:color="000000"/>
              <w:bottom w:val="single" w:sz="4" w:space="0" w:color="000000"/>
              <w:right w:val="single" w:sz="4" w:space="0" w:color="000000"/>
            </w:tcBorders>
          </w:tcPr>
          <w:p w14:paraId="32871E6D" w14:textId="77777777" w:rsidR="00F0591E" w:rsidRDefault="00000000">
            <w:pPr>
              <w:spacing w:after="0" w:line="259" w:lineRule="auto"/>
              <w:ind w:left="0" w:right="0" w:firstLine="0"/>
              <w:jc w:val="left"/>
            </w:pPr>
            <w:r>
              <w:rPr>
                <w:sz w:val="24"/>
              </w:rPr>
              <w:t xml:space="preserve">  </w:t>
            </w:r>
          </w:p>
        </w:tc>
        <w:tc>
          <w:tcPr>
            <w:tcW w:w="3917" w:type="dxa"/>
            <w:tcBorders>
              <w:top w:val="single" w:sz="4" w:space="0" w:color="000000"/>
              <w:left w:val="single" w:sz="4" w:space="0" w:color="000000"/>
              <w:bottom w:val="single" w:sz="4" w:space="0" w:color="000000"/>
              <w:right w:val="single" w:sz="4" w:space="0" w:color="000000"/>
            </w:tcBorders>
          </w:tcPr>
          <w:p w14:paraId="04A6F7EB" w14:textId="77777777" w:rsidR="00F0591E" w:rsidRDefault="00000000">
            <w:pPr>
              <w:spacing w:after="0" w:line="259" w:lineRule="auto"/>
              <w:ind w:left="0" w:right="0" w:firstLine="0"/>
              <w:jc w:val="left"/>
            </w:pPr>
            <w:r>
              <w:rPr>
                <w:sz w:val="24"/>
              </w:rPr>
              <w:t xml:space="preserve">  </w:t>
            </w:r>
          </w:p>
        </w:tc>
      </w:tr>
      <w:tr w:rsidR="00F0591E" w14:paraId="7486148D" w14:textId="77777777">
        <w:trPr>
          <w:trHeight w:val="331"/>
        </w:trPr>
        <w:tc>
          <w:tcPr>
            <w:tcW w:w="3562" w:type="dxa"/>
            <w:tcBorders>
              <w:top w:val="single" w:sz="4" w:space="0" w:color="000000"/>
              <w:left w:val="single" w:sz="4" w:space="0" w:color="000000"/>
              <w:bottom w:val="single" w:sz="4" w:space="0" w:color="000000"/>
              <w:right w:val="single" w:sz="4" w:space="0" w:color="000000"/>
            </w:tcBorders>
          </w:tcPr>
          <w:p w14:paraId="4E0918E4" w14:textId="77777777" w:rsidR="00F0591E" w:rsidRDefault="00000000">
            <w:pPr>
              <w:spacing w:after="0" w:line="259" w:lineRule="auto"/>
              <w:ind w:left="5" w:right="0" w:firstLine="0"/>
              <w:jc w:val="left"/>
            </w:pPr>
            <w:r>
              <w:rPr>
                <w:b/>
                <w:sz w:val="22"/>
              </w:rPr>
              <w:t xml:space="preserve">2) İşletme Sermayesi  </w:t>
            </w:r>
          </w:p>
        </w:tc>
        <w:tc>
          <w:tcPr>
            <w:tcW w:w="2261" w:type="dxa"/>
            <w:tcBorders>
              <w:top w:val="single" w:sz="4" w:space="0" w:color="000000"/>
              <w:left w:val="single" w:sz="4" w:space="0" w:color="000000"/>
              <w:bottom w:val="single" w:sz="4" w:space="0" w:color="000000"/>
              <w:right w:val="single" w:sz="4" w:space="0" w:color="000000"/>
            </w:tcBorders>
          </w:tcPr>
          <w:p w14:paraId="4E0CB6E6" w14:textId="77777777" w:rsidR="00F0591E" w:rsidRDefault="00000000">
            <w:pPr>
              <w:spacing w:after="0" w:line="259" w:lineRule="auto"/>
              <w:ind w:left="0" w:right="0" w:firstLine="0"/>
              <w:jc w:val="left"/>
            </w:pPr>
            <w:r>
              <w:rPr>
                <w:sz w:val="24"/>
              </w:rPr>
              <w:t xml:space="preserve">  </w:t>
            </w:r>
          </w:p>
        </w:tc>
        <w:tc>
          <w:tcPr>
            <w:tcW w:w="3917" w:type="dxa"/>
            <w:tcBorders>
              <w:top w:val="single" w:sz="4" w:space="0" w:color="000000"/>
              <w:left w:val="single" w:sz="4" w:space="0" w:color="000000"/>
              <w:bottom w:val="single" w:sz="4" w:space="0" w:color="000000"/>
              <w:right w:val="single" w:sz="4" w:space="0" w:color="000000"/>
            </w:tcBorders>
          </w:tcPr>
          <w:p w14:paraId="58D167C0" w14:textId="77777777" w:rsidR="00F0591E" w:rsidRDefault="00000000">
            <w:pPr>
              <w:spacing w:after="0" w:line="259" w:lineRule="auto"/>
              <w:ind w:left="0" w:right="0" w:firstLine="0"/>
              <w:jc w:val="left"/>
            </w:pPr>
            <w:r>
              <w:rPr>
                <w:sz w:val="24"/>
              </w:rPr>
              <w:t xml:space="preserve">  </w:t>
            </w:r>
          </w:p>
        </w:tc>
      </w:tr>
      <w:tr w:rsidR="00F0591E" w14:paraId="563C0317" w14:textId="77777777">
        <w:trPr>
          <w:trHeight w:val="326"/>
        </w:trPr>
        <w:tc>
          <w:tcPr>
            <w:tcW w:w="3562" w:type="dxa"/>
            <w:tcBorders>
              <w:top w:val="single" w:sz="4" w:space="0" w:color="000000"/>
              <w:left w:val="single" w:sz="4" w:space="0" w:color="000000"/>
              <w:bottom w:val="single" w:sz="4" w:space="0" w:color="000000"/>
              <w:right w:val="single" w:sz="4" w:space="0" w:color="000000"/>
            </w:tcBorders>
          </w:tcPr>
          <w:p w14:paraId="56CF6353" w14:textId="77777777" w:rsidR="00F0591E" w:rsidRDefault="00000000">
            <w:pPr>
              <w:spacing w:after="0" w:line="259" w:lineRule="auto"/>
              <w:ind w:left="5" w:right="0" w:firstLine="0"/>
              <w:jc w:val="left"/>
            </w:pPr>
            <w:r>
              <w:rPr>
                <w:b/>
                <w:sz w:val="22"/>
              </w:rPr>
              <w:t xml:space="preserve">Toplam Yatırım </w:t>
            </w:r>
          </w:p>
        </w:tc>
        <w:tc>
          <w:tcPr>
            <w:tcW w:w="2261" w:type="dxa"/>
            <w:tcBorders>
              <w:top w:val="single" w:sz="4" w:space="0" w:color="000000"/>
              <w:left w:val="single" w:sz="4" w:space="0" w:color="000000"/>
              <w:bottom w:val="single" w:sz="4" w:space="0" w:color="000000"/>
              <w:right w:val="single" w:sz="4" w:space="0" w:color="000000"/>
            </w:tcBorders>
          </w:tcPr>
          <w:p w14:paraId="6D225BF7" w14:textId="77777777" w:rsidR="00F0591E" w:rsidRDefault="00000000">
            <w:pPr>
              <w:spacing w:after="0" w:line="259" w:lineRule="auto"/>
              <w:ind w:left="0" w:right="0" w:firstLine="0"/>
              <w:jc w:val="left"/>
            </w:pPr>
            <w:r>
              <w:rPr>
                <w:sz w:val="24"/>
              </w:rPr>
              <w:t xml:space="preserve">  </w:t>
            </w:r>
          </w:p>
        </w:tc>
        <w:tc>
          <w:tcPr>
            <w:tcW w:w="3917" w:type="dxa"/>
            <w:tcBorders>
              <w:top w:val="single" w:sz="4" w:space="0" w:color="000000"/>
              <w:left w:val="single" w:sz="4" w:space="0" w:color="000000"/>
              <w:bottom w:val="single" w:sz="4" w:space="0" w:color="000000"/>
              <w:right w:val="single" w:sz="4" w:space="0" w:color="000000"/>
            </w:tcBorders>
          </w:tcPr>
          <w:p w14:paraId="5A2EF363" w14:textId="77777777" w:rsidR="00F0591E" w:rsidRDefault="00000000">
            <w:pPr>
              <w:spacing w:after="0" w:line="259" w:lineRule="auto"/>
              <w:ind w:left="0" w:right="60" w:firstLine="0"/>
              <w:jc w:val="right"/>
            </w:pPr>
            <w:r>
              <w:rPr>
                <w:sz w:val="24"/>
              </w:rPr>
              <w:t xml:space="preserve">£35,000,000.00 </w:t>
            </w:r>
          </w:p>
        </w:tc>
      </w:tr>
    </w:tbl>
    <w:p w14:paraId="574F794C" w14:textId="77777777" w:rsidR="00F0591E" w:rsidRDefault="00000000">
      <w:pPr>
        <w:spacing w:after="0" w:line="259" w:lineRule="auto"/>
        <w:ind w:left="3459" w:right="0" w:firstLine="0"/>
        <w:jc w:val="left"/>
      </w:pPr>
      <w:r>
        <w:rPr>
          <w:sz w:val="24"/>
        </w:rPr>
        <w:t xml:space="preserve"> </w:t>
      </w:r>
      <w:r>
        <w:rPr>
          <w:sz w:val="20"/>
        </w:rPr>
        <w:t xml:space="preserve"> </w:t>
      </w:r>
      <w:r>
        <w:rPr>
          <w:sz w:val="20"/>
        </w:rPr>
        <w:tab/>
        <w:t xml:space="preserve"> </w:t>
      </w:r>
    </w:p>
    <w:tbl>
      <w:tblPr>
        <w:tblStyle w:val="TableGrid"/>
        <w:tblW w:w="9737" w:type="dxa"/>
        <w:tblInd w:w="6" w:type="dxa"/>
        <w:tblCellMar>
          <w:top w:w="55" w:type="dxa"/>
          <w:left w:w="6" w:type="dxa"/>
          <w:bottom w:w="0" w:type="dxa"/>
          <w:right w:w="0" w:type="dxa"/>
        </w:tblCellMar>
        <w:tblLook w:val="04A0" w:firstRow="1" w:lastRow="0" w:firstColumn="1" w:lastColumn="0" w:noHBand="0" w:noVBand="1"/>
      </w:tblPr>
      <w:tblGrid>
        <w:gridCol w:w="3560"/>
        <w:gridCol w:w="2261"/>
        <w:gridCol w:w="3916"/>
      </w:tblGrid>
      <w:tr w:rsidR="00F0591E" w14:paraId="2BA59660" w14:textId="77777777">
        <w:trPr>
          <w:trHeight w:val="329"/>
        </w:trPr>
        <w:tc>
          <w:tcPr>
            <w:tcW w:w="3560" w:type="dxa"/>
            <w:tcBorders>
              <w:top w:val="single" w:sz="4" w:space="0" w:color="000000"/>
              <w:left w:val="single" w:sz="4" w:space="0" w:color="000000"/>
              <w:bottom w:val="single" w:sz="4" w:space="0" w:color="000000"/>
              <w:right w:val="nil"/>
            </w:tcBorders>
            <w:shd w:val="clear" w:color="auto" w:fill="747474"/>
          </w:tcPr>
          <w:p w14:paraId="1EED40B0" w14:textId="77777777" w:rsidR="00F0591E" w:rsidRDefault="00F0591E">
            <w:pPr>
              <w:spacing w:after="160" w:line="259" w:lineRule="auto"/>
              <w:ind w:left="0" w:right="0" w:firstLine="0"/>
              <w:jc w:val="left"/>
            </w:pPr>
          </w:p>
        </w:tc>
        <w:tc>
          <w:tcPr>
            <w:tcW w:w="2261" w:type="dxa"/>
            <w:tcBorders>
              <w:top w:val="single" w:sz="4" w:space="0" w:color="000000"/>
              <w:left w:val="nil"/>
              <w:bottom w:val="single" w:sz="4" w:space="0" w:color="000000"/>
              <w:right w:val="nil"/>
            </w:tcBorders>
            <w:shd w:val="clear" w:color="auto" w:fill="747474"/>
          </w:tcPr>
          <w:p w14:paraId="0ED75EE1" w14:textId="77777777" w:rsidR="00F0591E" w:rsidRDefault="00000000">
            <w:pPr>
              <w:spacing w:after="0" w:line="259" w:lineRule="auto"/>
              <w:ind w:left="0" w:right="-7" w:firstLine="0"/>
              <w:jc w:val="right"/>
            </w:pPr>
            <w:r>
              <w:rPr>
                <w:b/>
                <w:sz w:val="22"/>
              </w:rPr>
              <w:t>Yatırım Finansmanı</w:t>
            </w:r>
          </w:p>
        </w:tc>
        <w:tc>
          <w:tcPr>
            <w:tcW w:w="3916" w:type="dxa"/>
            <w:tcBorders>
              <w:top w:val="single" w:sz="4" w:space="0" w:color="000000"/>
              <w:left w:val="nil"/>
              <w:bottom w:val="single" w:sz="4" w:space="0" w:color="000000"/>
              <w:right w:val="single" w:sz="4" w:space="0" w:color="000000"/>
            </w:tcBorders>
            <w:shd w:val="clear" w:color="auto" w:fill="747474"/>
          </w:tcPr>
          <w:p w14:paraId="775FA764" w14:textId="77777777" w:rsidR="00F0591E" w:rsidRDefault="00000000">
            <w:pPr>
              <w:spacing w:after="0" w:line="259" w:lineRule="auto"/>
              <w:ind w:left="0" w:right="0" w:firstLine="0"/>
              <w:jc w:val="left"/>
            </w:pPr>
            <w:r>
              <w:rPr>
                <w:b/>
                <w:sz w:val="22"/>
              </w:rPr>
              <w:t xml:space="preserve"> </w:t>
            </w:r>
          </w:p>
        </w:tc>
      </w:tr>
      <w:tr w:rsidR="00F0591E" w14:paraId="76B1C5A2" w14:textId="77777777">
        <w:trPr>
          <w:trHeight w:val="332"/>
        </w:trPr>
        <w:tc>
          <w:tcPr>
            <w:tcW w:w="3560" w:type="dxa"/>
            <w:tcBorders>
              <w:top w:val="single" w:sz="4" w:space="0" w:color="000000"/>
              <w:left w:val="single" w:sz="4" w:space="0" w:color="000000"/>
              <w:bottom w:val="single" w:sz="4" w:space="0" w:color="000000"/>
              <w:right w:val="single" w:sz="4" w:space="0" w:color="000000"/>
            </w:tcBorders>
          </w:tcPr>
          <w:p w14:paraId="0A869BD9" w14:textId="77777777" w:rsidR="00F0591E" w:rsidRDefault="00000000">
            <w:pPr>
              <w:spacing w:after="0" w:line="259" w:lineRule="auto"/>
              <w:ind w:left="103" w:right="0" w:firstLine="0"/>
              <w:jc w:val="left"/>
            </w:pPr>
            <w:r>
              <w:rPr>
                <w:b/>
                <w:sz w:val="22"/>
              </w:rPr>
              <w:t xml:space="preserve">Özkaynaklar </w:t>
            </w:r>
          </w:p>
        </w:tc>
        <w:tc>
          <w:tcPr>
            <w:tcW w:w="2261" w:type="dxa"/>
            <w:tcBorders>
              <w:top w:val="single" w:sz="4" w:space="0" w:color="000000"/>
              <w:left w:val="single" w:sz="4" w:space="0" w:color="000000"/>
              <w:bottom w:val="single" w:sz="4" w:space="0" w:color="000000"/>
              <w:right w:val="single" w:sz="4" w:space="0" w:color="000000"/>
            </w:tcBorders>
          </w:tcPr>
          <w:p w14:paraId="6915856F" w14:textId="77777777" w:rsidR="00F0591E" w:rsidRDefault="00000000">
            <w:pPr>
              <w:spacing w:after="0" w:line="259" w:lineRule="auto"/>
              <w:ind w:left="99" w:right="0" w:firstLine="0"/>
              <w:jc w:val="left"/>
            </w:pPr>
            <w:r>
              <w:rPr>
                <w:sz w:val="24"/>
              </w:rPr>
              <w:t xml:space="preserve">  </w:t>
            </w:r>
          </w:p>
        </w:tc>
        <w:tc>
          <w:tcPr>
            <w:tcW w:w="3916" w:type="dxa"/>
            <w:tcBorders>
              <w:top w:val="single" w:sz="4" w:space="0" w:color="000000"/>
              <w:left w:val="single" w:sz="4" w:space="0" w:color="000000"/>
              <w:bottom w:val="single" w:sz="4" w:space="0" w:color="000000"/>
              <w:right w:val="single" w:sz="4" w:space="0" w:color="000000"/>
            </w:tcBorders>
          </w:tcPr>
          <w:p w14:paraId="79ACD69A" w14:textId="77777777" w:rsidR="00F0591E" w:rsidRDefault="00000000">
            <w:pPr>
              <w:spacing w:after="0" w:line="259" w:lineRule="auto"/>
              <w:ind w:left="0" w:right="7" w:firstLine="0"/>
              <w:jc w:val="center"/>
            </w:pPr>
            <w:r>
              <w:rPr>
                <w:b/>
                <w:sz w:val="22"/>
              </w:rPr>
              <w:t xml:space="preserve">STERLİN </w:t>
            </w:r>
          </w:p>
        </w:tc>
      </w:tr>
      <w:tr w:rsidR="00F0591E" w14:paraId="162814FE" w14:textId="77777777">
        <w:trPr>
          <w:trHeight w:val="326"/>
        </w:trPr>
        <w:tc>
          <w:tcPr>
            <w:tcW w:w="3560" w:type="dxa"/>
            <w:tcBorders>
              <w:top w:val="single" w:sz="4" w:space="0" w:color="000000"/>
              <w:left w:val="single" w:sz="4" w:space="0" w:color="000000"/>
              <w:bottom w:val="single" w:sz="4" w:space="0" w:color="000000"/>
              <w:right w:val="single" w:sz="4" w:space="0" w:color="000000"/>
            </w:tcBorders>
          </w:tcPr>
          <w:p w14:paraId="1CF7C314" w14:textId="77777777" w:rsidR="00F0591E" w:rsidRDefault="00000000">
            <w:pPr>
              <w:spacing w:after="0" w:line="259" w:lineRule="auto"/>
              <w:ind w:left="103" w:right="0" w:firstLine="0"/>
              <w:jc w:val="left"/>
            </w:pPr>
            <w:r>
              <w:rPr>
                <w:b/>
                <w:sz w:val="22"/>
              </w:rPr>
              <w:t xml:space="preserve">  </w:t>
            </w:r>
          </w:p>
        </w:tc>
        <w:tc>
          <w:tcPr>
            <w:tcW w:w="2261" w:type="dxa"/>
            <w:tcBorders>
              <w:top w:val="single" w:sz="4" w:space="0" w:color="000000"/>
              <w:left w:val="single" w:sz="4" w:space="0" w:color="000000"/>
              <w:bottom w:val="single" w:sz="4" w:space="0" w:color="000000"/>
              <w:right w:val="single" w:sz="4" w:space="0" w:color="000000"/>
            </w:tcBorders>
          </w:tcPr>
          <w:p w14:paraId="6803870B" w14:textId="77777777" w:rsidR="00F0591E" w:rsidRDefault="00000000">
            <w:pPr>
              <w:spacing w:after="0" w:line="259" w:lineRule="auto"/>
              <w:ind w:left="99" w:right="0" w:firstLine="0"/>
              <w:jc w:val="left"/>
            </w:pPr>
            <w:r>
              <w:rPr>
                <w:sz w:val="24"/>
              </w:rPr>
              <w:t xml:space="preserve">a) </w:t>
            </w:r>
          </w:p>
        </w:tc>
        <w:tc>
          <w:tcPr>
            <w:tcW w:w="3916" w:type="dxa"/>
            <w:tcBorders>
              <w:top w:val="single" w:sz="4" w:space="0" w:color="000000"/>
              <w:left w:val="single" w:sz="4" w:space="0" w:color="000000"/>
              <w:bottom w:val="single" w:sz="4" w:space="0" w:color="000000"/>
              <w:right w:val="single" w:sz="4" w:space="0" w:color="000000"/>
            </w:tcBorders>
          </w:tcPr>
          <w:p w14:paraId="6A609459" w14:textId="77777777" w:rsidR="00F0591E" w:rsidRDefault="00000000">
            <w:pPr>
              <w:spacing w:after="0" w:line="259" w:lineRule="auto"/>
              <w:ind w:left="0" w:right="106" w:firstLine="0"/>
              <w:jc w:val="right"/>
            </w:pPr>
            <w:r>
              <w:rPr>
                <w:sz w:val="24"/>
              </w:rPr>
              <w:t xml:space="preserve">£10,000,000.00 </w:t>
            </w:r>
          </w:p>
        </w:tc>
      </w:tr>
    </w:tbl>
    <w:p w14:paraId="1ABA1504" w14:textId="77777777" w:rsidR="00F0591E" w:rsidRDefault="00000000">
      <w:pPr>
        <w:spacing w:after="175" w:line="259" w:lineRule="auto"/>
        <w:ind w:left="0" w:right="0" w:firstLine="0"/>
        <w:jc w:val="left"/>
      </w:pPr>
      <w:r>
        <w:rPr>
          <w:sz w:val="24"/>
        </w:rPr>
        <w:t xml:space="preserve"> </w:t>
      </w:r>
    </w:p>
    <w:p w14:paraId="6FC4EB87" w14:textId="77777777" w:rsidR="00F0591E" w:rsidRDefault="00000000">
      <w:pPr>
        <w:spacing w:after="291"/>
        <w:ind w:left="-5" w:right="569"/>
      </w:pPr>
      <w:r>
        <w:rPr>
          <w:b/>
        </w:rPr>
        <w:t>III.2. Projenin Gerçekleşmesi ile ilgili İş Akım Şeması veya Zamanlama Tablosu</w:t>
      </w:r>
      <w:r>
        <w:rPr>
          <w:b/>
          <w:i/>
        </w:rPr>
        <w:t xml:space="preserve"> </w:t>
      </w:r>
    </w:p>
    <w:p w14:paraId="708C9945" w14:textId="77777777" w:rsidR="00F0591E" w:rsidRDefault="00000000">
      <w:pPr>
        <w:spacing w:after="242"/>
        <w:ind w:left="-5" w:right="576"/>
      </w:pPr>
      <w:r>
        <w:t xml:space="preserve">Proje kapsamında tüm yasal izinlerin alınmasının ardından inşaat faaliyetlerine devam edilecektir. Arazi çevresinin dört yönü OSB malzeme vb. </w:t>
      </w:r>
      <w:proofErr w:type="spellStart"/>
      <w:r>
        <w:t>Ile</w:t>
      </w:r>
      <w:proofErr w:type="spellEnd"/>
      <w:r>
        <w:t xml:space="preserve"> çevrilecektir. Yapım süreci; kazı, kaba inşaat, ince inşaat ve çevre düzenlemesi olmak üzere aşamalı olarak gerçekleştirilecektir. </w:t>
      </w:r>
    </w:p>
    <w:p w14:paraId="5CE0D663" w14:textId="77777777" w:rsidR="00F0591E" w:rsidRDefault="00000000">
      <w:pPr>
        <w:spacing w:after="246"/>
        <w:ind w:left="-5" w:right="576"/>
      </w:pPr>
      <w:r>
        <w:t xml:space="preserve">İlk aşamada sahada bulunan toprak yığınları kaldırılarak arazi inşaata hazır hale getirilecektir. Bu aşamada hafriyat çalışmaları gerçekleştirilecek olup, toz oluşumu ve kamyon hareketliliğine bağlı olarak çevresel etkiler meydana gelebilecektir. </w:t>
      </w:r>
    </w:p>
    <w:p w14:paraId="388D8A94" w14:textId="77777777" w:rsidR="00F0591E" w:rsidRDefault="00000000">
      <w:pPr>
        <w:spacing w:after="242"/>
        <w:ind w:left="-5" w:right="576"/>
      </w:pPr>
      <w:r>
        <w:t xml:space="preserve">Devamında temel kazı işlemleri gerçekleştirilecek olup, bu aşamada gürültü, toz oluşumu ve yeraltı suyu ile karşılaşılması durumunda su tahliyesi gibi etkiler söz konusu olabilecektir. </w:t>
      </w:r>
    </w:p>
    <w:p w14:paraId="290A17D9" w14:textId="77777777" w:rsidR="00F0591E" w:rsidRDefault="00000000">
      <w:pPr>
        <w:ind w:left="-5" w:right="576"/>
      </w:pPr>
      <w:r>
        <w:t xml:space="preserve">Temel imalatlarının tamamlanmasının ardından, yapıların taşıyıcı sistemlerinin oluşturulacağı kaba inşaat aşamasına geçilecektir. Bu aşamada betonarme imalatlar yoğun olarak gerçekleştirilecek olup, beton ve demir kullanımı ile birlikte şantiye faaliyetleri en yüksek seviyeye ulaşacaktır. </w:t>
      </w:r>
    </w:p>
    <w:p w14:paraId="0341AFA2" w14:textId="77777777" w:rsidR="00F0591E" w:rsidRDefault="00000000">
      <w:pPr>
        <w:spacing w:after="246"/>
        <w:ind w:left="-5" w:right="576"/>
      </w:pPr>
      <w:r>
        <w:t xml:space="preserve">Kaba inşaatın tamamlanmasını takiben ince inşaat aşamasına geçilecek olup, sıva, boya, kaplama, iç ve dış cephe işleri gerçekleştirilecektir. Bu süreçte daha çok iç mekân çalışmaları yapılacak olmakla birlikte, boya ve kaplama işlemlerine bağlı olarak kimyasal kullanımı ve atık oluşumu söz konusu olabilecektir. </w:t>
      </w:r>
    </w:p>
    <w:p w14:paraId="09FB9E7D" w14:textId="77777777" w:rsidR="00F0591E" w:rsidRDefault="00000000">
      <w:pPr>
        <w:spacing w:after="242"/>
        <w:ind w:left="-5" w:right="576"/>
      </w:pPr>
      <w:r>
        <w:lastRenderedPageBreak/>
        <w:t xml:space="preserve">Elektrik ve mekanik tesisat işlerinin tamamlanmasının ardından, proje alanında peyzaj ve çevre düzenlemesi gerçekleştirilecek ve yapı kullanıma hazır hale getirilecektir. </w:t>
      </w:r>
    </w:p>
    <w:p w14:paraId="14FBE394" w14:textId="77777777" w:rsidR="00F0591E" w:rsidRDefault="00000000">
      <w:pPr>
        <w:spacing w:after="208"/>
        <w:ind w:left="-5" w:right="576"/>
      </w:pPr>
      <w:r>
        <w:t xml:space="preserve">Her bir inşaat aşamasında oluşabilecek çevresel etkiler ayrı ayrı değerlendirilmiş olup, gerekli azaltıcı önlemler ilgili bölümlerde detaylandırılmıştır. </w:t>
      </w:r>
    </w:p>
    <w:p w14:paraId="1E5657C9" w14:textId="77777777" w:rsidR="00F0591E" w:rsidRDefault="00000000">
      <w:pPr>
        <w:spacing w:after="0" w:line="259" w:lineRule="auto"/>
        <w:ind w:left="0" w:right="0" w:firstLine="0"/>
        <w:jc w:val="left"/>
      </w:pPr>
      <w:r>
        <w:rPr>
          <w:sz w:val="24"/>
        </w:rPr>
        <w:t xml:space="preserve"> </w:t>
      </w:r>
    </w:p>
    <w:p w14:paraId="717278FE" w14:textId="77777777" w:rsidR="00F0591E" w:rsidRDefault="00000000">
      <w:pPr>
        <w:spacing w:after="2" w:line="259" w:lineRule="auto"/>
        <w:ind w:left="0" w:right="523" w:firstLine="0"/>
        <w:jc w:val="right"/>
      </w:pPr>
      <w:r>
        <w:rPr>
          <w:noProof/>
        </w:rPr>
        <w:drawing>
          <wp:inline distT="0" distB="0" distL="0" distR="0" wp14:anchorId="2A650C7A" wp14:editId="019C5D7F">
            <wp:extent cx="6858000" cy="4205605"/>
            <wp:effectExtent l="0" t="0" r="0" b="0"/>
            <wp:docPr id="4885" name="Picture 4885"/>
            <wp:cNvGraphicFramePr/>
            <a:graphic xmlns:a="http://schemas.openxmlformats.org/drawingml/2006/main">
              <a:graphicData uri="http://schemas.openxmlformats.org/drawingml/2006/picture">
                <pic:pic xmlns:pic="http://schemas.openxmlformats.org/drawingml/2006/picture">
                  <pic:nvPicPr>
                    <pic:cNvPr id="4885" name="Picture 4885"/>
                    <pic:cNvPicPr/>
                  </pic:nvPicPr>
                  <pic:blipFill>
                    <a:blip r:embed="rId22"/>
                    <a:stretch>
                      <a:fillRect/>
                    </a:stretch>
                  </pic:blipFill>
                  <pic:spPr>
                    <a:xfrm>
                      <a:off x="0" y="0"/>
                      <a:ext cx="6858000" cy="4205605"/>
                    </a:xfrm>
                    <a:prstGeom prst="rect">
                      <a:avLst/>
                    </a:prstGeom>
                  </pic:spPr>
                </pic:pic>
              </a:graphicData>
            </a:graphic>
          </wp:inline>
        </w:drawing>
      </w:r>
      <w:r>
        <w:rPr>
          <w:sz w:val="24"/>
        </w:rPr>
        <w:t xml:space="preserve"> </w:t>
      </w:r>
    </w:p>
    <w:p w14:paraId="4F98AEF5" w14:textId="77777777" w:rsidR="00F0591E" w:rsidRDefault="00000000">
      <w:pPr>
        <w:spacing w:after="14" w:line="249" w:lineRule="auto"/>
        <w:ind w:right="583"/>
        <w:jc w:val="center"/>
      </w:pPr>
      <w:r>
        <w:t xml:space="preserve">Şekil 9 İş akım şeması </w:t>
      </w:r>
    </w:p>
    <w:p w14:paraId="2F7CC6D8" w14:textId="77777777" w:rsidR="00F0591E" w:rsidRDefault="00000000">
      <w:pPr>
        <w:pStyle w:val="Balk1"/>
        <w:spacing w:after="139"/>
      </w:pPr>
      <w:bookmarkStart w:id="8" w:name="_Toc130892"/>
      <w:r>
        <w:t xml:space="preserve">Tablo 9 Zamanlama Tablosu </w:t>
      </w:r>
      <w:bookmarkEnd w:id="8"/>
    </w:p>
    <w:p w14:paraId="60E51E24" w14:textId="77777777" w:rsidR="00F0591E" w:rsidRDefault="00000000">
      <w:pPr>
        <w:spacing w:after="117" w:line="259" w:lineRule="auto"/>
        <w:ind w:left="0" w:right="264" w:firstLine="0"/>
        <w:jc w:val="right"/>
      </w:pPr>
      <w:r>
        <w:rPr>
          <w:noProof/>
        </w:rPr>
        <w:drawing>
          <wp:inline distT="0" distB="0" distL="0" distR="0" wp14:anchorId="66BB74F3" wp14:editId="408287BD">
            <wp:extent cx="7018845" cy="1977390"/>
            <wp:effectExtent l="0" t="0" r="0" b="0"/>
            <wp:docPr id="4956" name="Picture 4956"/>
            <wp:cNvGraphicFramePr/>
            <a:graphic xmlns:a="http://schemas.openxmlformats.org/drawingml/2006/main">
              <a:graphicData uri="http://schemas.openxmlformats.org/drawingml/2006/picture">
                <pic:pic xmlns:pic="http://schemas.openxmlformats.org/drawingml/2006/picture">
                  <pic:nvPicPr>
                    <pic:cNvPr id="4956" name="Picture 4956"/>
                    <pic:cNvPicPr/>
                  </pic:nvPicPr>
                  <pic:blipFill>
                    <a:blip r:embed="rId23"/>
                    <a:stretch>
                      <a:fillRect/>
                    </a:stretch>
                  </pic:blipFill>
                  <pic:spPr>
                    <a:xfrm>
                      <a:off x="0" y="0"/>
                      <a:ext cx="7018845" cy="1977390"/>
                    </a:xfrm>
                    <a:prstGeom prst="rect">
                      <a:avLst/>
                    </a:prstGeom>
                  </pic:spPr>
                </pic:pic>
              </a:graphicData>
            </a:graphic>
          </wp:inline>
        </w:drawing>
      </w:r>
      <w:r>
        <w:rPr>
          <w:sz w:val="24"/>
        </w:rPr>
        <w:t xml:space="preserve"> </w:t>
      </w:r>
    </w:p>
    <w:p w14:paraId="50C22478" w14:textId="77777777" w:rsidR="00F0591E" w:rsidRDefault="00000000">
      <w:pPr>
        <w:spacing w:after="85"/>
        <w:ind w:left="-5" w:right="569"/>
      </w:pPr>
      <w:r>
        <w:rPr>
          <w:b/>
        </w:rPr>
        <w:lastRenderedPageBreak/>
        <w:t>III.3. Projenin Fayda – Maliyet Analizi</w:t>
      </w:r>
      <w:r>
        <w:rPr>
          <w:b/>
          <w:i/>
        </w:rPr>
        <w:t xml:space="preserve"> </w:t>
      </w:r>
    </w:p>
    <w:p w14:paraId="42FDDDD2" w14:textId="77777777" w:rsidR="00F0591E" w:rsidRDefault="00000000">
      <w:pPr>
        <w:ind w:left="-5" w:right="576"/>
      </w:pPr>
      <w:r>
        <w:t xml:space="preserve">Projenin izinlerinin alınmasıyla satış işlemleri başlayacaktır. Satış işleminden ekonomik fayda elde edilmesi planlanmaktadır. </w:t>
      </w:r>
      <w:r>
        <w:rPr>
          <w:b/>
        </w:rPr>
        <w:t xml:space="preserve"> </w:t>
      </w:r>
    </w:p>
    <w:p w14:paraId="20338D0B" w14:textId="77777777" w:rsidR="00F0591E" w:rsidRDefault="00000000">
      <w:pPr>
        <w:spacing w:after="288"/>
        <w:ind w:left="-5" w:right="576"/>
      </w:pPr>
      <w:r>
        <w:t xml:space="preserve">Son yıllarda bölgede yoğun yapılaşma ve buna bağlı olarak nüfus artışı gerçekleşmektedir. Sürdürülebilir bir gelişme için bölgedeki nüfus artışı dikkate alınarak altyapı ve üst yapı projelerinin geliştirilmesi önem arz etmektedir.  </w:t>
      </w:r>
    </w:p>
    <w:p w14:paraId="74B6AAF8" w14:textId="77777777" w:rsidR="00F0591E" w:rsidRDefault="00000000">
      <w:pPr>
        <w:spacing w:after="287"/>
        <w:ind w:left="-5" w:right="576"/>
      </w:pPr>
      <w:r>
        <w:t xml:space="preserve">Özellikle yüksek katlı ve yoğun yerleşim karakterine sahip olması nedeniyle proje alanında: </w:t>
      </w:r>
    </w:p>
    <w:p w14:paraId="1EC9F357" w14:textId="77777777" w:rsidR="00F0591E" w:rsidRDefault="00000000">
      <w:pPr>
        <w:numPr>
          <w:ilvl w:val="0"/>
          <w:numId w:val="1"/>
        </w:numPr>
        <w:ind w:right="576" w:hanging="360"/>
      </w:pPr>
      <w:r>
        <w:t xml:space="preserve">Su tüketiminde artış ve buna bağlı olarak atıksu oluşumunun artması,  </w:t>
      </w:r>
    </w:p>
    <w:p w14:paraId="44892533" w14:textId="77777777" w:rsidR="00F0591E" w:rsidRDefault="00000000">
      <w:pPr>
        <w:numPr>
          <w:ilvl w:val="0"/>
          <w:numId w:val="1"/>
        </w:numPr>
        <w:ind w:right="576" w:hanging="360"/>
      </w:pPr>
      <w:r>
        <w:t xml:space="preserve">Katı atık miktarının artması,  </w:t>
      </w:r>
    </w:p>
    <w:p w14:paraId="5C64F223" w14:textId="77777777" w:rsidR="00F0591E" w:rsidRDefault="00000000">
      <w:pPr>
        <w:numPr>
          <w:ilvl w:val="0"/>
          <w:numId w:val="1"/>
        </w:numPr>
        <w:ind w:right="576" w:hanging="360"/>
      </w:pPr>
      <w:r>
        <w:t xml:space="preserve">Trafik yoğunluğunda artış,  </w:t>
      </w:r>
    </w:p>
    <w:p w14:paraId="27AA1609" w14:textId="77777777" w:rsidR="00F0591E" w:rsidRDefault="00000000">
      <w:pPr>
        <w:numPr>
          <w:ilvl w:val="0"/>
          <w:numId w:val="1"/>
        </w:numPr>
        <w:ind w:right="576" w:hanging="360"/>
      </w:pPr>
      <w:r>
        <w:t xml:space="preserve">Enerji tüketiminde artış,  </w:t>
      </w:r>
    </w:p>
    <w:p w14:paraId="431C31A2" w14:textId="77777777" w:rsidR="00F0591E" w:rsidRDefault="00000000">
      <w:pPr>
        <w:numPr>
          <w:ilvl w:val="0"/>
          <w:numId w:val="1"/>
        </w:numPr>
        <w:ind w:right="576" w:hanging="360"/>
      </w:pPr>
      <w:r>
        <w:t xml:space="preserve">Geçirimsiz yüzeylerin artmasına bağlı olarak yüzey akışının artması gibi etkiler öngörülmektedir. </w:t>
      </w:r>
    </w:p>
    <w:p w14:paraId="2BA8EFF1" w14:textId="77777777" w:rsidR="00F0591E" w:rsidRDefault="00000000">
      <w:pPr>
        <w:numPr>
          <w:ilvl w:val="0"/>
          <w:numId w:val="1"/>
        </w:numPr>
        <w:spacing w:after="163"/>
        <w:ind w:right="576" w:hanging="360"/>
      </w:pPr>
      <w:r>
        <w:t>Tüm bu hususlar birlikte değerlendirildiğinde, projenin ekonomik faydalarının yanında çevresel maliyetleri de bulunmaktadır.</w:t>
      </w:r>
      <w:r>
        <w:rPr>
          <w:b/>
        </w:rPr>
        <w:t xml:space="preserve"> </w:t>
      </w:r>
    </w:p>
    <w:p w14:paraId="0B09AD19" w14:textId="77777777" w:rsidR="00F0591E" w:rsidRDefault="00000000">
      <w:pPr>
        <w:numPr>
          <w:ilvl w:val="1"/>
          <w:numId w:val="2"/>
        </w:numPr>
        <w:spacing w:after="85"/>
        <w:ind w:right="569"/>
      </w:pPr>
      <w:r>
        <w:rPr>
          <w:b/>
        </w:rPr>
        <w:t>Proje kapsamında olmayan ancak projenin gerçekleşmesine bağlı olarak, Faaliyet sahibi veya diğer yatırımcılar tarafından gerçekleştirilmesi tasarlanan diğer ekonomik, sosyal ve altyapı faaliyetleri.</w:t>
      </w:r>
      <w:r>
        <w:rPr>
          <w:b/>
          <w:i/>
        </w:rPr>
        <w:t xml:space="preserve"> </w:t>
      </w:r>
    </w:p>
    <w:p w14:paraId="0D424292" w14:textId="77777777" w:rsidR="00F0591E" w:rsidRDefault="00000000">
      <w:pPr>
        <w:ind w:left="-5" w:right="576"/>
      </w:pPr>
      <w:r>
        <w:t xml:space="preserve">Proje toplu konut projesidir. Proje kapsamında olmayan fakat gerçekleştirilmesi planlanan diğer faaliyetler bulunmamaktadır.  </w:t>
      </w:r>
    </w:p>
    <w:p w14:paraId="42008E24" w14:textId="77777777" w:rsidR="00F0591E" w:rsidRDefault="00000000">
      <w:pPr>
        <w:numPr>
          <w:ilvl w:val="1"/>
          <w:numId w:val="2"/>
        </w:numPr>
        <w:spacing w:after="85"/>
        <w:ind w:right="569"/>
      </w:pPr>
      <w:r>
        <w:rPr>
          <w:b/>
        </w:rPr>
        <w:t>Proje kapsamında olmayan ancak projenin gerçekleşmesi için zaruri olan ve faaliyet sahibi veya diğer yatırımcılar tarafından gerçekleşmesi planlanan diğer ekonomik, sosyal ve altyapı faaliyetleri.</w:t>
      </w:r>
      <w:r>
        <w:rPr>
          <w:b/>
          <w:i/>
        </w:rPr>
        <w:t xml:space="preserve"> </w:t>
      </w:r>
    </w:p>
    <w:p w14:paraId="2A59D046" w14:textId="77777777" w:rsidR="00F0591E" w:rsidRDefault="00000000">
      <w:pPr>
        <w:ind w:left="-5" w:right="576"/>
      </w:pPr>
      <w:r>
        <w:t xml:space="preserve">Atıksu altyapısı: Değirmenlik-Akıncılar Belediyesinin görüşüne uygun olarak atıksu arıtma tesisi yapılacaktır.  </w:t>
      </w:r>
    </w:p>
    <w:p w14:paraId="5297D50F" w14:textId="77777777" w:rsidR="00F0591E" w:rsidRDefault="00000000">
      <w:pPr>
        <w:ind w:left="-5" w:right="576"/>
      </w:pPr>
      <w:r>
        <w:t xml:space="preserve">Şebeke suyunun getirilmesi: Şebeke suyu altyapısı Su İşleri Dairesi’nin ve </w:t>
      </w:r>
      <w:proofErr w:type="spellStart"/>
      <w:r>
        <w:t>DeğirmenlikAkıncılar</w:t>
      </w:r>
      <w:proofErr w:type="spellEnd"/>
      <w:r>
        <w:t xml:space="preserve"> Belediyesi’nin şartlarına uyularak, yatırımcı tarafından döşenecektir. </w:t>
      </w:r>
    </w:p>
    <w:p w14:paraId="25D5932B" w14:textId="77777777" w:rsidR="00F0591E" w:rsidRDefault="00000000">
      <w:pPr>
        <w:ind w:left="-5" w:right="576"/>
      </w:pPr>
      <w:r>
        <w:t xml:space="preserve">Elektrik Altyapısı: Elektrik donanımı Kıbrıs Türk Elektrik Kurumu’nun (KIB-TEK) verdiği görüş ve şartlar doğrultusunda yatırımcı firma tarafından yaptırılacaktır.  </w:t>
      </w:r>
    </w:p>
    <w:p w14:paraId="0D7B8F9F" w14:textId="77777777" w:rsidR="00F0591E" w:rsidRDefault="00000000">
      <w:pPr>
        <w:spacing w:after="21" w:line="259" w:lineRule="auto"/>
        <w:ind w:left="0" w:right="0" w:firstLine="0"/>
        <w:jc w:val="left"/>
      </w:pPr>
      <w:r>
        <w:rPr>
          <w:b/>
        </w:rPr>
        <w:t xml:space="preserve"> </w:t>
      </w:r>
    </w:p>
    <w:p w14:paraId="584186AD" w14:textId="77777777" w:rsidR="00F0591E" w:rsidRDefault="00000000">
      <w:pPr>
        <w:ind w:left="-5" w:right="576"/>
      </w:pPr>
      <w:r>
        <w:t xml:space="preserve">Telefon altyapısı: </w:t>
      </w:r>
      <w:proofErr w:type="spellStart"/>
      <w:r>
        <w:t>Telekominikasyon</w:t>
      </w:r>
      <w:proofErr w:type="spellEnd"/>
      <w:r>
        <w:t xml:space="preserve"> Dairesi görüşlerine uyulacaktır.  </w:t>
      </w:r>
    </w:p>
    <w:p w14:paraId="64D8725D" w14:textId="77777777" w:rsidR="00F0591E" w:rsidRDefault="00000000">
      <w:pPr>
        <w:spacing w:after="21" w:line="259" w:lineRule="auto"/>
        <w:ind w:left="0" w:right="0" w:firstLine="0"/>
        <w:jc w:val="left"/>
      </w:pPr>
      <w:r>
        <w:rPr>
          <w:b/>
        </w:rPr>
        <w:t xml:space="preserve"> </w:t>
      </w:r>
    </w:p>
    <w:p w14:paraId="5EA8399E" w14:textId="77777777" w:rsidR="00F0591E" w:rsidRDefault="00000000">
      <w:pPr>
        <w:ind w:left="-5" w:right="576"/>
      </w:pPr>
      <w:r>
        <w:lastRenderedPageBreak/>
        <w:t xml:space="preserve">Site içi yolları yapımı, giriş çıkışın düzenlenmesi: Şehir Planlama Dairesi, Değirmenlik- Akıncılar Belediyesi ve Karayolları Dairesi görüşlerine uyulacaktır.  </w:t>
      </w:r>
    </w:p>
    <w:p w14:paraId="76B74873" w14:textId="77777777" w:rsidR="00F0591E" w:rsidRDefault="00000000">
      <w:pPr>
        <w:spacing w:after="21" w:line="259" w:lineRule="auto"/>
        <w:ind w:left="0" w:right="0" w:firstLine="0"/>
        <w:jc w:val="left"/>
      </w:pPr>
      <w:r>
        <w:t xml:space="preserve"> </w:t>
      </w:r>
    </w:p>
    <w:p w14:paraId="70634CC0" w14:textId="77777777" w:rsidR="00F0591E" w:rsidRDefault="00000000">
      <w:pPr>
        <w:spacing w:after="163"/>
        <w:ind w:left="-5" w:right="576"/>
      </w:pPr>
      <w:r>
        <w:t xml:space="preserve">Binaların yangından korunmasına ilişkin altyapı: Yatırımcı şirket Yürürlükte bulunan tüzük gereğince yapıların yangından korunması ile ilgili tüm yükümlülüklerini yerini getirmekle zorunludur. </w:t>
      </w:r>
    </w:p>
    <w:p w14:paraId="2C844E06" w14:textId="77777777" w:rsidR="00F0591E" w:rsidRDefault="00000000">
      <w:pPr>
        <w:spacing w:after="85"/>
        <w:ind w:left="-5" w:right="569"/>
      </w:pPr>
      <w:r>
        <w:rPr>
          <w:b/>
        </w:rPr>
        <w:t>III.6. Kamulaştırma ve yeniden yerleşim.</w:t>
      </w:r>
      <w:r>
        <w:rPr>
          <w:b/>
          <w:i/>
        </w:rPr>
        <w:t xml:space="preserve"> </w:t>
      </w:r>
    </w:p>
    <w:p w14:paraId="6AB201C9" w14:textId="77777777" w:rsidR="00F0591E" w:rsidRDefault="00000000">
      <w:pPr>
        <w:spacing w:after="166"/>
        <w:ind w:left="-5" w:right="576"/>
      </w:pPr>
      <w:r>
        <w:t>Proje alanı özel mülkiyettir. Ekte, yatırımcı şirket tarafından gönderilen koçanlar sunulmuştur.</w:t>
      </w:r>
      <w:r>
        <w:rPr>
          <w:b/>
        </w:rPr>
        <w:t xml:space="preserve"> </w:t>
      </w:r>
    </w:p>
    <w:p w14:paraId="49FB7268" w14:textId="77777777" w:rsidR="00F0591E" w:rsidRDefault="00000000">
      <w:pPr>
        <w:spacing w:after="85"/>
        <w:ind w:left="-5" w:right="569"/>
      </w:pPr>
      <w:r>
        <w:rPr>
          <w:b/>
        </w:rPr>
        <w:t>III.7. Diğer Hususlar</w:t>
      </w:r>
      <w:r>
        <w:rPr>
          <w:b/>
          <w:i/>
        </w:rPr>
        <w:t xml:space="preserve"> </w:t>
      </w:r>
    </w:p>
    <w:p w14:paraId="4E60D952" w14:textId="77777777" w:rsidR="00F0591E" w:rsidRDefault="00000000">
      <w:pPr>
        <w:ind w:left="-5" w:right="576"/>
      </w:pPr>
      <w:r>
        <w:t xml:space="preserve">Bu bölümde bahse konu olacak diğer hususlar yoktur. </w:t>
      </w:r>
      <w:r>
        <w:rPr>
          <w:b/>
        </w:rPr>
        <w:t xml:space="preserve"> </w:t>
      </w:r>
    </w:p>
    <w:p w14:paraId="747DFAF3" w14:textId="77777777" w:rsidR="00F0591E" w:rsidRDefault="00000000">
      <w:pPr>
        <w:spacing w:after="21" w:line="259" w:lineRule="auto"/>
        <w:ind w:left="0" w:right="0" w:firstLine="0"/>
        <w:jc w:val="left"/>
      </w:pPr>
      <w:r>
        <w:rPr>
          <w:b/>
        </w:rPr>
        <w:t xml:space="preserve"> </w:t>
      </w:r>
    </w:p>
    <w:p w14:paraId="20112627" w14:textId="77777777" w:rsidR="00F0591E" w:rsidRDefault="00000000">
      <w:pPr>
        <w:spacing w:after="0" w:line="259" w:lineRule="auto"/>
        <w:ind w:left="0" w:right="0" w:firstLine="0"/>
        <w:jc w:val="left"/>
      </w:pPr>
      <w:r>
        <w:t xml:space="preserve"> </w:t>
      </w:r>
    </w:p>
    <w:p w14:paraId="4CF172F8" w14:textId="77777777" w:rsidR="00F0591E" w:rsidRDefault="00000000">
      <w:pPr>
        <w:spacing w:after="0" w:line="259" w:lineRule="auto"/>
        <w:ind w:left="0" w:right="0" w:firstLine="0"/>
        <w:jc w:val="left"/>
      </w:pPr>
      <w:r>
        <w:rPr>
          <w:sz w:val="24"/>
        </w:rPr>
        <w:t xml:space="preserve"> </w:t>
      </w:r>
    </w:p>
    <w:p w14:paraId="65D474E6" w14:textId="77777777" w:rsidR="00F0591E" w:rsidRDefault="00000000">
      <w:pPr>
        <w:spacing w:after="0" w:line="259" w:lineRule="auto"/>
        <w:ind w:left="0" w:right="0" w:firstLine="0"/>
        <w:jc w:val="left"/>
      </w:pPr>
      <w:r>
        <w:rPr>
          <w:sz w:val="24"/>
        </w:rPr>
        <w:t xml:space="preserve"> </w:t>
      </w:r>
    </w:p>
    <w:p w14:paraId="22958F79" w14:textId="77777777" w:rsidR="00F0591E" w:rsidRDefault="00000000">
      <w:pPr>
        <w:spacing w:after="0" w:line="259" w:lineRule="auto"/>
        <w:ind w:left="0" w:right="0" w:firstLine="0"/>
        <w:jc w:val="left"/>
      </w:pPr>
      <w:r>
        <w:rPr>
          <w:sz w:val="24"/>
        </w:rPr>
        <w:t xml:space="preserve"> </w:t>
      </w:r>
    </w:p>
    <w:p w14:paraId="5EADC85B" w14:textId="77777777" w:rsidR="00F0591E" w:rsidRDefault="00000000">
      <w:pPr>
        <w:spacing w:after="0" w:line="259" w:lineRule="auto"/>
        <w:ind w:left="0" w:right="0" w:firstLine="0"/>
        <w:jc w:val="left"/>
      </w:pPr>
      <w:r>
        <w:rPr>
          <w:sz w:val="24"/>
        </w:rPr>
        <w:t xml:space="preserve"> </w:t>
      </w:r>
    </w:p>
    <w:p w14:paraId="4BEC3C20" w14:textId="77777777" w:rsidR="00F0591E" w:rsidRDefault="00000000">
      <w:pPr>
        <w:spacing w:after="0" w:line="259" w:lineRule="auto"/>
        <w:ind w:left="0" w:right="0" w:firstLine="0"/>
        <w:jc w:val="left"/>
      </w:pPr>
      <w:r>
        <w:rPr>
          <w:sz w:val="24"/>
        </w:rPr>
        <w:t xml:space="preserve"> </w:t>
      </w:r>
    </w:p>
    <w:p w14:paraId="40CB7523" w14:textId="77777777" w:rsidR="00F0591E" w:rsidRDefault="00000000">
      <w:pPr>
        <w:spacing w:after="0" w:line="259" w:lineRule="auto"/>
        <w:ind w:left="0" w:right="0" w:firstLine="0"/>
        <w:jc w:val="left"/>
      </w:pPr>
      <w:r>
        <w:rPr>
          <w:sz w:val="24"/>
        </w:rPr>
        <w:t xml:space="preserve"> </w:t>
      </w:r>
    </w:p>
    <w:p w14:paraId="58598D90" w14:textId="77777777" w:rsidR="00F0591E" w:rsidRDefault="00000000">
      <w:pPr>
        <w:spacing w:after="0" w:line="259" w:lineRule="auto"/>
        <w:ind w:left="0" w:right="0" w:firstLine="0"/>
        <w:jc w:val="left"/>
      </w:pPr>
      <w:r>
        <w:rPr>
          <w:sz w:val="24"/>
        </w:rPr>
        <w:t xml:space="preserve"> </w:t>
      </w:r>
    </w:p>
    <w:p w14:paraId="7E98C2F2" w14:textId="77777777" w:rsidR="00F0591E" w:rsidRDefault="00000000">
      <w:pPr>
        <w:spacing w:after="0" w:line="259" w:lineRule="auto"/>
        <w:ind w:left="0" w:right="0" w:firstLine="0"/>
        <w:jc w:val="left"/>
      </w:pPr>
      <w:r>
        <w:rPr>
          <w:sz w:val="24"/>
        </w:rPr>
        <w:t xml:space="preserve"> </w:t>
      </w:r>
    </w:p>
    <w:p w14:paraId="457BC4DC" w14:textId="77777777" w:rsidR="00F0591E" w:rsidRDefault="00000000">
      <w:pPr>
        <w:spacing w:after="0" w:line="259" w:lineRule="auto"/>
        <w:ind w:left="0" w:right="0" w:firstLine="0"/>
        <w:jc w:val="left"/>
      </w:pPr>
      <w:r>
        <w:rPr>
          <w:sz w:val="24"/>
        </w:rPr>
        <w:t xml:space="preserve"> </w:t>
      </w:r>
    </w:p>
    <w:p w14:paraId="383C0B02" w14:textId="77777777" w:rsidR="00F0591E" w:rsidRDefault="00000000">
      <w:pPr>
        <w:spacing w:after="0" w:line="259" w:lineRule="auto"/>
        <w:ind w:left="0" w:right="0" w:firstLine="0"/>
        <w:jc w:val="left"/>
      </w:pPr>
      <w:r>
        <w:rPr>
          <w:sz w:val="24"/>
        </w:rPr>
        <w:t xml:space="preserve"> </w:t>
      </w:r>
    </w:p>
    <w:p w14:paraId="727F1275" w14:textId="77777777" w:rsidR="00F0591E" w:rsidRDefault="00000000">
      <w:pPr>
        <w:spacing w:after="0" w:line="259" w:lineRule="auto"/>
        <w:ind w:left="0" w:right="0" w:firstLine="0"/>
        <w:jc w:val="left"/>
      </w:pPr>
      <w:r>
        <w:rPr>
          <w:sz w:val="24"/>
        </w:rPr>
        <w:t xml:space="preserve"> </w:t>
      </w:r>
    </w:p>
    <w:p w14:paraId="0FF3FE54" w14:textId="77777777" w:rsidR="00F0591E" w:rsidRDefault="00000000">
      <w:pPr>
        <w:spacing w:after="0" w:line="259" w:lineRule="auto"/>
        <w:ind w:left="0" w:right="0" w:firstLine="0"/>
        <w:jc w:val="left"/>
      </w:pPr>
      <w:r>
        <w:rPr>
          <w:sz w:val="24"/>
        </w:rPr>
        <w:t xml:space="preserve"> </w:t>
      </w:r>
    </w:p>
    <w:p w14:paraId="1E709EAE" w14:textId="77777777" w:rsidR="00F0591E" w:rsidRDefault="00000000">
      <w:pPr>
        <w:spacing w:after="0" w:line="259" w:lineRule="auto"/>
        <w:ind w:left="0" w:right="0" w:firstLine="0"/>
        <w:jc w:val="left"/>
      </w:pPr>
      <w:r>
        <w:rPr>
          <w:sz w:val="24"/>
        </w:rPr>
        <w:t xml:space="preserve"> </w:t>
      </w:r>
    </w:p>
    <w:p w14:paraId="61843B98" w14:textId="77777777" w:rsidR="00F0591E" w:rsidRDefault="00000000">
      <w:pPr>
        <w:spacing w:after="0" w:line="259" w:lineRule="auto"/>
        <w:ind w:left="0" w:right="0" w:firstLine="0"/>
        <w:jc w:val="left"/>
      </w:pPr>
      <w:r>
        <w:rPr>
          <w:sz w:val="24"/>
        </w:rPr>
        <w:t xml:space="preserve"> </w:t>
      </w:r>
    </w:p>
    <w:p w14:paraId="28EF33E0" w14:textId="77777777" w:rsidR="00F0591E" w:rsidRDefault="00000000">
      <w:pPr>
        <w:spacing w:after="57" w:line="267" w:lineRule="auto"/>
        <w:ind w:right="38"/>
        <w:jc w:val="center"/>
      </w:pPr>
      <w:r>
        <w:rPr>
          <w:b/>
        </w:rPr>
        <w:t xml:space="preserve">BÖLÜM IV. PROJEDEN ETKİLENECEK ALANIN BELİRLENMESİ VE BU ALAN </w:t>
      </w:r>
    </w:p>
    <w:p w14:paraId="7BA5E34D" w14:textId="77777777" w:rsidR="00F0591E" w:rsidRDefault="00000000">
      <w:pPr>
        <w:pStyle w:val="Balk2"/>
        <w:spacing w:after="57"/>
        <w:ind w:right="38"/>
      </w:pPr>
      <w:r>
        <w:t xml:space="preserve">İÇİNDEKİ MEVCUT ÇEVRESEL ÖZELLİKLERİN AÇIKLANMASI </w:t>
      </w:r>
    </w:p>
    <w:p w14:paraId="260DF364" w14:textId="77777777" w:rsidR="00F0591E" w:rsidRDefault="00000000">
      <w:pPr>
        <w:spacing w:after="50" w:line="259" w:lineRule="auto"/>
        <w:ind w:left="0" w:right="0" w:firstLine="0"/>
        <w:jc w:val="left"/>
      </w:pPr>
      <w:r>
        <w:rPr>
          <w:sz w:val="24"/>
        </w:rPr>
        <w:t xml:space="preserve"> </w:t>
      </w:r>
    </w:p>
    <w:p w14:paraId="003F04E5" w14:textId="77777777" w:rsidR="00F0591E" w:rsidRDefault="00000000">
      <w:pPr>
        <w:spacing w:after="8"/>
        <w:ind w:left="-5" w:right="569"/>
      </w:pPr>
      <w:r>
        <w:rPr>
          <w:b/>
        </w:rPr>
        <w:t xml:space="preserve">IV.1. Projeden Etkilenecek Alanın Belirlenmesi </w:t>
      </w:r>
    </w:p>
    <w:p w14:paraId="0CAB7633" w14:textId="77777777" w:rsidR="00F0591E" w:rsidRDefault="00000000">
      <w:pPr>
        <w:ind w:left="-5" w:right="576"/>
      </w:pPr>
      <w:r>
        <w:t xml:space="preserve">Proje alanı yakın çevresinde sanayi faaliyetleri, konut kullanımları, tarımsal alanlar olduğu görülmektedir.  </w:t>
      </w:r>
    </w:p>
    <w:p w14:paraId="28E22E10" w14:textId="77777777" w:rsidR="00F0591E" w:rsidRDefault="00000000">
      <w:pPr>
        <w:spacing w:after="0" w:line="259" w:lineRule="auto"/>
        <w:ind w:left="0" w:right="523" w:firstLine="0"/>
        <w:jc w:val="right"/>
      </w:pPr>
      <w:r>
        <w:rPr>
          <w:noProof/>
        </w:rPr>
        <w:lastRenderedPageBreak/>
        <w:drawing>
          <wp:inline distT="0" distB="0" distL="0" distR="0" wp14:anchorId="6A9E2D75" wp14:editId="5142CC80">
            <wp:extent cx="6858000" cy="4995545"/>
            <wp:effectExtent l="0" t="0" r="0" b="0"/>
            <wp:docPr id="5081" name="Picture 5081"/>
            <wp:cNvGraphicFramePr/>
            <a:graphic xmlns:a="http://schemas.openxmlformats.org/drawingml/2006/main">
              <a:graphicData uri="http://schemas.openxmlformats.org/drawingml/2006/picture">
                <pic:pic xmlns:pic="http://schemas.openxmlformats.org/drawingml/2006/picture">
                  <pic:nvPicPr>
                    <pic:cNvPr id="5081" name="Picture 5081"/>
                    <pic:cNvPicPr/>
                  </pic:nvPicPr>
                  <pic:blipFill>
                    <a:blip r:embed="rId24"/>
                    <a:stretch>
                      <a:fillRect/>
                    </a:stretch>
                  </pic:blipFill>
                  <pic:spPr>
                    <a:xfrm>
                      <a:off x="0" y="0"/>
                      <a:ext cx="6858000" cy="4995545"/>
                    </a:xfrm>
                    <a:prstGeom prst="rect">
                      <a:avLst/>
                    </a:prstGeom>
                  </pic:spPr>
                </pic:pic>
              </a:graphicData>
            </a:graphic>
          </wp:inline>
        </w:drawing>
      </w:r>
      <w:r>
        <w:rPr>
          <w:sz w:val="24"/>
        </w:rPr>
        <w:t xml:space="preserve"> </w:t>
      </w:r>
    </w:p>
    <w:p w14:paraId="080DF220" w14:textId="77777777" w:rsidR="00F0591E" w:rsidRDefault="00000000">
      <w:pPr>
        <w:spacing w:after="148" w:line="249" w:lineRule="auto"/>
        <w:ind w:right="585"/>
        <w:jc w:val="center"/>
      </w:pPr>
      <w:r>
        <w:t xml:space="preserve">Şekil 10 1km yakın çevre </w:t>
      </w:r>
    </w:p>
    <w:p w14:paraId="1A0E6372" w14:textId="77777777" w:rsidR="00F0591E" w:rsidRDefault="00000000">
      <w:pPr>
        <w:spacing w:after="0" w:line="259" w:lineRule="auto"/>
        <w:ind w:left="0" w:right="0" w:firstLine="0"/>
        <w:jc w:val="left"/>
      </w:pPr>
      <w:r>
        <w:rPr>
          <w:sz w:val="24"/>
        </w:rPr>
        <w:t xml:space="preserve"> </w:t>
      </w:r>
    </w:p>
    <w:p w14:paraId="3509D5E2" w14:textId="77777777" w:rsidR="00F0591E" w:rsidRDefault="00000000">
      <w:pPr>
        <w:spacing w:after="0" w:line="259" w:lineRule="auto"/>
        <w:ind w:left="0" w:right="0" w:firstLine="0"/>
        <w:jc w:val="left"/>
      </w:pPr>
      <w:r>
        <w:rPr>
          <w:sz w:val="24"/>
        </w:rPr>
        <w:t xml:space="preserve"> </w:t>
      </w:r>
    </w:p>
    <w:p w14:paraId="555F098B" w14:textId="77777777" w:rsidR="00F0591E" w:rsidRDefault="00000000">
      <w:pPr>
        <w:spacing w:after="0" w:line="259" w:lineRule="auto"/>
        <w:ind w:left="0" w:right="0" w:firstLine="0"/>
        <w:jc w:val="left"/>
      </w:pPr>
      <w:r>
        <w:rPr>
          <w:sz w:val="24"/>
        </w:rPr>
        <w:t xml:space="preserve"> </w:t>
      </w:r>
    </w:p>
    <w:p w14:paraId="39FDF1CD" w14:textId="77777777" w:rsidR="00F0591E" w:rsidRDefault="00000000">
      <w:pPr>
        <w:spacing w:after="0" w:line="259" w:lineRule="auto"/>
        <w:ind w:left="0" w:right="0" w:firstLine="0"/>
        <w:jc w:val="left"/>
      </w:pPr>
      <w:r>
        <w:rPr>
          <w:sz w:val="24"/>
        </w:rPr>
        <w:t xml:space="preserve"> </w:t>
      </w:r>
    </w:p>
    <w:p w14:paraId="5E320E9A" w14:textId="77777777" w:rsidR="00F0591E" w:rsidRDefault="00000000">
      <w:pPr>
        <w:spacing w:after="0" w:line="259" w:lineRule="auto"/>
        <w:ind w:left="0" w:right="0" w:firstLine="0"/>
        <w:jc w:val="left"/>
      </w:pPr>
      <w:r>
        <w:rPr>
          <w:sz w:val="24"/>
        </w:rPr>
        <w:t xml:space="preserve"> </w:t>
      </w:r>
    </w:p>
    <w:p w14:paraId="41670E93" w14:textId="77777777" w:rsidR="00F0591E" w:rsidRDefault="00000000">
      <w:pPr>
        <w:spacing w:after="0" w:line="259" w:lineRule="auto"/>
        <w:ind w:left="0" w:right="0" w:firstLine="0"/>
        <w:jc w:val="left"/>
      </w:pPr>
      <w:r>
        <w:rPr>
          <w:sz w:val="24"/>
        </w:rPr>
        <w:t xml:space="preserve"> </w:t>
      </w:r>
    </w:p>
    <w:p w14:paraId="29A6F512" w14:textId="77777777" w:rsidR="00F0591E" w:rsidRDefault="00000000">
      <w:pPr>
        <w:spacing w:after="0" w:line="259" w:lineRule="auto"/>
        <w:ind w:left="0" w:right="0" w:firstLine="0"/>
        <w:jc w:val="left"/>
      </w:pPr>
      <w:r>
        <w:rPr>
          <w:sz w:val="24"/>
        </w:rPr>
        <w:t xml:space="preserve"> </w:t>
      </w:r>
    </w:p>
    <w:p w14:paraId="05147AF3" w14:textId="77777777" w:rsidR="00F0591E" w:rsidRDefault="00000000">
      <w:pPr>
        <w:spacing w:after="0" w:line="259" w:lineRule="auto"/>
        <w:ind w:left="0" w:right="0" w:firstLine="0"/>
        <w:jc w:val="left"/>
      </w:pPr>
      <w:r>
        <w:rPr>
          <w:sz w:val="24"/>
        </w:rPr>
        <w:t xml:space="preserve"> </w:t>
      </w:r>
    </w:p>
    <w:p w14:paraId="7DBD73B9" w14:textId="77777777" w:rsidR="00F0591E" w:rsidRDefault="00000000">
      <w:pPr>
        <w:spacing w:after="0" w:line="259" w:lineRule="auto"/>
        <w:ind w:left="0" w:right="0" w:firstLine="0"/>
        <w:jc w:val="left"/>
      </w:pPr>
      <w:r>
        <w:rPr>
          <w:sz w:val="24"/>
        </w:rPr>
        <w:t xml:space="preserve"> </w:t>
      </w:r>
    </w:p>
    <w:p w14:paraId="680D69EE" w14:textId="77777777" w:rsidR="00F0591E" w:rsidRDefault="00000000">
      <w:pPr>
        <w:spacing w:after="0"/>
        <w:ind w:left="-5" w:right="569"/>
      </w:pPr>
      <w:r>
        <w:rPr>
          <w:b/>
        </w:rPr>
        <w:t xml:space="preserve">Gölge İzdüşüm Çalışması </w:t>
      </w:r>
    </w:p>
    <w:p w14:paraId="65A5B4B0" w14:textId="77777777" w:rsidR="00F0591E" w:rsidRDefault="00000000">
      <w:pPr>
        <w:ind w:left="-5" w:right="576"/>
      </w:pPr>
      <w:r>
        <w:t xml:space="preserve">Tasarı projede yapılacak apartman blokların gölge izdüşümü sonraki sayfalardaki gibi verilmiştir. </w:t>
      </w:r>
    </w:p>
    <w:p w14:paraId="2111ACFD" w14:textId="77777777" w:rsidR="00F0591E" w:rsidRDefault="00000000">
      <w:pPr>
        <w:spacing w:after="21" w:line="259" w:lineRule="auto"/>
        <w:ind w:left="0" w:right="0" w:firstLine="0"/>
        <w:jc w:val="left"/>
      </w:pPr>
      <w:r>
        <w:t xml:space="preserve"> </w:t>
      </w:r>
    </w:p>
    <w:p w14:paraId="3E2632B6" w14:textId="77777777" w:rsidR="00F0591E" w:rsidRDefault="00000000">
      <w:pPr>
        <w:ind w:left="-5" w:right="576"/>
      </w:pPr>
      <w:r>
        <w:lastRenderedPageBreak/>
        <w:t xml:space="preserve">İzdüşümün daha net görülebilmesi amacıyla, her mevsimden bir ay seçilip, o ayın 15. Gününün saat 9:00, 12:00, 15:00 saatleri için çalışma yapılmıştır. Gölge izdüşüm çalışması yatırımcı şirket tarafından yaptırılmıştır. </w:t>
      </w:r>
    </w:p>
    <w:p w14:paraId="5A7450EC" w14:textId="77777777" w:rsidR="00F0591E" w:rsidRDefault="00000000">
      <w:pPr>
        <w:ind w:left="-5" w:right="576"/>
      </w:pPr>
      <w:r>
        <w:t xml:space="preserve">İlkbahar ve Yaz mevsiminde, sabah saatlerinde gölgenin kuzeyde bulunan yol üzerine ve kısmen kuzeydeki araziler üzerine düştüğü görülmektedir. Öğle saatlerinde gölge arazi içerisinde kalmakta, öğleden sonra ise arazinin doğusundaki parsele kısmen gölgenin düştüğü görülmektedir. </w:t>
      </w:r>
    </w:p>
    <w:p w14:paraId="3B5161A6" w14:textId="77777777" w:rsidR="00F0591E" w:rsidRDefault="00000000">
      <w:pPr>
        <w:ind w:left="-5" w:right="576"/>
      </w:pPr>
      <w:r>
        <w:t xml:space="preserve">Sonbahar ve Kış mevsiminde ise, sabah saatlerinde gölgenin arazinin kuzey batısındaki parseller üzerine düştüğü, öğle saatlerinde genel olarak gölgenin arazi içerisinde kaldığı, öğleden sonra ise arazinin kuzey doğusundaki parsellerin gölgeden olumsuz etkileneceği görülmektedir. </w:t>
      </w:r>
    </w:p>
    <w:p w14:paraId="3C1BF712" w14:textId="77777777" w:rsidR="00F0591E" w:rsidRDefault="00000000">
      <w:pPr>
        <w:spacing w:after="21" w:line="259" w:lineRule="auto"/>
        <w:ind w:left="0" w:right="0" w:firstLine="0"/>
        <w:jc w:val="left"/>
      </w:pPr>
      <w:r>
        <w:t xml:space="preserve"> </w:t>
      </w:r>
    </w:p>
    <w:p w14:paraId="17E2383F" w14:textId="77777777" w:rsidR="00F0591E" w:rsidRDefault="00000000">
      <w:pPr>
        <w:pStyle w:val="Balk3"/>
        <w:ind w:left="-5"/>
      </w:pPr>
      <w:r>
        <w:rPr>
          <w:i w:val="0"/>
          <w:sz w:val="28"/>
          <w:u w:val="single" w:color="000000"/>
        </w:rPr>
        <w:t>İlkbahar Mevsimi</w:t>
      </w:r>
      <w:r>
        <w:rPr>
          <w:i w:val="0"/>
          <w:sz w:val="28"/>
        </w:rPr>
        <w:t xml:space="preserve"> </w:t>
      </w:r>
    </w:p>
    <w:p w14:paraId="5C948008" w14:textId="77777777" w:rsidR="00F0591E" w:rsidRDefault="00000000">
      <w:pPr>
        <w:spacing w:after="0" w:line="259" w:lineRule="auto"/>
        <w:ind w:left="0" w:right="1666" w:firstLine="0"/>
        <w:jc w:val="right"/>
      </w:pPr>
      <w:r>
        <w:rPr>
          <w:noProof/>
        </w:rPr>
        <w:drawing>
          <wp:inline distT="0" distB="0" distL="0" distR="0" wp14:anchorId="0AAC3307" wp14:editId="0B2E55EF">
            <wp:extent cx="6134735" cy="3533720"/>
            <wp:effectExtent l="0" t="0" r="0" b="0"/>
            <wp:docPr id="5131" name="Picture 5131"/>
            <wp:cNvGraphicFramePr/>
            <a:graphic xmlns:a="http://schemas.openxmlformats.org/drawingml/2006/main">
              <a:graphicData uri="http://schemas.openxmlformats.org/drawingml/2006/picture">
                <pic:pic xmlns:pic="http://schemas.openxmlformats.org/drawingml/2006/picture">
                  <pic:nvPicPr>
                    <pic:cNvPr id="5131" name="Picture 5131"/>
                    <pic:cNvPicPr/>
                  </pic:nvPicPr>
                  <pic:blipFill>
                    <a:blip r:embed="rId25"/>
                    <a:stretch>
                      <a:fillRect/>
                    </a:stretch>
                  </pic:blipFill>
                  <pic:spPr>
                    <a:xfrm>
                      <a:off x="0" y="0"/>
                      <a:ext cx="6134735" cy="3533720"/>
                    </a:xfrm>
                    <a:prstGeom prst="rect">
                      <a:avLst/>
                    </a:prstGeom>
                  </pic:spPr>
                </pic:pic>
              </a:graphicData>
            </a:graphic>
          </wp:inline>
        </w:drawing>
      </w:r>
      <w:r>
        <w:rPr>
          <w:sz w:val="24"/>
        </w:rPr>
        <w:t xml:space="preserve"> </w:t>
      </w:r>
    </w:p>
    <w:p w14:paraId="4800A71F" w14:textId="77777777" w:rsidR="00F0591E" w:rsidRDefault="00000000">
      <w:pPr>
        <w:pStyle w:val="Balk4"/>
        <w:spacing w:after="11"/>
        <w:ind w:left="-5" w:right="0"/>
      </w:pPr>
      <w:r>
        <w:rPr>
          <w:b w:val="0"/>
          <w:color w:val="0E2841"/>
          <w:u w:val="none"/>
        </w:rPr>
        <w:lastRenderedPageBreak/>
        <w:t xml:space="preserve">Şekil 11 Nisan ayı, saat 9:30 </w:t>
      </w:r>
    </w:p>
    <w:p w14:paraId="5C181F89" w14:textId="77777777" w:rsidR="00F0591E" w:rsidRDefault="00000000">
      <w:pPr>
        <w:spacing w:after="0" w:line="259" w:lineRule="auto"/>
        <w:ind w:left="0" w:right="1666" w:firstLine="0"/>
        <w:jc w:val="right"/>
      </w:pPr>
      <w:r>
        <w:rPr>
          <w:noProof/>
        </w:rPr>
        <w:drawing>
          <wp:inline distT="0" distB="0" distL="0" distR="0" wp14:anchorId="0BA362C2" wp14:editId="1610510B">
            <wp:extent cx="6133727" cy="3533140"/>
            <wp:effectExtent l="0" t="0" r="0" b="0"/>
            <wp:docPr id="5162" name="Picture 5162"/>
            <wp:cNvGraphicFramePr/>
            <a:graphic xmlns:a="http://schemas.openxmlformats.org/drawingml/2006/main">
              <a:graphicData uri="http://schemas.openxmlformats.org/drawingml/2006/picture">
                <pic:pic xmlns:pic="http://schemas.openxmlformats.org/drawingml/2006/picture">
                  <pic:nvPicPr>
                    <pic:cNvPr id="5162" name="Picture 5162"/>
                    <pic:cNvPicPr/>
                  </pic:nvPicPr>
                  <pic:blipFill>
                    <a:blip r:embed="rId26"/>
                    <a:stretch>
                      <a:fillRect/>
                    </a:stretch>
                  </pic:blipFill>
                  <pic:spPr>
                    <a:xfrm>
                      <a:off x="0" y="0"/>
                      <a:ext cx="6133727" cy="3533140"/>
                    </a:xfrm>
                    <a:prstGeom prst="rect">
                      <a:avLst/>
                    </a:prstGeom>
                  </pic:spPr>
                </pic:pic>
              </a:graphicData>
            </a:graphic>
          </wp:inline>
        </w:drawing>
      </w:r>
      <w:r>
        <w:rPr>
          <w:sz w:val="24"/>
        </w:rPr>
        <w:t xml:space="preserve"> </w:t>
      </w:r>
    </w:p>
    <w:p w14:paraId="247EAB5B" w14:textId="77777777" w:rsidR="00F0591E" w:rsidRDefault="00000000">
      <w:pPr>
        <w:spacing w:after="123"/>
        <w:ind w:left="-5" w:right="576"/>
      </w:pPr>
      <w:r>
        <w:t xml:space="preserve">Şekil 12 Nisan ayı, 12:30 </w:t>
      </w:r>
    </w:p>
    <w:p w14:paraId="2A807AB5" w14:textId="77777777" w:rsidR="00F0591E" w:rsidRDefault="00000000">
      <w:pPr>
        <w:spacing w:after="0" w:line="259" w:lineRule="auto"/>
        <w:ind w:left="0" w:right="0" w:firstLine="0"/>
        <w:jc w:val="left"/>
      </w:pPr>
      <w:r>
        <w:rPr>
          <w:sz w:val="24"/>
        </w:rPr>
        <w:t xml:space="preserve"> </w:t>
      </w:r>
    </w:p>
    <w:p w14:paraId="1DF03185" w14:textId="77777777" w:rsidR="00F0591E" w:rsidRDefault="00000000">
      <w:pPr>
        <w:spacing w:after="0" w:line="259" w:lineRule="auto"/>
        <w:ind w:left="0" w:right="1882" w:firstLine="0"/>
        <w:jc w:val="right"/>
      </w:pPr>
      <w:r>
        <w:rPr>
          <w:noProof/>
        </w:rPr>
        <w:drawing>
          <wp:inline distT="0" distB="0" distL="0" distR="0" wp14:anchorId="0B01DF0D" wp14:editId="61D6B735">
            <wp:extent cx="5995927" cy="3453765"/>
            <wp:effectExtent l="0" t="0" r="0" b="0"/>
            <wp:docPr id="5164" name="Picture 5164"/>
            <wp:cNvGraphicFramePr/>
            <a:graphic xmlns:a="http://schemas.openxmlformats.org/drawingml/2006/main">
              <a:graphicData uri="http://schemas.openxmlformats.org/drawingml/2006/picture">
                <pic:pic xmlns:pic="http://schemas.openxmlformats.org/drawingml/2006/picture">
                  <pic:nvPicPr>
                    <pic:cNvPr id="5164" name="Picture 5164"/>
                    <pic:cNvPicPr/>
                  </pic:nvPicPr>
                  <pic:blipFill>
                    <a:blip r:embed="rId27"/>
                    <a:stretch>
                      <a:fillRect/>
                    </a:stretch>
                  </pic:blipFill>
                  <pic:spPr>
                    <a:xfrm>
                      <a:off x="0" y="0"/>
                      <a:ext cx="5995927" cy="3453765"/>
                    </a:xfrm>
                    <a:prstGeom prst="rect">
                      <a:avLst/>
                    </a:prstGeom>
                  </pic:spPr>
                </pic:pic>
              </a:graphicData>
            </a:graphic>
          </wp:inline>
        </w:drawing>
      </w:r>
      <w:r>
        <w:rPr>
          <w:sz w:val="24"/>
        </w:rPr>
        <w:t xml:space="preserve"> </w:t>
      </w:r>
    </w:p>
    <w:p w14:paraId="22A884E6" w14:textId="77777777" w:rsidR="00F0591E" w:rsidRDefault="00000000">
      <w:pPr>
        <w:spacing w:after="118"/>
        <w:ind w:left="-5" w:right="576"/>
      </w:pPr>
      <w:r>
        <w:t xml:space="preserve">Şekil 13 Nisan ayı, saat 15:30 </w:t>
      </w:r>
    </w:p>
    <w:p w14:paraId="35FF2D45" w14:textId="77777777" w:rsidR="00F0591E" w:rsidRDefault="00000000">
      <w:pPr>
        <w:spacing w:after="0" w:line="259" w:lineRule="auto"/>
        <w:ind w:left="0" w:right="0" w:firstLine="0"/>
        <w:jc w:val="left"/>
      </w:pPr>
      <w:r>
        <w:rPr>
          <w:sz w:val="24"/>
        </w:rPr>
        <w:t xml:space="preserve"> </w:t>
      </w:r>
    </w:p>
    <w:p w14:paraId="19786F02" w14:textId="77777777" w:rsidR="00F0591E" w:rsidRDefault="00000000">
      <w:pPr>
        <w:spacing w:after="0" w:line="259" w:lineRule="auto"/>
        <w:ind w:left="0" w:right="0" w:firstLine="0"/>
        <w:jc w:val="left"/>
      </w:pPr>
      <w:r>
        <w:rPr>
          <w:sz w:val="24"/>
        </w:rPr>
        <w:lastRenderedPageBreak/>
        <w:t xml:space="preserve"> </w:t>
      </w:r>
    </w:p>
    <w:p w14:paraId="3C476962" w14:textId="77777777" w:rsidR="00F0591E" w:rsidRDefault="00000000">
      <w:pPr>
        <w:spacing w:after="0" w:line="259" w:lineRule="auto"/>
        <w:ind w:left="0" w:right="0" w:firstLine="0"/>
        <w:jc w:val="left"/>
      </w:pPr>
      <w:r>
        <w:rPr>
          <w:sz w:val="24"/>
        </w:rPr>
        <w:t xml:space="preserve"> </w:t>
      </w:r>
    </w:p>
    <w:p w14:paraId="1AA29D49" w14:textId="77777777" w:rsidR="00F0591E" w:rsidRDefault="00000000">
      <w:pPr>
        <w:pStyle w:val="Balk3"/>
        <w:ind w:left="-5"/>
      </w:pPr>
      <w:r>
        <w:rPr>
          <w:i w:val="0"/>
          <w:sz w:val="28"/>
          <w:u w:val="single" w:color="000000"/>
        </w:rPr>
        <w:t>Yaz Mevsimi</w:t>
      </w:r>
      <w:r>
        <w:rPr>
          <w:i w:val="0"/>
          <w:sz w:val="28"/>
        </w:rPr>
        <w:t xml:space="preserve"> </w:t>
      </w:r>
    </w:p>
    <w:p w14:paraId="6B78B456" w14:textId="77777777" w:rsidR="00F0591E" w:rsidRDefault="00000000">
      <w:pPr>
        <w:spacing w:after="0" w:line="259" w:lineRule="auto"/>
        <w:ind w:left="0" w:right="0" w:firstLine="0"/>
        <w:jc w:val="left"/>
      </w:pPr>
      <w:r>
        <w:rPr>
          <w:sz w:val="24"/>
        </w:rPr>
        <w:t xml:space="preserve"> </w:t>
      </w:r>
    </w:p>
    <w:p w14:paraId="10AB37A3" w14:textId="77777777" w:rsidR="00F0591E" w:rsidRDefault="00000000">
      <w:pPr>
        <w:spacing w:after="0" w:line="259" w:lineRule="auto"/>
        <w:ind w:left="0" w:right="1882" w:firstLine="0"/>
        <w:jc w:val="right"/>
      </w:pPr>
      <w:r>
        <w:rPr>
          <w:noProof/>
        </w:rPr>
        <w:drawing>
          <wp:inline distT="0" distB="0" distL="0" distR="0" wp14:anchorId="053F6305" wp14:editId="6BC66678">
            <wp:extent cx="5995925" cy="3453765"/>
            <wp:effectExtent l="0" t="0" r="0" b="0"/>
            <wp:docPr id="5197" name="Picture 5197"/>
            <wp:cNvGraphicFramePr/>
            <a:graphic xmlns:a="http://schemas.openxmlformats.org/drawingml/2006/main">
              <a:graphicData uri="http://schemas.openxmlformats.org/drawingml/2006/picture">
                <pic:pic xmlns:pic="http://schemas.openxmlformats.org/drawingml/2006/picture">
                  <pic:nvPicPr>
                    <pic:cNvPr id="5197" name="Picture 5197"/>
                    <pic:cNvPicPr/>
                  </pic:nvPicPr>
                  <pic:blipFill>
                    <a:blip r:embed="rId28"/>
                    <a:stretch>
                      <a:fillRect/>
                    </a:stretch>
                  </pic:blipFill>
                  <pic:spPr>
                    <a:xfrm>
                      <a:off x="0" y="0"/>
                      <a:ext cx="5995925" cy="3453765"/>
                    </a:xfrm>
                    <a:prstGeom prst="rect">
                      <a:avLst/>
                    </a:prstGeom>
                  </pic:spPr>
                </pic:pic>
              </a:graphicData>
            </a:graphic>
          </wp:inline>
        </w:drawing>
      </w:r>
      <w:r>
        <w:rPr>
          <w:sz w:val="24"/>
        </w:rPr>
        <w:t xml:space="preserve"> </w:t>
      </w:r>
    </w:p>
    <w:p w14:paraId="13822D60" w14:textId="77777777" w:rsidR="00F0591E" w:rsidRDefault="00000000">
      <w:pPr>
        <w:spacing w:after="123"/>
        <w:ind w:left="-5" w:right="576"/>
      </w:pPr>
      <w:r>
        <w:t xml:space="preserve">Şekil 14 Temmuz ayı, saat 9:30 </w:t>
      </w:r>
    </w:p>
    <w:p w14:paraId="04138875" w14:textId="77777777" w:rsidR="00F0591E" w:rsidRDefault="00000000">
      <w:pPr>
        <w:spacing w:after="0" w:line="259" w:lineRule="auto"/>
        <w:ind w:left="0" w:right="0" w:firstLine="0"/>
        <w:jc w:val="left"/>
      </w:pPr>
      <w:r>
        <w:rPr>
          <w:sz w:val="24"/>
        </w:rPr>
        <w:t xml:space="preserve"> </w:t>
      </w:r>
    </w:p>
    <w:p w14:paraId="7C66960A" w14:textId="77777777" w:rsidR="00F0591E" w:rsidRDefault="00000000">
      <w:pPr>
        <w:spacing w:after="0" w:line="259" w:lineRule="auto"/>
        <w:ind w:left="0" w:right="0" w:firstLine="0"/>
        <w:jc w:val="left"/>
      </w:pPr>
      <w:r>
        <w:rPr>
          <w:sz w:val="24"/>
        </w:rPr>
        <w:t xml:space="preserve"> </w:t>
      </w:r>
    </w:p>
    <w:p w14:paraId="0696FDEA" w14:textId="77777777" w:rsidR="00F0591E" w:rsidRDefault="00000000">
      <w:pPr>
        <w:spacing w:after="0" w:line="259" w:lineRule="auto"/>
        <w:ind w:left="0" w:right="2016" w:firstLine="0"/>
        <w:jc w:val="right"/>
      </w:pPr>
      <w:r>
        <w:rPr>
          <w:noProof/>
        </w:rPr>
        <w:lastRenderedPageBreak/>
        <w:drawing>
          <wp:inline distT="0" distB="0" distL="0" distR="0" wp14:anchorId="3555F784" wp14:editId="3E054869">
            <wp:extent cx="5911043" cy="3404870"/>
            <wp:effectExtent l="0" t="0" r="0" b="0"/>
            <wp:docPr id="5199" name="Picture 5199"/>
            <wp:cNvGraphicFramePr/>
            <a:graphic xmlns:a="http://schemas.openxmlformats.org/drawingml/2006/main">
              <a:graphicData uri="http://schemas.openxmlformats.org/drawingml/2006/picture">
                <pic:pic xmlns:pic="http://schemas.openxmlformats.org/drawingml/2006/picture">
                  <pic:nvPicPr>
                    <pic:cNvPr id="5199" name="Picture 5199"/>
                    <pic:cNvPicPr/>
                  </pic:nvPicPr>
                  <pic:blipFill>
                    <a:blip r:embed="rId29"/>
                    <a:stretch>
                      <a:fillRect/>
                    </a:stretch>
                  </pic:blipFill>
                  <pic:spPr>
                    <a:xfrm>
                      <a:off x="0" y="0"/>
                      <a:ext cx="5911043" cy="3404870"/>
                    </a:xfrm>
                    <a:prstGeom prst="rect">
                      <a:avLst/>
                    </a:prstGeom>
                  </pic:spPr>
                </pic:pic>
              </a:graphicData>
            </a:graphic>
          </wp:inline>
        </w:drawing>
      </w:r>
      <w:r>
        <w:rPr>
          <w:sz w:val="24"/>
        </w:rPr>
        <w:t xml:space="preserve"> </w:t>
      </w:r>
    </w:p>
    <w:p w14:paraId="6997AC48" w14:textId="77777777" w:rsidR="00F0591E" w:rsidRDefault="00000000">
      <w:pPr>
        <w:ind w:left="-5" w:right="576"/>
      </w:pPr>
      <w:r>
        <w:t xml:space="preserve">Şekil 15 Temmuz ayı, 12:30 </w:t>
      </w:r>
    </w:p>
    <w:p w14:paraId="7AB941C9" w14:textId="77777777" w:rsidR="00F0591E" w:rsidRDefault="00000000">
      <w:pPr>
        <w:spacing w:after="0" w:line="259" w:lineRule="auto"/>
        <w:ind w:left="0" w:right="2016" w:firstLine="0"/>
        <w:jc w:val="right"/>
      </w:pPr>
      <w:r>
        <w:rPr>
          <w:noProof/>
        </w:rPr>
        <w:drawing>
          <wp:inline distT="0" distB="0" distL="0" distR="0" wp14:anchorId="6BB7CC98" wp14:editId="0530C501">
            <wp:extent cx="5911044" cy="3404870"/>
            <wp:effectExtent l="0" t="0" r="0" b="0"/>
            <wp:docPr id="5246" name="Picture 5246"/>
            <wp:cNvGraphicFramePr/>
            <a:graphic xmlns:a="http://schemas.openxmlformats.org/drawingml/2006/main">
              <a:graphicData uri="http://schemas.openxmlformats.org/drawingml/2006/picture">
                <pic:pic xmlns:pic="http://schemas.openxmlformats.org/drawingml/2006/picture">
                  <pic:nvPicPr>
                    <pic:cNvPr id="5246" name="Picture 5246"/>
                    <pic:cNvPicPr/>
                  </pic:nvPicPr>
                  <pic:blipFill>
                    <a:blip r:embed="rId30"/>
                    <a:stretch>
                      <a:fillRect/>
                    </a:stretch>
                  </pic:blipFill>
                  <pic:spPr>
                    <a:xfrm>
                      <a:off x="0" y="0"/>
                      <a:ext cx="5911044" cy="3404870"/>
                    </a:xfrm>
                    <a:prstGeom prst="rect">
                      <a:avLst/>
                    </a:prstGeom>
                  </pic:spPr>
                </pic:pic>
              </a:graphicData>
            </a:graphic>
          </wp:inline>
        </w:drawing>
      </w:r>
      <w:r>
        <w:rPr>
          <w:sz w:val="24"/>
        </w:rPr>
        <w:t xml:space="preserve"> </w:t>
      </w:r>
    </w:p>
    <w:p w14:paraId="301DB0FC" w14:textId="77777777" w:rsidR="00F0591E" w:rsidRDefault="00000000">
      <w:pPr>
        <w:spacing w:after="136" w:line="259" w:lineRule="auto"/>
        <w:ind w:left="-5" w:right="0"/>
        <w:jc w:val="left"/>
      </w:pPr>
      <w:r>
        <w:rPr>
          <w:color w:val="0E2841"/>
        </w:rPr>
        <w:t xml:space="preserve">Şekil 16 Temmuz ayı, 15:30 </w:t>
      </w:r>
    </w:p>
    <w:p w14:paraId="7E1B7BD9" w14:textId="77777777" w:rsidR="00F0591E" w:rsidRDefault="00000000">
      <w:pPr>
        <w:spacing w:after="0" w:line="259" w:lineRule="auto"/>
        <w:ind w:left="0" w:right="0" w:firstLine="0"/>
        <w:jc w:val="left"/>
      </w:pPr>
      <w:r>
        <w:rPr>
          <w:sz w:val="24"/>
        </w:rPr>
        <w:t xml:space="preserve"> </w:t>
      </w:r>
    </w:p>
    <w:p w14:paraId="7F6B3EE5" w14:textId="77777777" w:rsidR="00F0591E" w:rsidRDefault="00000000">
      <w:pPr>
        <w:spacing w:after="0" w:line="259" w:lineRule="auto"/>
        <w:ind w:left="0" w:right="0" w:firstLine="0"/>
        <w:jc w:val="left"/>
      </w:pPr>
      <w:r>
        <w:rPr>
          <w:sz w:val="24"/>
        </w:rPr>
        <w:t xml:space="preserve"> </w:t>
      </w:r>
    </w:p>
    <w:p w14:paraId="5058DC30" w14:textId="77777777" w:rsidR="00F0591E" w:rsidRDefault="00000000">
      <w:pPr>
        <w:spacing w:after="0" w:line="259" w:lineRule="auto"/>
        <w:ind w:left="0" w:right="0" w:firstLine="0"/>
        <w:jc w:val="left"/>
      </w:pPr>
      <w:r>
        <w:rPr>
          <w:sz w:val="24"/>
        </w:rPr>
        <w:t xml:space="preserve"> </w:t>
      </w:r>
    </w:p>
    <w:p w14:paraId="7C040728" w14:textId="77777777" w:rsidR="00F0591E" w:rsidRDefault="00000000">
      <w:pPr>
        <w:spacing w:after="0" w:line="259" w:lineRule="auto"/>
        <w:ind w:left="0" w:right="0" w:firstLine="0"/>
        <w:jc w:val="left"/>
      </w:pPr>
      <w:r>
        <w:rPr>
          <w:sz w:val="24"/>
        </w:rPr>
        <w:t xml:space="preserve"> </w:t>
      </w:r>
    </w:p>
    <w:p w14:paraId="4193950C" w14:textId="77777777" w:rsidR="00F0591E" w:rsidRDefault="00000000">
      <w:pPr>
        <w:spacing w:after="0" w:line="259" w:lineRule="auto"/>
        <w:ind w:left="0" w:right="0" w:firstLine="0"/>
        <w:jc w:val="left"/>
      </w:pPr>
      <w:r>
        <w:rPr>
          <w:sz w:val="24"/>
        </w:rPr>
        <w:lastRenderedPageBreak/>
        <w:t xml:space="preserve"> </w:t>
      </w:r>
    </w:p>
    <w:p w14:paraId="55C9CF97" w14:textId="77777777" w:rsidR="00F0591E" w:rsidRDefault="00000000">
      <w:pPr>
        <w:spacing w:after="0" w:line="259" w:lineRule="auto"/>
        <w:ind w:left="0" w:right="0" w:firstLine="0"/>
        <w:jc w:val="left"/>
      </w:pPr>
      <w:r>
        <w:rPr>
          <w:sz w:val="24"/>
        </w:rPr>
        <w:t xml:space="preserve"> </w:t>
      </w:r>
    </w:p>
    <w:p w14:paraId="3A2DB2B7" w14:textId="77777777" w:rsidR="00F0591E" w:rsidRDefault="00000000">
      <w:pPr>
        <w:spacing w:after="0" w:line="259" w:lineRule="auto"/>
        <w:ind w:left="0" w:right="0" w:firstLine="0"/>
        <w:jc w:val="left"/>
      </w:pPr>
      <w:r>
        <w:rPr>
          <w:sz w:val="24"/>
        </w:rPr>
        <w:t xml:space="preserve"> </w:t>
      </w:r>
    </w:p>
    <w:p w14:paraId="062DEEAD" w14:textId="77777777" w:rsidR="00F0591E" w:rsidRDefault="00000000">
      <w:pPr>
        <w:spacing w:after="0" w:line="259" w:lineRule="auto"/>
        <w:ind w:left="0" w:right="0" w:firstLine="0"/>
        <w:jc w:val="left"/>
      </w:pPr>
      <w:r>
        <w:rPr>
          <w:sz w:val="24"/>
        </w:rPr>
        <w:t xml:space="preserve"> </w:t>
      </w:r>
    </w:p>
    <w:p w14:paraId="2B2A0E4F" w14:textId="77777777" w:rsidR="00F0591E" w:rsidRDefault="00000000">
      <w:pPr>
        <w:spacing w:after="0" w:line="259" w:lineRule="auto"/>
        <w:ind w:left="0" w:right="0" w:firstLine="0"/>
        <w:jc w:val="left"/>
      </w:pPr>
      <w:r>
        <w:rPr>
          <w:sz w:val="24"/>
        </w:rPr>
        <w:t xml:space="preserve"> </w:t>
      </w:r>
    </w:p>
    <w:p w14:paraId="0773ADAA" w14:textId="77777777" w:rsidR="00F0591E" w:rsidRDefault="00000000">
      <w:pPr>
        <w:spacing w:after="0" w:line="259" w:lineRule="auto"/>
        <w:ind w:left="0" w:right="0" w:firstLine="0"/>
        <w:jc w:val="left"/>
      </w:pPr>
      <w:r>
        <w:rPr>
          <w:sz w:val="24"/>
        </w:rPr>
        <w:t xml:space="preserve"> </w:t>
      </w:r>
    </w:p>
    <w:p w14:paraId="7BDA18BD" w14:textId="77777777" w:rsidR="00F0591E" w:rsidRDefault="00000000">
      <w:pPr>
        <w:spacing w:after="0" w:line="259" w:lineRule="auto"/>
        <w:ind w:left="0" w:right="0" w:firstLine="0"/>
        <w:jc w:val="left"/>
      </w:pPr>
      <w:r>
        <w:rPr>
          <w:sz w:val="24"/>
        </w:rPr>
        <w:t xml:space="preserve"> </w:t>
      </w:r>
    </w:p>
    <w:p w14:paraId="78F3FD86" w14:textId="77777777" w:rsidR="00F0591E" w:rsidRDefault="00000000">
      <w:pPr>
        <w:spacing w:after="0" w:line="259" w:lineRule="auto"/>
        <w:ind w:left="0" w:right="0" w:firstLine="0"/>
        <w:jc w:val="left"/>
      </w:pPr>
      <w:r>
        <w:rPr>
          <w:sz w:val="24"/>
        </w:rPr>
        <w:t xml:space="preserve"> </w:t>
      </w:r>
    </w:p>
    <w:p w14:paraId="4351E90D" w14:textId="77777777" w:rsidR="00F0591E" w:rsidRDefault="00000000">
      <w:pPr>
        <w:spacing w:after="0" w:line="259" w:lineRule="auto"/>
        <w:ind w:left="0" w:right="0" w:firstLine="0"/>
        <w:jc w:val="left"/>
      </w:pPr>
      <w:r>
        <w:rPr>
          <w:sz w:val="24"/>
        </w:rPr>
        <w:t xml:space="preserve"> </w:t>
      </w:r>
    </w:p>
    <w:p w14:paraId="38667CCD" w14:textId="77777777" w:rsidR="00F0591E" w:rsidRDefault="00000000">
      <w:pPr>
        <w:spacing w:after="0" w:line="259" w:lineRule="auto"/>
        <w:ind w:left="0" w:right="0" w:firstLine="0"/>
        <w:jc w:val="left"/>
      </w:pPr>
      <w:r>
        <w:rPr>
          <w:sz w:val="24"/>
        </w:rPr>
        <w:t xml:space="preserve"> </w:t>
      </w:r>
    </w:p>
    <w:p w14:paraId="4ECE9F96" w14:textId="77777777" w:rsidR="00F0591E" w:rsidRDefault="00000000">
      <w:pPr>
        <w:spacing w:after="0" w:line="259" w:lineRule="auto"/>
        <w:ind w:left="0" w:right="0" w:firstLine="0"/>
        <w:jc w:val="left"/>
      </w:pPr>
      <w:r>
        <w:rPr>
          <w:sz w:val="24"/>
        </w:rPr>
        <w:t xml:space="preserve"> </w:t>
      </w:r>
    </w:p>
    <w:p w14:paraId="67CD1289" w14:textId="77777777" w:rsidR="00F0591E" w:rsidRDefault="00000000">
      <w:pPr>
        <w:spacing w:after="0" w:line="259" w:lineRule="auto"/>
        <w:ind w:left="0" w:right="0" w:firstLine="0"/>
        <w:jc w:val="left"/>
      </w:pPr>
      <w:r>
        <w:rPr>
          <w:sz w:val="24"/>
        </w:rPr>
        <w:t xml:space="preserve"> </w:t>
      </w:r>
    </w:p>
    <w:p w14:paraId="414CF1D4" w14:textId="77777777" w:rsidR="00F0591E" w:rsidRDefault="00000000">
      <w:pPr>
        <w:spacing w:after="0" w:line="259" w:lineRule="auto"/>
        <w:ind w:left="0" w:right="0" w:firstLine="0"/>
        <w:jc w:val="left"/>
      </w:pPr>
      <w:r>
        <w:rPr>
          <w:sz w:val="24"/>
        </w:rPr>
        <w:t xml:space="preserve"> </w:t>
      </w:r>
    </w:p>
    <w:p w14:paraId="3FE6269C" w14:textId="77777777" w:rsidR="00F0591E" w:rsidRDefault="00000000">
      <w:pPr>
        <w:spacing w:after="0" w:line="259" w:lineRule="auto"/>
        <w:ind w:left="0" w:right="0" w:firstLine="0"/>
        <w:jc w:val="left"/>
      </w:pPr>
      <w:r>
        <w:rPr>
          <w:sz w:val="24"/>
        </w:rPr>
        <w:t xml:space="preserve"> </w:t>
      </w:r>
    </w:p>
    <w:p w14:paraId="7B640B48" w14:textId="77777777" w:rsidR="00F0591E" w:rsidRDefault="00000000">
      <w:pPr>
        <w:spacing w:after="0" w:line="259" w:lineRule="auto"/>
        <w:ind w:left="0" w:right="0" w:firstLine="0"/>
        <w:jc w:val="left"/>
      </w:pPr>
      <w:r>
        <w:rPr>
          <w:sz w:val="24"/>
        </w:rPr>
        <w:t xml:space="preserve"> </w:t>
      </w:r>
    </w:p>
    <w:p w14:paraId="4811B67A" w14:textId="77777777" w:rsidR="00F0591E" w:rsidRDefault="00000000">
      <w:pPr>
        <w:spacing w:after="0" w:line="259" w:lineRule="auto"/>
        <w:ind w:left="0" w:right="0" w:firstLine="0"/>
        <w:jc w:val="left"/>
      </w:pPr>
      <w:r>
        <w:rPr>
          <w:sz w:val="24"/>
        </w:rPr>
        <w:t xml:space="preserve"> </w:t>
      </w:r>
    </w:p>
    <w:p w14:paraId="6A9240C2" w14:textId="77777777" w:rsidR="00F0591E" w:rsidRDefault="00000000">
      <w:pPr>
        <w:spacing w:after="0" w:line="259" w:lineRule="auto"/>
        <w:ind w:left="0" w:right="0" w:firstLine="0"/>
        <w:jc w:val="left"/>
      </w:pPr>
      <w:r>
        <w:rPr>
          <w:sz w:val="24"/>
        </w:rPr>
        <w:t xml:space="preserve"> </w:t>
      </w:r>
    </w:p>
    <w:p w14:paraId="07CB3589" w14:textId="77777777" w:rsidR="00F0591E" w:rsidRDefault="00000000">
      <w:pPr>
        <w:spacing w:after="0" w:line="259" w:lineRule="auto"/>
        <w:ind w:left="0" w:right="0" w:firstLine="0"/>
        <w:jc w:val="left"/>
      </w:pPr>
      <w:r>
        <w:rPr>
          <w:sz w:val="24"/>
        </w:rPr>
        <w:t xml:space="preserve"> </w:t>
      </w:r>
    </w:p>
    <w:p w14:paraId="19D18131" w14:textId="77777777" w:rsidR="00F0591E" w:rsidRDefault="00000000">
      <w:pPr>
        <w:spacing w:after="0" w:line="259" w:lineRule="auto"/>
        <w:ind w:left="0" w:right="0" w:firstLine="0"/>
        <w:jc w:val="left"/>
      </w:pPr>
      <w:r>
        <w:rPr>
          <w:sz w:val="24"/>
        </w:rPr>
        <w:t xml:space="preserve"> </w:t>
      </w:r>
    </w:p>
    <w:p w14:paraId="15560607" w14:textId="77777777" w:rsidR="00F0591E" w:rsidRDefault="00000000">
      <w:pPr>
        <w:spacing w:after="0" w:line="259" w:lineRule="auto"/>
        <w:ind w:left="0" w:right="0" w:firstLine="0"/>
        <w:jc w:val="left"/>
      </w:pPr>
      <w:r>
        <w:rPr>
          <w:sz w:val="24"/>
        </w:rPr>
        <w:t xml:space="preserve"> </w:t>
      </w:r>
    </w:p>
    <w:p w14:paraId="2031EA20" w14:textId="77777777" w:rsidR="00F0591E" w:rsidRDefault="00000000">
      <w:pPr>
        <w:spacing w:after="0" w:line="259" w:lineRule="auto"/>
        <w:ind w:left="0" w:right="0" w:firstLine="0"/>
        <w:jc w:val="left"/>
      </w:pPr>
      <w:r>
        <w:rPr>
          <w:sz w:val="24"/>
        </w:rPr>
        <w:t xml:space="preserve"> </w:t>
      </w:r>
    </w:p>
    <w:p w14:paraId="35EF8E37" w14:textId="77777777" w:rsidR="00F0591E" w:rsidRDefault="00000000">
      <w:pPr>
        <w:spacing w:after="0" w:line="259" w:lineRule="auto"/>
        <w:ind w:left="0" w:right="0" w:firstLine="0"/>
        <w:jc w:val="left"/>
      </w:pPr>
      <w:r>
        <w:rPr>
          <w:sz w:val="24"/>
        </w:rPr>
        <w:t xml:space="preserve"> </w:t>
      </w:r>
    </w:p>
    <w:p w14:paraId="422F9D7C" w14:textId="77777777" w:rsidR="00F0591E" w:rsidRDefault="00000000">
      <w:pPr>
        <w:pStyle w:val="Balk3"/>
        <w:ind w:left="-5"/>
      </w:pPr>
      <w:r>
        <w:rPr>
          <w:i w:val="0"/>
          <w:sz w:val="28"/>
          <w:u w:val="single" w:color="000000"/>
        </w:rPr>
        <w:t>Sonbahar Mevsimi</w:t>
      </w:r>
      <w:r>
        <w:rPr>
          <w:i w:val="0"/>
          <w:sz w:val="28"/>
        </w:rPr>
        <w:t xml:space="preserve"> </w:t>
      </w:r>
    </w:p>
    <w:p w14:paraId="37B97F28" w14:textId="77777777" w:rsidR="00F0591E" w:rsidRDefault="00000000">
      <w:pPr>
        <w:spacing w:after="0" w:line="259" w:lineRule="auto"/>
        <w:ind w:left="0" w:right="0" w:firstLine="0"/>
        <w:jc w:val="left"/>
      </w:pPr>
      <w:r>
        <w:rPr>
          <w:sz w:val="24"/>
        </w:rPr>
        <w:t xml:space="preserve"> </w:t>
      </w:r>
    </w:p>
    <w:p w14:paraId="624FE497" w14:textId="77777777" w:rsidR="00F0591E" w:rsidRDefault="00000000">
      <w:pPr>
        <w:spacing w:after="0" w:line="259" w:lineRule="auto"/>
        <w:ind w:left="0" w:right="2146" w:firstLine="0"/>
        <w:jc w:val="right"/>
      </w:pPr>
      <w:r>
        <w:rPr>
          <w:noProof/>
        </w:rPr>
        <w:lastRenderedPageBreak/>
        <w:drawing>
          <wp:inline distT="0" distB="0" distL="0" distR="0" wp14:anchorId="3B026C7D" wp14:editId="6708C8EE">
            <wp:extent cx="5826125" cy="3355956"/>
            <wp:effectExtent l="0" t="0" r="0" b="0"/>
            <wp:docPr id="5283" name="Picture 5283"/>
            <wp:cNvGraphicFramePr/>
            <a:graphic xmlns:a="http://schemas.openxmlformats.org/drawingml/2006/main">
              <a:graphicData uri="http://schemas.openxmlformats.org/drawingml/2006/picture">
                <pic:pic xmlns:pic="http://schemas.openxmlformats.org/drawingml/2006/picture">
                  <pic:nvPicPr>
                    <pic:cNvPr id="5283" name="Picture 5283"/>
                    <pic:cNvPicPr/>
                  </pic:nvPicPr>
                  <pic:blipFill>
                    <a:blip r:embed="rId31"/>
                    <a:stretch>
                      <a:fillRect/>
                    </a:stretch>
                  </pic:blipFill>
                  <pic:spPr>
                    <a:xfrm>
                      <a:off x="0" y="0"/>
                      <a:ext cx="5826125" cy="3355956"/>
                    </a:xfrm>
                    <a:prstGeom prst="rect">
                      <a:avLst/>
                    </a:prstGeom>
                  </pic:spPr>
                </pic:pic>
              </a:graphicData>
            </a:graphic>
          </wp:inline>
        </w:drawing>
      </w:r>
      <w:r>
        <w:rPr>
          <w:sz w:val="24"/>
        </w:rPr>
        <w:t xml:space="preserve"> </w:t>
      </w:r>
    </w:p>
    <w:p w14:paraId="2E016480" w14:textId="77777777" w:rsidR="00F0591E" w:rsidRDefault="00000000">
      <w:pPr>
        <w:pStyle w:val="Balk4"/>
        <w:spacing w:after="126"/>
        <w:ind w:left="-5" w:right="0"/>
      </w:pPr>
      <w:r>
        <w:rPr>
          <w:b w:val="0"/>
          <w:color w:val="0E2841"/>
          <w:u w:val="none"/>
        </w:rPr>
        <w:t xml:space="preserve">Şekil 17 Ekim ayı, saat 9:30 </w:t>
      </w:r>
    </w:p>
    <w:p w14:paraId="06794EB5" w14:textId="77777777" w:rsidR="00F0591E" w:rsidRDefault="00000000">
      <w:pPr>
        <w:spacing w:after="0" w:line="259" w:lineRule="auto"/>
        <w:ind w:left="0" w:right="2146" w:firstLine="0"/>
        <w:jc w:val="right"/>
      </w:pPr>
      <w:r>
        <w:rPr>
          <w:noProof/>
        </w:rPr>
        <w:drawing>
          <wp:inline distT="0" distB="0" distL="0" distR="0" wp14:anchorId="57114447" wp14:editId="4C752E43">
            <wp:extent cx="5825056" cy="3355340"/>
            <wp:effectExtent l="0" t="0" r="0" b="0"/>
            <wp:docPr id="5285" name="Picture 5285"/>
            <wp:cNvGraphicFramePr/>
            <a:graphic xmlns:a="http://schemas.openxmlformats.org/drawingml/2006/main">
              <a:graphicData uri="http://schemas.openxmlformats.org/drawingml/2006/picture">
                <pic:pic xmlns:pic="http://schemas.openxmlformats.org/drawingml/2006/picture">
                  <pic:nvPicPr>
                    <pic:cNvPr id="5285" name="Picture 5285"/>
                    <pic:cNvPicPr/>
                  </pic:nvPicPr>
                  <pic:blipFill>
                    <a:blip r:embed="rId32"/>
                    <a:stretch>
                      <a:fillRect/>
                    </a:stretch>
                  </pic:blipFill>
                  <pic:spPr>
                    <a:xfrm>
                      <a:off x="0" y="0"/>
                      <a:ext cx="5825056" cy="3355340"/>
                    </a:xfrm>
                    <a:prstGeom prst="rect">
                      <a:avLst/>
                    </a:prstGeom>
                  </pic:spPr>
                </pic:pic>
              </a:graphicData>
            </a:graphic>
          </wp:inline>
        </w:drawing>
      </w:r>
      <w:r>
        <w:rPr>
          <w:sz w:val="24"/>
        </w:rPr>
        <w:t xml:space="preserve"> </w:t>
      </w:r>
    </w:p>
    <w:p w14:paraId="76CD1ED0" w14:textId="77777777" w:rsidR="00F0591E" w:rsidRDefault="00000000">
      <w:pPr>
        <w:spacing w:after="123"/>
        <w:ind w:left="-5" w:right="576"/>
      </w:pPr>
      <w:r>
        <w:t xml:space="preserve">Şekil 18 Ekim ayı, saat 12:30 </w:t>
      </w:r>
    </w:p>
    <w:p w14:paraId="36240015" w14:textId="77777777" w:rsidR="00F0591E" w:rsidRDefault="00000000">
      <w:pPr>
        <w:spacing w:after="0" w:line="259" w:lineRule="auto"/>
        <w:ind w:left="0" w:right="0" w:firstLine="0"/>
        <w:jc w:val="left"/>
      </w:pPr>
      <w:r>
        <w:rPr>
          <w:sz w:val="24"/>
        </w:rPr>
        <w:t xml:space="preserve"> </w:t>
      </w:r>
    </w:p>
    <w:p w14:paraId="1E23FC79" w14:textId="77777777" w:rsidR="00F0591E" w:rsidRDefault="00000000">
      <w:pPr>
        <w:spacing w:after="0" w:line="259" w:lineRule="auto"/>
        <w:ind w:left="0" w:right="0" w:firstLine="0"/>
        <w:jc w:val="left"/>
      </w:pPr>
      <w:r>
        <w:rPr>
          <w:sz w:val="24"/>
        </w:rPr>
        <w:t xml:space="preserve"> </w:t>
      </w:r>
    </w:p>
    <w:p w14:paraId="65997570" w14:textId="77777777" w:rsidR="00F0591E" w:rsidRDefault="00000000">
      <w:pPr>
        <w:spacing w:after="0" w:line="259" w:lineRule="auto"/>
        <w:ind w:left="0" w:right="0" w:firstLine="0"/>
        <w:jc w:val="left"/>
      </w:pPr>
      <w:r>
        <w:rPr>
          <w:sz w:val="24"/>
        </w:rPr>
        <w:t xml:space="preserve"> </w:t>
      </w:r>
    </w:p>
    <w:p w14:paraId="4B3B2E77" w14:textId="77777777" w:rsidR="00F0591E" w:rsidRDefault="00000000">
      <w:pPr>
        <w:spacing w:after="0" w:line="259" w:lineRule="auto"/>
        <w:ind w:left="0" w:right="0" w:firstLine="0"/>
        <w:jc w:val="left"/>
      </w:pPr>
      <w:r>
        <w:rPr>
          <w:sz w:val="24"/>
        </w:rPr>
        <w:t xml:space="preserve"> </w:t>
      </w:r>
    </w:p>
    <w:p w14:paraId="387270D6" w14:textId="77777777" w:rsidR="00F0591E" w:rsidRDefault="00000000">
      <w:pPr>
        <w:spacing w:after="0" w:line="259" w:lineRule="auto"/>
        <w:ind w:left="0" w:right="1867" w:firstLine="0"/>
        <w:jc w:val="right"/>
      </w:pPr>
      <w:r>
        <w:rPr>
          <w:noProof/>
        </w:rPr>
        <w:lastRenderedPageBreak/>
        <w:drawing>
          <wp:inline distT="0" distB="0" distL="0" distR="0" wp14:anchorId="467C8B58" wp14:editId="32FA81FE">
            <wp:extent cx="6006950" cy="3460115"/>
            <wp:effectExtent l="0" t="0" r="0" b="0"/>
            <wp:docPr id="5329" name="Picture 5329"/>
            <wp:cNvGraphicFramePr/>
            <a:graphic xmlns:a="http://schemas.openxmlformats.org/drawingml/2006/main">
              <a:graphicData uri="http://schemas.openxmlformats.org/drawingml/2006/picture">
                <pic:pic xmlns:pic="http://schemas.openxmlformats.org/drawingml/2006/picture">
                  <pic:nvPicPr>
                    <pic:cNvPr id="5329" name="Picture 5329"/>
                    <pic:cNvPicPr/>
                  </pic:nvPicPr>
                  <pic:blipFill>
                    <a:blip r:embed="rId33"/>
                    <a:stretch>
                      <a:fillRect/>
                    </a:stretch>
                  </pic:blipFill>
                  <pic:spPr>
                    <a:xfrm>
                      <a:off x="0" y="0"/>
                      <a:ext cx="6006950" cy="3460115"/>
                    </a:xfrm>
                    <a:prstGeom prst="rect">
                      <a:avLst/>
                    </a:prstGeom>
                  </pic:spPr>
                </pic:pic>
              </a:graphicData>
            </a:graphic>
          </wp:inline>
        </w:drawing>
      </w:r>
      <w:r>
        <w:rPr>
          <w:sz w:val="24"/>
        </w:rPr>
        <w:t xml:space="preserve"> </w:t>
      </w:r>
    </w:p>
    <w:p w14:paraId="195F80E9" w14:textId="77777777" w:rsidR="00F0591E" w:rsidRDefault="00000000">
      <w:pPr>
        <w:spacing w:after="123"/>
        <w:ind w:left="-5" w:right="576"/>
      </w:pPr>
      <w:r>
        <w:t xml:space="preserve">Şekil 19 Ekim ayı, saat 15:30 </w:t>
      </w:r>
    </w:p>
    <w:p w14:paraId="7FE122D6" w14:textId="77777777" w:rsidR="00F0591E" w:rsidRDefault="00000000">
      <w:pPr>
        <w:spacing w:after="0" w:line="259" w:lineRule="auto"/>
        <w:ind w:left="0" w:right="0" w:firstLine="0"/>
        <w:jc w:val="left"/>
      </w:pPr>
      <w:r>
        <w:rPr>
          <w:sz w:val="24"/>
        </w:rPr>
        <w:t xml:space="preserve"> </w:t>
      </w:r>
    </w:p>
    <w:p w14:paraId="7B0274C8" w14:textId="77777777" w:rsidR="00F0591E" w:rsidRDefault="00000000">
      <w:pPr>
        <w:spacing w:after="0" w:line="259" w:lineRule="auto"/>
        <w:ind w:left="0" w:right="0" w:firstLine="0"/>
        <w:jc w:val="left"/>
      </w:pPr>
      <w:r>
        <w:rPr>
          <w:sz w:val="24"/>
        </w:rPr>
        <w:t xml:space="preserve"> </w:t>
      </w:r>
    </w:p>
    <w:p w14:paraId="28472567" w14:textId="77777777" w:rsidR="00F0591E" w:rsidRDefault="00000000">
      <w:pPr>
        <w:spacing w:after="0" w:line="259" w:lineRule="auto"/>
        <w:ind w:left="0" w:right="0" w:firstLine="0"/>
        <w:jc w:val="left"/>
      </w:pPr>
      <w:r>
        <w:rPr>
          <w:sz w:val="24"/>
        </w:rPr>
        <w:t xml:space="preserve"> </w:t>
      </w:r>
    </w:p>
    <w:p w14:paraId="4C72A6ED" w14:textId="77777777" w:rsidR="00F0591E" w:rsidRDefault="00000000">
      <w:pPr>
        <w:spacing w:after="0" w:line="259" w:lineRule="auto"/>
        <w:ind w:left="0" w:right="0" w:firstLine="0"/>
        <w:jc w:val="left"/>
      </w:pPr>
      <w:r>
        <w:rPr>
          <w:sz w:val="24"/>
        </w:rPr>
        <w:t xml:space="preserve"> </w:t>
      </w:r>
    </w:p>
    <w:p w14:paraId="657AA903" w14:textId="77777777" w:rsidR="00F0591E" w:rsidRDefault="00000000">
      <w:pPr>
        <w:spacing w:after="0" w:line="259" w:lineRule="auto"/>
        <w:ind w:left="0" w:right="0" w:firstLine="0"/>
        <w:jc w:val="left"/>
      </w:pPr>
      <w:r>
        <w:rPr>
          <w:sz w:val="24"/>
        </w:rPr>
        <w:t xml:space="preserve"> </w:t>
      </w:r>
    </w:p>
    <w:p w14:paraId="2DB2CCE8" w14:textId="77777777" w:rsidR="00F0591E" w:rsidRDefault="00000000">
      <w:pPr>
        <w:spacing w:after="0" w:line="259" w:lineRule="auto"/>
        <w:ind w:left="0" w:right="0" w:firstLine="0"/>
        <w:jc w:val="left"/>
      </w:pPr>
      <w:r>
        <w:rPr>
          <w:sz w:val="24"/>
        </w:rPr>
        <w:t xml:space="preserve"> </w:t>
      </w:r>
    </w:p>
    <w:p w14:paraId="3F6B9A93" w14:textId="77777777" w:rsidR="00F0591E" w:rsidRDefault="00000000">
      <w:pPr>
        <w:spacing w:after="0" w:line="259" w:lineRule="auto"/>
        <w:ind w:left="0" w:right="0" w:firstLine="0"/>
        <w:jc w:val="left"/>
      </w:pPr>
      <w:r>
        <w:rPr>
          <w:sz w:val="24"/>
        </w:rPr>
        <w:t xml:space="preserve"> </w:t>
      </w:r>
    </w:p>
    <w:p w14:paraId="1E15DF62" w14:textId="77777777" w:rsidR="00F0591E" w:rsidRDefault="00000000">
      <w:pPr>
        <w:spacing w:after="0" w:line="259" w:lineRule="auto"/>
        <w:ind w:left="0" w:right="0" w:firstLine="0"/>
        <w:jc w:val="left"/>
      </w:pPr>
      <w:r>
        <w:rPr>
          <w:sz w:val="24"/>
        </w:rPr>
        <w:t xml:space="preserve"> </w:t>
      </w:r>
    </w:p>
    <w:p w14:paraId="48276E3F" w14:textId="77777777" w:rsidR="00F0591E" w:rsidRDefault="00000000">
      <w:pPr>
        <w:spacing w:after="0" w:line="259" w:lineRule="auto"/>
        <w:ind w:left="0" w:right="0" w:firstLine="0"/>
        <w:jc w:val="left"/>
      </w:pPr>
      <w:r>
        <w:rPr>
          <w:sz w:val="24"/>
        </w:rPr>
        <w:t xml:space="preserve"> </w:t>
      </w:r>
    </w:p>
    <w:p w14:paraId="2BBD30D8" w14:textId="77777777" w:rsidR="00F0591E" w:rsidRDefault="00000000">
      <w:pPr>
        <w:spacing w:after="0" w:line="259" w:lineRule="auto"/>
        <w:ind w:left="0" w:right="0" w:firstLine="0"/>
        <w:jc w:val="left"/>
      </w:pPr>
      <w:r>
        <w:rPr>
          <w:sz w:val="24"/>
        </w:rPr>
        <w:t xml:space="preserve"> </w:t>
      </w:r>
    </w:p>
    <w:p w14:paraId="14078CAA" w14:textId="77777777" w:rsidR="00F0591E" w:rsidRDefault="00000000">
      <w:pPr>
        <w:spacing w:after="0" w:line="259" w:lineRule="auto"/>
        <w:ind w:left="0" w:right="0" w:firstLine="0"/>
        <w:jc w:val="left"/>
      </w:pPr>
      <w:r>
        <w:rPr>
          <w:sz w:val="24"/>
        </w:rPr>
        <w:t xml:space="preserve"> </w:t>
      </w:r>
    </w:p>
    <w:p w14:paraId="00AC0019" w14:textId="77777777" w:rsidR="00F0591E" w:rsidRDefault="00000000">
      <w:pPr>
        <w:spacing w:after="0" w:line="259" w:lineRule="auto"/>
        <w:ind w:left="0" w:right="0" w:firstLine="0"/>
        <w:jc w:val="left"/>
      </w:pPr>
      <w:r>
        <w:rPr>
          <w:sz w:val="24"/>
        </w:rPr>
        <w:t xml:space="preserve"> </w:t>
      </w:r>
    </w:p>
    <w:p w14:paraId="618C643F" w14:textId="77777777" w:rsidR="00F0591E" w:rsidRDefault="00000000">
      <w:pPr>
        <w:spacing w:after="0" w:line="259" w:lineRule="auto"/>
        <w:ind w:left="0" w:right="0" w:firstLine="0"/>
        <w:jc w:val="left"/>
      </w:pPr>
      <w:r>
        <w:rPr>
          <w:sz w:val="24"/>
        </w:rPr>
        <w:t xml:space="preserve"> </w:t>
      </w:r>
    </w:p>
    <w:p w14:paraId="61EEA252" w14:textId="77777777" w:rsidR="00F0591E" w:rsidRDefault="00000000">
      <w:pPr>
        <w:spacing w:after="0" w:line="259" w:lineRule="auto"/>
        <w:ind w:left="0" w:right="0" w:firstLine="0"/>
        <w:jc w:val="left"/>
      </w:pPr>
      <w:r>
        <w:rPr>
          <w:sz w:val="24"/>
        </w:rPr>
        <w:t xml:space="preserve"> </w:t>
      </w:r>
    </w:p>
    <w:p w14:paraId="1AD61C80" w14:textId="77777777" w:rsidR="00F0591E" w:rsidRDefault="00000000">
      <w:pPr>
        <w:spacing w:after="0" w:line="259" w:lineRule="auto"/>
        <w:ind w:left="0" w:right="0" w:firstLine="0"/>
        <w:jc w:val="left"/>
      </w:pPr>
      <w:r>
        <w:rPr>
          <w:sz w:val="24"/>
        </w:rPr>
        <w:t xml:space="preserve"> </w:t>
      </w:r>
    </w:p>
    <w:p w14:paraId="231025E1" w14:textId="77777777" w:rsidR="00F0591E" w:rsidRDefault="00000000">
      <w:pPr>
        <w:spacing w:after="0" w:line="259" w:lineRule="auto"/>
        <w:ind w:left="0" w:right="0" w:firstLine="0"/>
        <w:jc w:val="left"/>
      </w:pPr>
      <w:r>
        <w:rPr>
          <w:sz w:val="24"/>
        </w:rPr>
        <w:t xml:space="preserve"> </w:t>
      </w:r>
    </w:p>
    <w:p w14:paraId="3D89F83D" w14:textId="77777777" w:rsidR="00F0591E" w:rsidRDefault="00000000">
      <w:pPr>
        <w:spacing w:after="0" w:line="259" w:lineRule="auto"/>
        <w:ind w:left="0" w:right="0" w:firstLine="0"/>
        <w:jc w:val="left"/>
      </w:pPr>
      <w:r>
        <w:rPr>
          <w:sz w:val="24"/>
        </w:rPr>
        <w:t xml:space="preserve"> </w:t>
      </w:r>
    </w:p>
    <w:p w14:paraId="71050B48" w14:textId="77777777" w:rsidR="00F0591E" w:rsidRDefault="00000000">
      <w:pPr>
        <w:spacing w:after="0" w:line="259" w:lineRule="auto"/>
        <w:ind w:left="0" w:right="0" w:firstLine="0"/>
        <w:jc w:val="left"/>
      </w:pPr>
      <w:r>
        <w:rPr>
          <w:sz w:val="24"/>
        </w:rPr>
        <w:t xml:space="preserve"> </w:t>
      </w:r>
    </w:p>
    <w:p w14:paraId="698EC22A" w14:textId="77777777" w:rsidR="00F0591E" w:rsidRDefault="00000000">
      <w:pPr>
        <w:spacing w:after="0" w:line="259" w:lineRule="auto"/>
        <w:ind w:left="0" w:right="0" w:firstLine="0"/>
        <w:jc w:val="left"/>
      </w:pPr>
      <w:r>
        <w:rPr>
          <w:sz w:val="24"/>
        </w:rPr>
        <w:t xml:space="preserve"> </w:t>
      </w:r>
    </w:p>
    <w:p w14:paraId="24BBAC96" w14:textId="77777777" w:rsidR="00F0591E" w:rsidRDefault="00000000">
      <w:pPr>
        <w:spacing w:after="0" w:line="259" w:lineRule="auto"/>
        <w:ind w:left="0" w:right="0" w:firstLine="0"/>
        <w:jc w:val="left"/>
      </w:pPr>
      <w:r>
        <w:rPr>
          <w:sz w:val="24"/>
        </w:rPr>
        <w:t xml:space="preserve"> </w:t>
      </w:r>
    </w:p>
    <w:p w14:paraId="4ED8BC7A" w14:textId="77777777" w:rsidR="00F0591E" w:rsidRDefault="00000000">
      <w:pPr>
        <w:spacing w:after="0" w:line="259" w:lineRule="auto"/>
        <w:ind w:left="0" w:right="0" w:firstLine="0"/>
        <w:jc w:val="left"/>
      </w:pPr>
      <w:r>
        <w:rPr>
          <w:sz w:val="24"/>
        </w:rPr>
        <w:lastRenderedPageBreak/>
        <w:t xml:space="preserve"> </w:t>
      </w:r>
    </w:p>
    <w:p w14:paraId="6BC360D2" w14:textId="77777777" w:rsidR="00F0591E" w:rsidRDefault="00000000">
      <w:pPr>
        <w:spacing w:after="0" w:line="259" w:lineRule="auto"/>
        <w:ind w:left="0" w:right="0" w:firstLine="0"/>
        <w:jc w:val="left"/>
      </w:pPr>
      <w:r>
        <w:rPr>
          <w:sz w:val="24"/>
        </w:rPr>
        <w:t xml:space="preserve"> </w:t>
      </w:r>
    </w:p>
    <w:p w14:paraId="41664396" w14:textId="77777777" w:rsidR="00F0591E" w:rsidRDefault="00000000">
      <w:pPr>
        <w:spacing w:after="0" w:line="259" w:lineRule="auto"/>
        <w:ind w:left="0" w:right="0" w:firstLine="0"/>
        <w:jc w:val="left"/>
      </w:pPr>
      <w:r>
        <w:rPr>
          <w:sz w:val="24"/>
        </w:rPr>
        <w:t xml:space="preserve"> </w:t>
      </w:r>
    </w:p>
    <w:p w14:paraId="0B3BAF88" w14:textId="77777777" w:rsidR="00F0591E" w:rsidRDefault="00000000">
      <w:pPr>
        <w:spacing w:after="123"/>
        <w:ind w:left="-5" w:right="569"/>
      </w:pPr>
      <w:r>
        <w:rPr>
          <w:b/>
        </w:rPr>
        <w:t>IV.2. Fiziksel ve Biyolojik Çevrenin Özellikleri ve Doğal Kaynakların Kullanımı</w:t>
      </w:r>
      <w:r>
        <w:rPr>
          <w:b/>
          <w:i/>
        </w:rPr>
        <w:t xml:space="preserve"> </w:t>
      </w:r>
    </w:p>
    <w:p w14:paraId="0BC9A650" w14:textId="77777777" w:rsidR="00F0591E" w:rsidRDefault="00000000">
      <w:pPr>
        <w:spacing w:after="37"/>
        <w:ind w:left="-5" w:right="569"/>
      </w:pPr>
      <w:r>
        <w:rPr>
          <w:b/>
        </w:rPr>
        <w:t xml:space="preserve">IV.2.1. Meteorolojik ve İklimsel Özellikler </w:t>
      </w:r>
    </w:p>
    <w:p w14:paraId="51FDFD7D" w14:textId="77777777" w:rsidR="00F0591E" w:rsidRDefault="00000000">
      <w:pPr>
        <w:ind w:left="-5" w:right="576"/>
      </w:pPr>
      <w:r>
        <w:t>Yarı Kurak” iklim kuşağı sınıfına giren Kıbrıs adası, Akdeniz’de bulunduğundan yazları sıcak ve kurak; kışları ise ılık ve az yağışlıdır.</w:t>
      </w:r>
      <w:r>
        <w:rPr>
          <w:sz w:val="24"/>
        </w:rPr>
        <w:t xml:space="preserve"> </w:t>
      </w:r>
    </w:p>
    <w:p w14:paraId="17F2879E" w14:textId="77777777" w:rsidR="00F0591E" w:rsidRDefault="00000000">
      <w:pPr>
        <w:ind w:left="-5" w:right="576"/>
      </w:pPr>
      <w:r>
        <w:t xml:space="preserve">Arka sayfada verilen Harita 1’de, Kuzey Kıbrıs’ta bulunan meteoroloji istasyonları ve proje yeri gösterilmiştir. Proje alanına en yakın meteoroloji istasyonuna ait, 1981-2025 yılları arası aylık sıcaklıkların maksimum ve minimum ortalama değerleri, yağış, rüzgâr hızı ve yönü sonraki sayfada verilmiştir.   </w:t>
      </w:r>
    </w:p>
    <w:p w14:paraId="4E497EC1" w14:textId="77777777" w:rsidR="00F0591E" w:rsidRDefault="00000000">
      <w:pPr>
        <w:ind w:left="-5" w:right="576"/>
      </w:pPr>
      <w:r>
        <w:t xml:space="preserve">Ercan İstasyonu verilerine göre bölgede, yıllık ortalama en düşük sıcaklık 13 </w:t>
      </w:r>
      <w:r>
        <w:rPr>
          <w:vertAlign w:val="superscript"/>
        </w:rPr>
        <w:t>o</w:t>
      </w:r>
      <w:r>
        <w:t xml:space="preserve">C, en yüksek sıcaklık ise 26.5 </w:t>
      </w:r>
      <w:r>
        <w:rPr>
          <w:vertAlign w:val="superscript"/>
        </w:rPr>
        <w:t>o</w:t>
      </w:r>
      <w:r>
        <w:t xml:space="preserve">C’ tir. En yüksek hava sıcaklıkları Temmuz ve </w:t>
      </w:r>
      <w:proofErr w:type="gramStart"/>
      <w:r>
        <w:t>Ağustos</w:t>
      </w:r>
      <w:proofErr w:type="gramEnd"/>
      <w:r>
        <w:t xml:space="preserve"> aylarında görülmektedir. En düşük sıcaklık ise Ocak ve </w:t>
      </w:r>
      <w:proofErr w:type="gramStart"/>
      <w:r>
        <w:t>Şubat</w:t>
      </w:r>
      <w:proofErr w:type="gramEnd"/>
      <w:r>
        <w:t xml:space="preserve"> aylarında görülmektedir. Ercan bölgesi 1981-2025 yılları arası yıllık ortalama toplam yağış miktarı 314,7 mm’dir. En fazla yağısın Aralık ve </w:t>
      </w:r>
      <w:proofErr w:type="gramStart"/>
      <w:r>
        <w:t>Ocak</w:t>
      </w:r>
      <w:proofErr w:type="gramEnd"/>
      <w:r>
        <w:t xml:space="preserve"> aylarında gerçekleştiği görülmektedir.</w:t>
      </w:r>
      <w:r>
        <w:rPr>
          <w:b/>
        </w:rPr>
        <w:t xml:space="preserve"> </w:t>
      </w:r>
    </w:p>
    <w:p w14:paraId="7490A174" w14:textId="77777777" w:rsidR="00F0591E" w:rsidRDefault="00000000">
      <w:pPr>
        <w:ind w:left="-5" w:right="576"/>
      </w:pPr>
      <w:r>
        <w:t xml:space="preserve">Rüzgâr hızına bakıldığında ise, 1981-2025 yılları arası Ercan bölgesinde yıllık ortalama 3,5 m/sn hızla rüzgâr estiği görülmektedir. Yıllık ortalama rüzgâr yönü Kuzey Batı olduğu görülmektedir. </w:t>
      </w:r>
      <w:proofErr w:type="spellStart"/>
      <w:proofErr w:type="gramStart"/>
      <w:r>
        <w:t>âkim</w:t>
      </w:r>
      <w:proofErr w:type="spellEnd"/>
      <w:proofErr w:type="gramEnd"/>
      <w:r>
        <w:t xml:space="preserve"> rüzgâr yönü ve rüzgâr hızları, proje kapsamında oluşabilecek toz emisyonlarının ve diğer hava kirleticilerinin dağılımının değerlendirilmesinde dikkate alınmıştır. </w:t>
      </w:r>
    </w:p>
    <w:p w14:paraId="6B8EDC32" w14:textId="77777777" w:rsidR="00F0591E" w:rsidRDefault="00000000">
      <w:pPr>
        <w:spacing w:after="0" w:line="259" w:lineRule="auto"/>
        <w:ind w:left="0" w:right="1387" w:firstLine="0"/>
        <w:jc w:val="right"/>
      </w:pPr>
      <w:r>
        <w:rPr>
          <w:noProof/>
        </w:rPr>
        <w:drawing>
          <wp:inline distT="0" distB="0" distL="0" distR="0" wp14:anchorId="4F59AAA4" wp14:editId="3DF4265A">
            <wp:extent cx="5760720" cy="3544570"/>
            <wp:effectExtent l="0" t="0" r="0" b="0"/>
            <wp:docPr id="5437" name="Picture 5437"/>
            <wp:cNvGraphicFramePr/>
            <a:graphic xmlns:a="http://schemas.openxmlformats.org/drawingml/2006/main">
              <a:graphicData uri="http://schemas.openxmlformats.org/drawingml/2006/picture">
                <pic:pic xmlns:pic="http://schemas.openxmlformats.org/drawingml/2006/picture">
                  <pic:nvPicPr>
                    <pic:cNvPr id="5437" name="Picture 5437"/>
                    <pic:cNvPicPr/>
                  </pic:nvPicPr>
                  <pic:blipFill>
                    <a:blip r:embed="rId34"/>
                    <a:stretch>
                      <a:fillRect/>
                    </a:stretch>
                  </pic:blipFill>
                  <pic:spPr>
                    <a:xfrm>
                      <a:off x="0" y="0"/>
                      <a:ext cx="5760720" cy="3544570"/>
                    </a:xfrm>
                    <a:prstGeom prst="rect">
                      <a:avLst/>
                    </a:prstGeom>
                  </pic:spPr>
                </pic:pic>
              </a:graphicData>
            </a:graphic>
          </wp:inline>
        </w:drawing>
      </w:r>
      <w:r>
        <w:rPr>
          <w:sz w:val="24"/>
        </w:rPr>
        <w:t xml:space="preserve"> </w:t>
      </w:r>
    </w:p>
    <w:p w14:paraId="62A24A25" w14:textId="77777777" w:rsidR="00F0591E" w:rsidRDefault="00000000">
      <w:pPr>
        <w:spacing w:after="14" w:line="249" w:lineRule="auto"/>
        <w:ind w:right="582"/>
        <w:jc w:val="center"/>
      </w:pPr>
      <w:r>
        <w:lastRenderedPageBreak/>
        <w:t xml:space="preserve">Harita 1 Kuzey Kıbrıs’ta bulunan meteoroloji istasyonları </w:t>
      </w:r>
    </w:p>
    <w:p w14:paraId="07036182" w14:textId="77777777" w:rsidR="00F0591E" w:rsidRDefault="00000000">
      <w:pPr>
        <w:spacing w:after="0" w:line="259" w:lineRule="auto"/>
        <w:ind w:left="0" w:right="514" w:firstLine="0"/>
        <w:jc w:val="center"/>
      </w:pPr>
      <w:r>
        <w:t xml:space="preserve"> </w:t>
      </w:r>
    </w:p>
    <w:p w14:paraId="27C07991" w14:textId="77777777" w:rsidR="00F0591E" w:rsidRDefault="00000000">
      <w:pPr>
        <w:spacing w:after="0" w:line="259" w:lineRule="auto"/>
        <w:ind w:left="0" w:right="514" w:firstLine="0"/>
        <w:jc w:val="center"/>
      </w:pPr>
      <w:r>
        <w:t xml:space="preserve"> </w:t>
      </w:r>
    </w:p>
    <w:p w14:paraId="1E047224" w14:textId="77777777" w:rsidR="00F0591E" w:rsidRDefault="00000000">
      <w:pPr>
        <w:spacing w:after="0" w:line="259" w:lineRule="auto"/>
        <w:ind w:left="0" w:right="514" w:firstLine="0"/>
        <w:jc w:val="center"/>
      </w:pPr>
      <w:r>
        <w:t xml:space="preserve"> </w:t>
      </w:r>
    </w:p>
    <w:p w14:paraId="2B9B86FA" w14:textId="77777777" w:rsidR="00F0591E" w:rsidRDefault="00000000">
      <w:pPr>
        <w:spacing w:after="0" w:line="259" w:lineRule="auto"/>
        <w:ind w:left="0" w:right="514" w:firstLine="0"/>
        <w:jc w:val="center"/>
      </w:pPr>
      <w:r>
        <w:t xml:space="preserve"> </w:t>
      </w:r>
    </w:p>
    <w:p w14:paraId="0895EBA2" w14:textId="77777777" w:rsidR="00F0591E" w:rsidRDefault="00000000">
      <w:pPr>
        <w:spacing w:after="0" w:line="259" w:lineRule="auto"/>
        <w:ind w:left="0" w:right="514" w:firstLine="0"/>
        <w:jc w:val="center"/>
      </w:pPr>
      <w:r>
        <w:t xml:space="preserve"> </w:t>
      </w:r>
    </w:p>
    <w:p w14:paraId="7A7D4BE9" w14:textId="77777777" w:rsidR="00F0591E" w:rsidRDefault="00000000">
      <w:pPr>
        <w:pStyle w:val="Balk1"/>
        <w:spacing w:after="5" w:line="271" w:lineRule="auto"/>
        <w:ind w:left="1814" w:right="576"/>
        <w:jc w:val="both"/>
      </w:pPr>
      <w:bookmarkStart w:id="9" w:name="_Toc130893"/>
      <w:r>
        <w:t>Tablo 10 Ercan İstasyonuna ait meteoroloji verileri (1981-2025)</w:t>
      </w:r>
      <w:r>
        <w:rPr>
          <w:i/>
        </w:rPr>
        <w:t xml:space="preserve"> </w:t>
      </w:r>
      <w:bookmarkEnd w:id="9"/>
    </w:p>
    <w:p w14:paraId="33D63456" w14:textId="77777777" w:rsidR="00F0591E" w:rsidRDefault="00000000">
      <w:pPr>
        <w:spacing w:after="0" w:line="259" w:lineRule="auto"/>
        <w:ind w:left="0" w:right="0" w:firstLine="0"/>
        <w:jc w:val="right"/>
      </w:pPr>
      <w:r>
        <w:rPr>
          <w:noProof/>
        </w:rPr>
        <w:drawing>
          <wp:inline distT="0" distB="0" distL="0" distR="0" wp14:anchorId="5A701D31" wp14:editId="1A1CBA1E">
            <wp:extent cx="7193281" cy="2468880"/>
            <wp:effectExtent l="0" t="0" r="0" b="0"/>
            <wp:docPr id="127370" name="Picture 127370"/>
            <wp:cNvGraphicFramePr/>
            <a:graphic xmlns:a="http://schemas.openxmlformats.org/drawingml/2006/main">
              <a:graphicData uri="http://schemas.openxmlformats.org/drawingml/2006/picture">
                <pic:pic xmlns:pic="http://schemas.openxmlformats.org/drawingml/2006/picture">
                  <pic:nvPicPr>
                    <pic:cNvPr id="127370" name="Picture 127370"/>
                    <pic:cNvPicPr/>
                  </pic:nvPicPr>
                  <pic:blipFill>
                    <a:blip r:embed="rId35"/>
                    <a:stretch>
                      <a:fillRect/>
                    </a:stretch>
                  </pic:blipFill>
                  <pic:spPr>
                    <a:xfrm>
                      <a:off x="0" y="0"/>
                      <a:ext cx="7193281" cy="2468880"/>
                    </a:xfrm>
                    <a:prstGeom prst="rect">
                      <a:avLst/>
                    </a:prstGeom>
                  </pic:spPr>
                </pic:pic>
              </a:graphicData>
            </a:graphic>
          </wp:inline>
        </w:drawing>
      </w:r>
      <w:r>
        <w:rPr>
          <w:sz w:val="24"/>
        </w:rPr>
        <w:t xml:space="preserve"> </w:t>
      </w:r>
    </w:p>
    <w:p w14:paraId="3BA2A979" w14:textId="77777777" w:rsidR="00F0591E" w:rsidRDefault="00000000">
      <w:pPr>
        <w:spacing w:after="0" w:line="259" w:lineRule="auto"/>
        <w:ind w:left="0" w:right="0" w:firstLine="0"/>
        <w:jc w:val="left"/>
      </w:pPr>
      <w:r>
        <w:rPr>
          <w:sz w:val="24"/>
        </w:rPr>
        <w:t xml:space="preserve"> </w:t>
      </w:r>
    </w:p>
    <w:p w14:paraId="6A4C65D0" w14:textId="77777777" w:rsidR="00F0591E" w:rsidRDefault="00000000">
      <w:pPr>
        <w:spacing w:after="170" w:line="259" w:lineRule="auto"/>
        <w:ind w:left="0" w:right="0" w:firstLine="0"/>
        <w:jc w:val="left"/>
      </w:pPr>
      <w:r>
        <w:rPr>
          <w:sz w:val="24"/>
        </w:rPr>
        <w:t xml:space="preserve"> </w:t>
      </w:r>
    </w:p>
    <w:p w14:paraId="0FEADB1F" w14:textId="77777777" w:rsidR="00F0591E" w:rsidRDefault="00000000">
      <w:pPr>
        <w:spacing w:after="42"/>
        <w:ind w:left="-5" w:right="569"/>
      </w:pPr>
      <w:r>
        <w:rPr>
          <w:b/>
        </w:rPr>
        <w:t xml:space="preserve">IV.2.2. Jeolojik Özellikler ve Topoğrafya </w:t>
      </w:r>
    </w:p>
    <w:p w14:paraId="3FE4DFB8" w14:textId="77777777" w:rsidR="00F0591E" w:rsidRDefault="00000000">
      <w:pPr>
        <w:spacing w:after="3"/>
        <w:ind w:left="-5" w:right="569"/>
      </w:pPr>
      <w:r>
        <w:rPr>
          <w:b/>
        </w:rPr>
        <w:t xml:space="preserve">IV.2.2.1. Jeolojik Özellikler </w:t>
      </w:r>
    </w:p>
    <w:p w14:paraId="4A677D2B" w14:textId="77777777" w:rsidR="00F0591E" w:rsidRDefault="00000000">
      <w:pPr>
        <w:ind w:left="-5" w:right="576"/>
      </w:pPr>
      <w:r>
        <w:t xml:space="preserve">Proje alanına ait jeoloji haritası dikkate alındığında proje alanı içerisinde ve çevresinde Q4b ve Q3b karasal sekiler mostra vermektedir. Kuzey Kıbrıs jeolojisi üzerinde uzmanlaşmış olan Hakyemez (2014) alan içerisinde ve civarında bulunan formasyon ve sekileri aşağıdaki şekilde tanımlamıştır:  </w:t>
      </w:r>
    </w:p>
    <w:p w14:paraId="7F39C6F7" w14:textId="77777777" w:rsidR="00F0591E" w:rsidRDefault="00000000">
      <w:pPr>
        <w:ind w:left="-5" w:right="576"/>
      </w:pPr>
      <w:r>
        <w:t xml:space="preserve">Karasal sekiler genelde </w:t>
      </w:r>
      <w:proofErr w:type="spellStart"/>
      <w:r>
        <w:t>fluviyal</w:t>
      </w:r>
      <w:proofErr w:type="spellEnd"/>
      <w:r>
        <w:t xml:space="preserve"> ve </w:t>
      </w:r>
      <w:proofErr w:type="spellStart"/>
      <w:r>
        <w:t>aluviyal</w:t>
      </w:r>
      <w:proofErr w:type="spellEnd"/>
      <w:r>
        <w:t xml:space="preserve"> çakıl taşlarından oluşmaktadır. Çakıl taşları kaynak alana (Beşparmak Dağları ve </w:t>
      </w:r>
      <w:proofErr w:type="spellStart"/>
      <w:r>
        <w:t>Trodos</w:t>
      </w:r>
      <w:proofErr w:type="spellEnd"/>
      <w:r>
        <w:t xml:space="preserve"> Dağları) yakın olan kesimlerde kötü boylanmalıdır. En eski seki düzeyinde yamaç molozlarının yanı sıra </w:t>
      </w:r>
      <w:proofErr w:type="spellStart"/>
      <w:r>
        <w:t>gölsel</w:t>
      </w:r>
      <w:proofErr w:type="spellEnd"/>
      <w:r>
        <w:t xml:space="preserve"> çamurlardan ve </w:t>
      </w:r>
      <w:proofErr w:type="spellStart"/>
      <w:r>
        <w:t>terra-rosa</w:t>
      </w:r>
      <w:proofErr w:type="spellEnd"/>
      <w:r>
        <w:t xml:space="preserve">, tüf ve </w:t>
      </w:r>
      <w:proofErr w:type="spellStart"/>
      <w:r>
        <w:t>gölsel</w:t>
      </w:r>
      <w:proofErr w:type="spellEnd"/>
      <w:r>
        <w:t xml:space="preserve"> tebeşir ardalanmasından oluşan çökeller de bulunur. </w:t>
      </w:r>
    </w:p>
    <w:p w14:paraId="6692E498" w14:textId="77777777" w:rsidR="00F0591E" w:rsidRDefault="00000000">
      <w:pPr>
        <w:spacing w:after="0" w:line="259" w:lineRule="auto"/>
        <w:ind w:left="0" w:right="960" w:firstLine="0"/>
        <w:jc w:val="right"/>
      </w:pPr>
      <w:r>
        <w:rPr>
          <w:noProof/>
        </w:rPr>
        <w:lastRenderedPageBreak/>
        <w:drawing>
          <wp:inline distT="0" distB="0" distL="0" distR="0" wp14:anchorId="5B1CD827" wp14:editId="7C9D4667">
            <wp:extent cx="6581140" cy="8172190"/>
            <wp:effectExtent l="0" t="0" r="0" b="0"/>
            <wp:docPr id="5511" name="Picture 5511"/>
            <wp:cNvGraphicFramePr/>
            <a:graphic xmlns:a="http://schemas.openxmlformats.org/drawingml/2006/main">
              <a:graphicData uri="http://schemas.openxmlformats.org/drawingml/2006/picture">
                <pic:pic xmlns:pic="http://schemas.openxmlformats.org/drawingml/2006/picture">
                  <pic:nvPicPr>
                    <pic:cNvPr id="5511" name="Picture 5511"/>
                    <pic:cNvPicPr/>
                  </pic:nvPicPr>
                  <pic:blipFill>
                    <a:blip r:embed="rId36"/>
                    <a:stretch>
                      <a:fillRect/>
                    </a:stretch>
                  </pic:blipFill>
                  <pic:spPr>
                    <a:xfrm>
                      <a:off x="0" y="0"/>
                      <a:ext cx="6581140" cy="8172190"/>
                    </a:xfrm>
                    <a:prstGeom prst="rect">
                      <a:avLst/>
                    </a:prstGeom>
                  </pic:spPr>
                </pic:pic>
              </a:graphicData>
            </a:graphic>
          </wp:inline>
        </w:drawing>
      </w:r>
      <w:r>
        <w:rPr>
          <w:sz w:val="24"/>
        </w:rPr>
        <w:t xml:space="preserve"> </w:t>
      </w:r>
    </w:p>
    <w:p w14:paraId="2C588698" w14:textId="77777777" w:rsidR="00F0591E" w:rsidRDefault="00000000">
      <w:pPr>
        <w:ind w:left="3120" w:right="576"/>
      </w:pPr>
      <w:r>
        <w:lastRenderedPageBreak/>
        <w:t xml:space="preserve">Harita 2 Bölgenin Yüzey Jeoloji Haritası </w:t>
      </w:r>
    </w:p>
    <w:p w14:paraId="5B3033DC" w14:textId="77777777" w:rsidR="00F0591E" w:rsidRDefault="00000000">
      <w:pPr>
        <w:ind w:left="-5" w:right="576"/>
      </w:pPr>
      <w:r>
        <w:t xml:space="preserve">Jeoloji Mühendisi Sn. Tuncay </w:t>
      </w:r>
      <w:proofErr w:type="spellStart"/>
      <w:r>
        <w:t>Nazıroğlu</w:t>
      </w:r>
      <w:proofErr w:type="spellEnd"/>
      <w:r>
        <w:t xml:space="preserve"> ve Jeoloji Mühendisi Sn. Turhan </w:t>
      </w:r>
      <w:proofErr w:type="spellStart"/>
      <w:r>
        <w:t>Öznesil</w:t>
      </w:r>
      <w:proofErr w:type="spellEnd"/>
      <w:r>
        <w:t xml:space="preserve"> tarafından hazırlanan Mühendislik Jeoloji Değerlendirme Raporu incelenmiştir. Bu bağlamda ilgili rapora göre saha çalışmaları 07.01.2025 ve 10.01.2025 tarihleri arasında sürdürülmüştür. Bu kapsamda 4 adet </w:t>
      </w:r>
      <w:proofErr w:type="gramStart"/>
      <w:r>
        <w:t>20.0</w:t>
      </w:r>
      <w:proofErr w:type="gramEnd"/>
      <w:r>
        <w:t xml:space="preserve"> m derinliğinde toplam </w:t>
      </w:r>
      <w:proofErr w:type="gramStart"/>
      <w:r>
        <w:t>80.0</w:t>
      </w:r>
      <w:proofErr w:type="gramEnd"/>
      <w:r>
        <w:t xml:space="preserve"> m sondaj çalışması yapılmıştır. Yapılan sondaj çalışmalarında 3 farklı baskın litolojik birim ile karşılaşılmıştır. Çalışma alanı boyunca tüm kuyularda yüzeylenen zemin </w:t>
      </w:r>
      <w:proofErr w:type="spellStart"/>
      <w:r>
        <w:t>kahverenkli</w:t>
      </w:r>
      <w:proofErr w:type="spellEnd"/>
      <w:r>
        <w:t xml:space="preserve"> çok katı/sert kil olarak tanımlanmıştır ve kesilme derinliği yüzeyden itibaren </w:t>
      </w:r>
      <w:proofErr w:type="gramStart"/>
      <w:r>
        <w:t>7.5</w:t>
      </w:r>
      <w:proofErr w:type="gramEnd"/>
      <w:r>
        <w:t xml:space="preserve"> m derinliğe kadardır. Bu birimin altında tüm kuyularda gözlenen birim ise sarımsı </w:t>
      </w:r>
      <w:proofErr w:type="spellStart"/>
      <w:r>
        <w:t>kahverenkli</w:t>
      </w:r>
      <w:proofErr w:type="spellEnd"/>
      <w:r>
        <w:t xml:space="preserve"> çok katı/sert kil birimidir ve derinliği 6.6 m’den 19.7 m’ye kadar gözlenmiştir. Diğer rastlanılan üçüncü birim ise grimsi yeşilimsi sert kil olarak tanımlanan </w:t>
      </w:r>
      <w:proofErr w:type="spellStart"/>
      <w:r>
        <w:t>marn’dır</w:t>
      </w:r>
      <w:proofErr w:type="spellEnd"/>
      <w:r>
        <w:t xml:space="preserve"> ve kesilme derinliği 18.0 m’den kuyu sonuna kadar gözlenmiştir. İlgili raporda, yapılan sondaj çalışmalarında yeraltı su seviyesine </w:t>
      </w:r>
      <w:proofErr w:type="gramStart"/>
      <w:r>
        <w:t>18.0</w:t>
      </w:r>
      <w:proofErr w:type="gramEnd"/>
      <w:r>
        <w:t xml:space="preserve"> m ile </w:t>
      </w:r>
      <w:proofErr w:type="gramStart"/>
      <w:r>
        <w:t>18.4</w:t>
      </w:r>
      <w:proofErr w:type="gramEnd"/>
      <w:r>
        <w:t xml:space="preserve"> m derinliklerde rastlanıldığı belirtilmiştir. </w:t>
      </w:r>
    </w:p>
    <w:p w14:paraId="63425311" w14:textId="77777777" w:rsidR="00F0591E" w:rsidRDefault="00000000">
      <w:pPr>
        <w:ind w:left="-5" w:right="576"/>
      </w:pPr>
      <w:r>
        <w:t xml:space="preserve">İlgili alana ait İnşaat Yüksek Mühendisi Sn. Damla Sarper Karadeniz tarafından hazırlanan Geoteknik Değerlendirme Raporu’na göre, “KKTC Deprem Bölgelerinde Yapılacak Binalar Hakkında Yönetmelik – 2015” içerisinde Ek-2A’da yer alan harita ve Ek-2B’de yer alan tablo uyarınca, inşaat alanı; 3. Derece Deprem Bölgesinde yer almakta ve etkin yer ivmesi katsayısı ise </w:t>
      </w:r>
      <w:proofErr w:type="gramStart"/>
      <w:r>
        <w:t>0.20</w:t>
      </w:r>
      <w:proofErr w:type="gramEnd"/>
      <w:r>
        <w:t xml:space="preserve"> olarak değerlendirilmiştir. İlgili raporda aşağıdaki hususlardan bahsedildiği görülmüştür. </w:t>
      </w:r>
    </w:p>
    <w:p w14:paraId="02798C58" w14:textId="77777777" w:rsidR="00F0591E" w:rsidRDefault="00000000">
      <w:pPr>
        <w:ind w:left="-5" w:right="576"/>
      </w:pPr>
      <w:r>
        <w:t xml:space="preserve">Yapı zeminin şişme özelliğinden kaynaklı yukarı doğru kaldırma kuvvetine maruz kalmayacaktır.  YASS sondaj kotundan itibaren en düşük </w:t>
      </w:r>
      <w:proofErr w:type="gramStart"/>
      <w:r>
        <w:t>6.5</w:t>
      </w:r>
      <w:proofErr w:type="gramEnd"/>
      <w:r>
        <w:t xml:space="preserve"> metre ve en yüksek </w:t>
      </w:r>
      <w:proofErr w:type="gramStart"/>
      <w:r>
        <w:t>18.2</w:t>
      </w:r>
      <w:proofErr w:type="gramEnd"/>
      <w:r>
        <w:t xml:space="preserve"> m derinlikte ölçülmüştür. Temel derinliğine göre bazı temeller yeraltı sularından etkilenebilir. İzolasyon ve drenaj önlemleri alınması tavsiye edilir. </w:t>
      </w:r>
    </w:p>
    <w:p w14:paraId="0C09C54B" w14:textId="77777777" w:rsidR="00F0591E" w:rsidRDefault="00000000">
      <w:pPr>
        <w:ind w:left="-5" w:right="576"/>
      </w:pPr>
      <w:r>
        <w:t xml:space="preserve">İnceleme alanında, </w:t>
      </w:r>
      <w:proofErr w:type="spellStart"/>
      <w:r>
        <w:t>Mw</w:t>
      </w:r>
      <w:proofErr w:type="spellEnd"/>
      <w:r>
        <w:t xml:space="preserve"> </w:t>
      </w:r>
      <w:proofErr w:type="gramStart"/>
      <w:r>
        <w:t>&lt; 7</w:t>
      </w:r>
      <w:proofErr w:type="gramEnd"/>
      <w:r>
        <w:t xml:space="preserve">,5 durumunda zemin sıvılaşması beklenmeyecektir.  </w:t>
      </w:r>
    </w:p>
    <w:p w14:paraId="6DE28000" w14:textId="77777777" w:rsidR="00F0591E" w:rsidRDefault="00000000">
      <w:pPr>
        <w:ind w:left="-5" w:right="576"/>
      </w:pPr>
      <w:r>
        <w:t xml:space="preserve">Zeminler tüm bloklar için taşıma gücü bakımından yeterlidir. </w:t>
      </w:r>
    </w:p>
    <w:p w14:paraId="255561D9" w14:textId="77777777" w:rsidR="00F0591E" w:rsidRDefault="00000000">
      <w:pPr>
        <w:ind w:left="-5" w:right="576"/>
      </w:pPr>
      <w:r>
        <w:t xml:space="preserve">İnceleme alanında bodrum kazıları için 4,80 metre derinliğinde kazı yapılacaktır. Cephelerde 300 cm çekiliş mesafesi bırakılmıştır. Bu çekiliş mesafelerinden 50cm çalışma payı bırakılarak, kazıların 480 dikey ve 250 cm yatayda </w:t>
      </w:r>
      <w:proofErr w:type="spellStart"/>
      <w:r>
        <w:t>şevli</w:t>
      </w:r>
      <w:proofErr w:type="spellEnd"/>
      <w:r>
        <w:t xml:space="preserve"> olacak şekilde, yani β=62° şev açısı ile yapılması tavsiye edilir. </w:t>
      </w:r>
    </w:p>
    <w:p w14:paraId="57979514" w14:textId="77777777" w:rsidR="00F0591E" w:rsidRDefault="00000000">
      <w:pPr>
        <w:ind w:left="-5" w:right="576"/>
      </w:pPr>
      <w:r>
        <w:t xml:space="preserve">Ayrıca yağışlı döneme dikkat edilmeli, yağışlardan kaynaklanacak herhangi bir parça kopma, akma vb. önüne geçmek için gerekli önlem alınmalıdır. Temel kazısı ve akabinde temel inşaatı olabildiğince hızlı tamamlanmalı, kazı haftalarca açık bırakılmamalıdır. </w:t>
      </w:r>
    </w:p>
    <w:p w14:paraId="6D3EF289" w14:textId="77777777" w:rsidR="00F0591E" w:rsidRDefault="00000000">
      <w:pPr>
        <w:ind w:left="-5" w:right="576"/>
      </w:pPr>
      <w:r>
        <w:t xml:space="preserve">Ayrıca, proje alanına ait yüzey jeoloji haritası incelendiğinde, ilgili çalışma alanının civarında fay hattı tespit edilmemiştir. Ancak, projeye ait yapıları Kıbrıs üzerinde veya civarında gerçekleşecek büyük bir depremle tehlike altında olabileceği göz önünde bulundurulmalıdır. </w:t>
      </w:r>
    </w:p>
    <w:p w14:paraId="22EB5C8B" w14:textId="77777777" w:rsidR="00F0591E" w:rsidRDefault="00000000">
      <w:pPr>
        <w:ind w:left="-5" w:right="576"/>
      </w:pPr>
      <w:r>
        <w:lastRenderedPageBreak/>
        <w:t xml:space="preserve">Jeoloji ve Maden Dairesi bünyesinde görevli Jeoloji Mühendisi Sn. Hatice </w:t>
      </w:r>
      <w:proofErr w:type="spellStart"/>
      <w:r>
        <w:t>Kaşer</w:t>
      </w:r>
      <w:proofErr w:type="spellEnd"/>
      <w:r>
        <w:t xml:space="preserve"> ve Jeoloji Mühendisi Sn. Samiye İnce </w:t>
      </w:r>
      <w:proofErr w:type="spellStart"/>
      <w:r>
        <w:t>Okduman</w:t>
      </w:r>
      <w:proofErr w:type="spellEnd"/>
      <w:r>
        <w:t xml:space="preserve"> tarafından hazırlanan 20 Mayıs 2026 tarihli Teknik Görüş Raporu’nda aşağıdaki hususlar belirtilmiştir: </w:t>
      </w:r>
    </w:p>
    <w:p w14:paraId="3A4A1431" w14:textId="77777777" w:rsidR="00F0591E" w:rsidRDefault="00000000">
      <w:pPr>
        <w:ind w:left="-5" w:right="576"/>
      </w:pPr>
      <w:r>
        <w:t xml:space="preserve">Sondaj, laboratuvar, arazi vb. bilgilerin sorumluluğu ilgili müellif mühendiste/firmada olmak üzere, hazırlanan zemin değerlendirme dosyasında yer alan bilgilere göre, zemin koşullarının projeye herhangi bir olumsuz etkisi görülmemiştir. </w:t>
      </w:r>
    </w:p>
    <w:p w14:paraId="46F57185" w14:textId="77777777" w:rsidR="00F0591E" w:rsidRDefault="00000000">
      <w:pPr>
        <w:spacing w:after="183"/>
        <w:ind w:left="-5" w:right="576"/>
      </w:pPr>
      <w:r>
        <w:t xml:space="preserve">Buna göre; </w:t>
      </w:r>
    </w:p>
    <w:p w14:paraId="5110CD5D" w14:textId="77777777" w:rsidR="00F0591E" w:rsidRDefault="00000000">
      <w:pPr>
        <w:numPr>
          <w:ilvl w:val="0"/>
          <w:numId w:val="3"/>
        </w:numPr>
        <w:spacing w:after="60"/>
        <w:ind w:right="576" w:hanging="360"/>
      </w:pPr>
      <w:proofErr w:type="spellStart"/>
      <w:r>
        <w:t>Kahverenkli</w:t>
      </w:r>
      <w:proofErr w:type="spellEnd"/>
      <w:r>
        <w:t xml:space="preserve">, çok katı-sert kil birimi içerisinde gerçekleştirilecek yaklaşık </w:t>
      </w:r>
      <w:proofErr w:type="gramStart"/>
      <w:r>
        <w:t>4.80</w:t>
      </w:r>
      <w:proofErr w:type="gramEnd"/>
      <w:r>
        <w:t xml:space="preserve"> m derinliğindeki bodrum kazıları sırasında, kazı emniyetinin sağlanması ve yapı temellerinin </w:t>
      </w:r>
      <w:proofErr w:type="spellStart"/>
      <w:r>
        <w:t>inşaası</w:t>
      </w:r>
      <w:proofErr w:type="spellEnd"/>
      <w:r>
        <w:t xml:space="preserve"> için </w:t>
      </w:r>
      <w:proofErr w:type="spellStart"/>
      <w:r>
        <w:t>şevli</w:t>
      </w:r>
      <w:proofErr w:type="spellEnd"/>
      <w:r>
        <w:t xml:space="preserve"> kazı yapılması </w:t>
      </w:r>
    </w:p>
    <w:p w14:paraId="0CA33EA8" w14:textId="77777777" w:rsidR="00F0591E" w:rsidRDefault="00000000">
      <w:pPr>
        <w:numPr>
          <w:ilvl w:val="0"/>
          <w:numId w:val="3"/>
        </w:numPr>
        <w:spacing w:after="65"/>
        <w:ind w:right="576" w:hanging="360"/>
      </w:pPr>
      <w:r>
        <w:t xml:space="preserve">Bodrum kazılarının hızlıca yapılması ve temel inşaatının tamamlanması ile olası muhtemel zamana bağlı zemin akmasının önüne geçilmesi </w:t>
      </w:r>
    </w:p>
    <w:p w14:paraId="6DA76CA6" w14:textId="77777777" w:rsidR="00F0591E" w:rsidRDefault="00000000">
      <w:pPr>
        <w:numPr>
          <w:ilvl w:val="0"/>
          <w:numId w:val="3"/>
        </w:numPr>
        <w:spacing w:after="61"/>
        <w:ind w:right="576" w:hanging="360"/>
      </w:pPr>
      <w:r>
        <w:t xml:space="preserve">Bodrum temel altı ve çevresinde, bodrum yan duvarlarında neme karşı su yalıtımı yapılması </w:t>
      </w:r>
    </w:p>
    <w:p w14:paraId="4B00104B" w14:textId="77777777" w:rsidR="00F0591E" w:rsidRDefault="00000000">
      <w:pPr>
        <w:numPr>
          <w:ilvl w:val="0"/>
          <w:numId w:val="3"/>
        </w:numPr>
        <w:spacing w:after="61"/>
        <w:ind w:right="576" w:hanging="360"/>
      </w:pPr>
      <w:r>
        <w:t xml:space="preserve">Yoğun yağışlara bağlı oluşabilecek yüzey sularına karşı, yüzeysel drenajın titizlikle yapılması </w:t>
      </w:r>
    </w:p>
    <w:p w14:paraId="5C7DEDFA" w14:textId="77777777" w:rsidR="00F0591E" w:rsidRDefault="00000000">
      <w:pPr>
        <w:numPr>
          <w:ilvl w:val="0"/>
          <w:numId w:val="3"/>
        </w:numPr>
        <w:spacing w:after="125"/>
        <w:ind w:right="576" w:hanging="360"/>
      </w:pPr>
      <w:r>
        <w:t xml:space="preserve">İlgili proje kapsamında hazırlanan zemin değerlendirme dosyasında yer alan diğer önerilerin dikkate alınarak uygulanması gerekmektedir. </w:t>
      </w:r>
    </w:p>
    <w:p w14:paraId="661F7CC4" w14:textId="77777777" w:rsidR="00F0591E" w:rsidRDefault="00000000">
      <w:pPr>
        <w:spacing w:after="21" w:line="259" w:lineRule="auto"/>
        <w:ind w:left="0" w:right="0" w:firstLine="0"/>
        <w:jc w:val="left"/>
      </w:pPr>
      <w:r>
        <w:t xml:space="preserve"> </w:t>
      </w:r>
    </w:p>
    <w:p w14:paraId="61024916" w14:textId="77777777" w:rsidR="00F0591E" w:rsidRDefault="00000000">
      <w:pPr>
        <w:spacing w:after="0" w:line="259" w:lineRule="auto"/>
        <w:ind w:left="0" w:right="0" w:firstLine="0"/>
        <w:jc w:val="left"/>
      </w:pPr>
      <w:r>
        <w:t xml:space="preserve"> </w:t>
      </w:r>
    </w:p>
    <w:p w14:paraId="2FBAC1B0" w14:textId="77777777" w:rsidR="00F0591E" w:rsidRDefault="00000000">
      <w:pPr>
        <w:spacing w:after="0" w:line="259" w:lineRule="auto"/>
        <w:ind w:left="0" w:right="0" w:firstLine="0"/>
        <w:jc w:val="left"/>
      </w:pPr>
      <w:r>
        <w:rPr>
          <w:sz w:val="24"/>
        </w:rPr>
        <w:t xml:space="preserve"> </w:t>
      </w:r>
    </w:p>
    <w:p w14:paraId="2AA5379C" w14:textId="77777777" w:rsidR="00F0591E" w:rsidRDefault="00000000">
      <w:pPr>
        <w:spacing w:after="0" w:line="259" w:lineRule="auto"/>
        <w:ind w:left="0" w:right="0" w:firstLine="0"/>
        <w:jc w:val="left"/>
      </w:pPr>
      <w:r>
        <w:rPr>
          <w:sz w:val="24"/>
        </w:rPr>
        <w:t xml:space="preserve"> </w:t>
      </w:r>
    </w:p>
    <w:p w14:paraId="1F5317C4" w14:textId="77777777" w:rsidR="00F0591E" w:rsidRDefault="00000000">
      <w:pPr>
        <w:spacing w:after="0" w:line="259" w:lineRule="auto"/>
        <w:ind w:left="0" w:right="0" w:firstLine="0"/>
        <w:jc w:val="left"/>
      </w:pPr>
      <w:r>
        <w:rPr>
          <w:sz w:val="24"/>
        </w:rPr>
        <w:t xml:space="preserve"> </w:t>
      </w:r>
    </w:p>
    <w:p w14:paraId="51C3879A" w14:textId="77777777" w:rsidR="00F0591E" w:rsidRDefault="00000000">
      <w:pPr>
        <w:spacing w:after="0" w:line="259" w:lineRule="auto"/>
        <w:ind w:left="0" w:right="0" w:firstLine="0"/>
        <w:jc w:val="left"/>
      </w:pPr>
      <w:r>
        <w:rPr>
          <w:sz w:val="24"/>
        </w:rPr>
        <w:t xml:space="preserve"> </w:t>
      </w:r>
    </w:p>
    <w:p w14:paraId="55361123" w14:textId="77777777" w:rsidR="00F0591E" w:rsidRDefault="00000000">
      <w:pPr>
        <w:spacing w:after="0" w:line="259" w:lineRule="auto"/>
        <w:ind w:left="0" w:right="0" w:firstLine="0"/>
        <w:jc w:val="left"/>
      </w:pPr>
      <w:r>
        <w:rPr>
          <w:sz w:val="24"/>
        </w:rPr>
        <w:t xml:space="preserve"> </w:t>
      </w:r>
    </w:p>
    <w:p w14:paraId="163C3EAA" w14:textId="77777777" w:rsidR="00F0591E" w:rsidRDefault="00000000">
      <w:pPr>
        <w:spacing w:after="0" w:line="259" w:lineRule="auto"/>
        <w:ind w:left="0" w:right="0" w:firstLine="0"/>
        <w:jc w:val="left"/>
      </w:pPr>
      <w:r>
        <w:rPr>
          <w:sz w:val="24"/>
        </w:rPr>
        <w:t xml:space="preserve"> </w:t>
      </w:r>
    </w:p>
    <w:p w14:paraId="203CB628" w14:textId="77777777" w:rsidR="00F0591E" w:rsidRDefault="00000000">
      <w:pPr>
        <w:spacing w:after="0" w:line="259" w:lineRule="auto"/>
        <w:ind w:left="0" w:right="0" w:firstLine="0"/>
        <w:jc w:val="left"/>
      </w:pPr>
      <w:r>
        <w:rPr>
          <w:sz w:val="24"/>
        </w:rPr>
        <w:t xml:space="preserve"> </w:t>
      </w:r>
    </w:p>
    <w:p w14:paraId="5424F16D" w14:textId="77777777" w:rsidR="00F0591E" w:rsidRDefault="00000000">
      <w:pPr>
        <w:spacing w:after="0" w:line="259" w:lineRule="auto"/>
        <w:ind w:left="0" w:right="0" w:firstLine="0"/>
        <w:jc w:val="left"/>
      </w:pPr>
      <w:r>
        <w:rPr>
          <w:sz w:val="24"/>
        </w:rPr>
        <w:t xml:space="preserve"> </w:t>
      </w:r>
    </w:p>
    <w:p w14:paraId="284EB4B9" w14:textId="77777777" w:rsidR="00F0591E" w:rsidRDefault="00000000">
      <w:pPr>
        <w:spacing w:after="0" w:line="259" w:lineRule="auto"/>
        <w:ind w:left="0" w:right="0" w:firstLine="0"/>
        <w:jc w:val="left"/>
      </w:pPr>
      <w:r>
        <w:rPr>
          <w:sz w:val="24"/>
        </w:rPr>
        <w:t xml:space="preserve"> </w:t>
      </w:r>
    </w:p>
    <w:p w14:paraId="6E77D3AD" w14:textId="77777777" w:rsidR="00F0591E" w:rsidRDefault="00000000">
      <w:pPr>
        <w:spacing w:after="0" w:line="259" w:lineRule="auto"/>
        <w:ind w:left="0" w:right="0" w:firstLine="0"/>
        <w:jc w:val="left"/>
      </w:pPr>
      <w:r>
        <w:rPr>
          <w:sz w:val="24"/>
        </w:rPr>
        <w:t xml:space="preserve"> </w:t>
      </w:r>
    </w:p>
    <w:p w14:paraId="06009614" w14:textId="77777777" w:rsidR="00F0591E" w:rsidRDefault="00000000">
      <w:pPr>
        <w:spacing w:after="0" w:line="259" w:lineRule="auto"/>
        <w:ind w:left="0" w:right="0" w:firstLine="0"/>
        <w:jc w:val="left"/>
      </w:pPr>
      <w:r>
        <w:rPr>
          <w:sz w:val="24"/>
        </w:rPr>
        <w:t xml:space="preserve"> </w:t>
      </w:r>
    </w:p>
    <w:p w14:paraId="5F8A250D" w14:textId="77777777" w:rsidR="00F0591E" w:rsidRDefault="00000000">
      <w:pPr>
        <w:spacing w:after="0" w:line="259" w:lineRule="auto"/>
        <w:ind w:left="0" w:right="0" w:firstLine="0"/>
        <w:jc w:val="left"/>
      </w:pPr>
      <w:r>
        <w:rPr>
          <w:sz w:val="24"/>
        </w:rPr>
        <w:t xml:space="preserve"> </w:t>
      </w:r>
    </w:p>
    <w:p w14:paraId="51BC4EDF" w14:textId="77777777" w:rsidR="00F0591E" w:rsidRDefault="00000000">
      <w:pPr>
        <w:spacing w:after="0" w:line="259" w:lineRule="auto"/>
        <w:ind w:left="0" w:right="0" w:firstLine="0"/>
        <w:jc w:val="left"/>
      </w:pPr>
      <w:r>
        <w:rPr>
          <w:sz w:val="24"/>
        </w:rPr>
        <w:t xml:space="preserve"> </w:t>
      </w:r>
    </w:p>
    <w:p w14:paraId="402A911C" w14:textId="77777777" w:rsidR="00F0591E" w:rsidRDefault="00000000">
      <w:pPr>
        <w:spacing w:after="0" w:line="259" w:lineRule="auto"/>
        <w:ind w:left="0" w:right="0" w:firstLine="0"/>
        <w:jc w:val="left"/>
      </w:pPr>
      <w:r>
        <w:rPr>
          <w:sz w:val="24"/>
        </w:rPr>
        <w:t xml:space="preserve"> </w:t>
      </w:r>
    </w:p>
    <w:p w14:paraId="3C0DBFAE" w14:textId="77777777" w:rsidR="00F0591E" w:rsidRDefault="00000000">
      <w:pPr>
        <w:spacing w:after="0" w:line="259" w:lineRule="auto"/>
        <w:ind w:left="0" w:right="0" w:firstLine="0"/>
        <w:jc w:val="left"/>
      </w:pPr>
      <w:r>
        <w:rPr>
          <w:sz w:val="24"/>
        </w:rPr>
        <w:t xml:space="preserve"> </w:t>
      </w:r>
    </w:p>
    <w:p w14:paraId="767F4E40" w14:textId="77777777" w:rsidR="00F0591E" w:rsidRDefault="00000000">
      <w:pPr>
        <w:spacing w:after="0" w:line="259" w:lineRule="auto"/>
        <w:ind w:left="0" w:right="0" w:firstLine="0"/>
        <w:jc w:val="left"/>
      </w:pPr>
      <w:r>
        <w:rPr>
          <w:sz w:val="24"/>
        </w:rPr>
        <w:lastRenderedPageBreak/>
        <w:t xml:space="preserve"> </w:t>
      </w:r>
    </w:p>
    <w:p w14:paraId="0CE9D780" w14:textId="77777777" w:rsidR="00F0591E" w:rsidRDefault="00000000">
      <w:pPr>
        <w:spacing w:after="0" w:line="259" w:lineRule="auto"/>
        <w:ind w:left="0" w:right="0" w:firstLine="0"/>
        <w:jc w:val="left"/>
      </w:pPr>
      <w:r>
        <w:rPr>
          <w:sz w:val="24"/>
        </w:rPr>
        <w:t xml:space="preserve"> </w:t>
      </w:r>
    </w:p>
    <w:p w14:paraId="01FD12DC" w14:textId="77777777" w:rsidR="00F0591E" w:rsidRDefault="00000000">
      <w:pPr>
        <w:spacing w:after="0" w:line="259" w:lineRule="auto"/>
        <w:ind w:left="0" w:right="0" w:firstLine="0"/>
        <w:jc w:val="left"/>
      </w:pPr>
      <w:r>
        <w:rPr>
          <w:sz w:val="24"/>
        </w:rPr>
        <w:t xml:space="preserve"> </w:t>
      </w:r>
    </w:p>
    <w:p w14:paraId="64C92EBA" w14:textId="77777777" w:rsidR="00F0591E" w:rsidRDefault="00000000">
      <w:pPr>
        <w:spacing w:after="0" w:line="259" w:lineRule="auto"/>
        <w:ind w:left="0" w:right="0" w:firstLine="0"/>
        <w:jc w:val="left"/>
      </w:pPr>
      <w:r>
        <w:rPr>
          <w:sz w:val="24"/>
        </w:rPr>
        <w:t xml:space="preserve"> </w:t>
      </w:r>
    </w:p>
    <w:p w14:paraId="1512873E" w14:textId="77777777" w:rsidR="00F0591E" w:rsidRDefault="00000000">
      <w:pPr>
        <w:spacing w:after="0" w:line="259" w:lineRule="auto"/>
        <w:ind w:left="0" w:right="0" w:firstLine="0"/>
        <w:jc w:val="left"/>
      </w:pPr>
      <w:r>
        <w:rPr>
          <w:sz w:val="24"/>
        </w:rPr>
        <w:t xml:space="preserve"> </w:t>
      </w:r>
    </w:p>
    <w:p w14:paraId="02DB0EB3" w14:textId="77777777" w:rsidR="00F0591E" w:rsidRDefault="00000000">
      <w:pPr>
        <w:spacing w:after="0" w:line="259" w:lineRule="auto"/>
        <w:ind w:left="0" w:right="0" w:firstLine="0"/>
        <w:jc w:val="left"/>
      </w:pPr>
      <w:r>
        <w:rPr>
          <w:sz w:val="24"/>
        </w:rPr>
        <w:t xml:space="preserve"> </w:t>
      </w:r>
    </w:p>
    <w:p w14:paraId="28CF8CD8" w14:textId="77777777" w:rsidR="00F0591E" w:rsidRDefault="00000000">
      <w:pPr>
        <w:spacing w:after="0" w:line="259" w:lineRule="auto"/>
        <w:ind w:left="0" w:right="0" w:firstLine="0"/>
        <w:jc w:val="left"/>
      </w:pPr>
      <w:r>
        <w:rPr>
          <w:sz w:val="24"/>
        </w:rPr>
        <w:t xml:space="preserve"> </w:t>
      </w:r>
    </w:p>
    <w:p w14:paraId="3D5B0D91" w14:textId="77777777" w:rsidR="00F0591E" w:rsidRDefault="00000000">
      <w:pPr>
        <w:spacing w:after="0" w:line="259" w:lineRule="auto"/>
        <w:ind w:left="0" w:right="0" w:firstLine="0"/>
        <w:jc w:val="left"/>
      </w:pPr>
      <w:r>
        <w:rPr>
          <w:sz w:val="24"/>
        </w:rPr>
        <w:t xml:space="preserve"> </w:t>
      </w:r>
    </w:p>
    <w:p w14:paraId="69244F03" w14:textId="77777777" w:rsidR="00F0591E" w:rsidRDefault="00000000">
      <w:pPr>
        <w:spacing w:after="0" w:line="259" w:lineRule="auto"/>
        <w:ind w:left="0" w:right="0" w:firstLine="0"/>
        <w:jc w:val="left"/>
      </w:pPr>
      <w:r>
        <w:rPr>
          <w:sz w:val="24"/>
        </w:rPr>
        <w:t xml:space="preserve"> </w:t>
      </w:r>
    </w:p>
    <w:p w14:paraId="30F8100A" w14:textId="77777777" w:rsidR="00F0591E" w:rsidRDefault="00000000">
      <w:pPr>
        <w:spacing w:after="0"/>
        <w:ind w:left="-5" w:right="569"/>
      </w:pPr>
      <w:r>
        <w:rPr>
          <w:b/>
        </w:rPr>
        <w:t xml:space="preserve">IV.2.2.2. Topoğrafya </w:t>
      </w:r>
    </w:p>
    <w:p w14:paraId="378C2354" w14:textId="77777777" w:rsidR="00F0591E" w:rsidRDefault="00000000">
      <w:pPr>
        <w:spacing w:after="12" w:line="259" w:lineRule="auto"/>
        <w:ind w:left="0" w:right="0" w:firstLine="0"/>
        <w:jc w:val="left"/>
      </w:pPr>
      <w:r>
        <w:rPr>
          <w:sz w:val="24"/>
        </w:rPr>
        <w:t xml:space="preserve"> </w:t>
      </w:r>
    </w:p>
    <w:p w14:paraId="1634233D" w14:textId="77777777" w:rsidR="00F0591E" w:rsidRDefault="00000000">
      <w:pPr>
        <w:ind w:left="-5" w:right="576"/>
      </w:pPr>
      <w:r>
        <w:t xml:space="preserve">Arazi gözlemleri sırasında proje alanına ait alanda herhangi bir kazı yapılmaksızın şev stabilitesi yaratabilecek bir durumla karşılaşılmamıştır. Ancak, bu durumun herhangi bir derin kazı veya yarma yapıldığı anda değişebileceği bilinmelidir. Projenin gerçekleşmeye başlaması durumunda şev stabilitesi problemlerinin yetkin bir mühendis tarafından kazı tamamlanıncaya dek kademeli olarak araştırılması büyük önem arz etmektedir. Proje alanı ve civarına ait alanın yükselti ve eğim gibi özellikleri aşağıda verilen </w:t>
      </w:r>
      <w:proofErr w:type="spellStart"/>
      <w:r>
        <w:t>topoğrafik</w:t>
      </w:r>
      <w:proofErr w:type="spellEnd"/>
      <w:r>
        <w:t xml:space="preserve"> haritada detaylıca incelenebilir. Bu bağlamda proje alanının genel olarak düz bir arazide yer aldığı ve deniz seviyesinden 105 m kot seviyesinde bulunduğu görülmektedir. </w:t>
      </w:r>
    </w:p>
    <w:p w14:paraId="693886D7" w14:textId="77777777" w:rsidR="00F0591E" w:rsidRDefault="00000000">
      <w:pPr>
        <w:spacing w:after="0" w:line="259" w:lineRule="auto"/>
        <w:ind w:left="0" w:right="0" w:firstLine="0"/>
        <w:jc w:val="left"/>
      </w:pPr>
      <w:r>
        <w:rPr>
          <w:sz w:val="24"/>
        </w:rPr>
        <w:t xml:space="preserve"> </w:t>
      </w:r>
      <w:r>
        <w:br w:type="page"/>
      </w:r>
    </w:p>
    <w:p w14:paraId="3899E256" w14:textId="77777777" w:rsidR="00F0591E" w:rsidRDefault="00000000">
      <w:pPr>
        <w:spacing w:after="0" w:line="259" w:lineRule="auto"/>
        <w:ind w:left="0" w:right="1584" w:firstLine="0"/>
        <w:jc w:val="right"/>
      </w:pPr>
      <w:r>
        <w:rPr>
          <w:noProof/>
        </w:rPr>
        <w:lastRenderedPageBreak/>
        <w:drawing>
          <wp:inline distT="0" distB="0" distL="0" distR="0" wp14:anchorId="38A2CF62" wp14:editId="58FAC714">
            <wp:extent cx="5511800" cy="8089900"/>
            <wp:effectExtent l="0" t="0" r="0" b="0"/>
            <wp:docPr id="5719" name="Picture 5719"/>
            <wp:cNvGraphicFramePr/>
            <a:graphic xmlns:a="http://schemas.openxmlformats.org/drawingml/2006/main">
              <a:graphicData uri="http://schemas.openxmlformats.org/drawingml/2006/picture">
                <pic:pic xmlns:pic="http://schemas.openxmlformats.org/drawingml/2006/picture">
                  <pic:nvPicPr>
                    <pic:cNvPr id="5719" name="Picture 5719"/>
                    <pic:cNvPicPr/>
                  </pic:nvPicPr>
                  <pic:blipFill>
                    <a:blip r:embed="rId37"/>
                    <a:stretch>
                      <a:fillRect/>
                    </a:stretch>
                  </pic:blipFill>
                  <pic:spPr>
                    <a:xfrm>
                      <a:off x="0" y="0"/>
                      <a:ext cx="5511800" cy="8089900"/>
                    </a:xfrm>
                    <a:prstGeom prst="rect">
                      <a:avLst/>
                    </a:prstGeom>
                  </pic:spPr>
                </pic:pic>
              </a:graphicData>
            </a:graphic>
          </wp:inline>
        </w:drawing>
      </w:r>
      <w:r>
        <w:rPr>
          <w:sz w:val="24"/>
        </w:rPr>
        <w:t xml:space="preserve"> </w:t>
      </w:r>
    </w:p>
    <w:p w14:paraId="028CDD3B" w14:textId="77777777" w:rsidR="00F0591E" w:rsidRDefault="00000000">
      <w:pPr>
        <w:ind w:left="3264" w:right="576"/>
      </w:pPr>
      <w:r>
        <w:t xml:space="preserve">Harita 3 Bölgenin </w:t>
      </w:r>
      <w:proofErr w:type="spellStart"/>
      <w:r>
        <w:t>Topoğrafik</w:t>
      </w:r>
      <w:proofErr w:type="spellEnd"/>
      <w:r>
        <w:t xml:space="preserve"> Haritası </w:t>
      </w:r>
    </w:p>
    <w:p w14:paraId="710FC7B1" w14:textId="77777777" w:rsidR="00F0591E" w:rsidRDefault="00000000">
      <w:pPr>
        <w:spacing w:after="42"/>
        <w:ind w:left="-5" w:right="569"/>
      </w:pPr>
      <w:r>
        <w:rPr>
          <w:b/>
        </w:rPr>
        <w:lastRenderedPageBreak/>
        <w:t xml:space="preserve">IV.2.3. Yeraltı Su Kaynaklarının Hidrojeolojik Özellikleri </w:t>
      </w:r>
    </w:p>
    <w:p w14:paraId="056CD867" w14:textId="77777777" w:rsidR="00F0591E" w:rsidRDefault="00000000">
      <w:pPr>
        <w:ind w:left="-5" w:right="576"/>
      </w:pPr>
      <w:r>
        <w:t xml:space="preserve">Proje alanına ait yüzey jeoloji haritasına göre proje alanının yaklaşık 700 – 800 m batısında aktif derelerin varlığı tespit edilmiştir. İlgili dereler proje alanına göreceli olarak uzakta bulunmaktadır. Bu nedenle, taşkın riskini taşıyabileceği düşünülmemektedir. Müteahhit firmanın değişen iklim koşullarını değerlendirmesi ve güvenli tarafta kalmak istemesi durumunda aşağıda bahsedilen önerilerin yerine getirilmesi gerekmektedir.  </w:t>
      </w:r>
    </w:p>
    <w:p w14:paraId="3BB69EA4" w14:textId="77777777" w:rsidR="00F0591E" w:rsidRDefault="00000000">
      <w:pPr>
        <w:ind w:left="-5" w:right="576"/>
      </w:pPr>
      <w:r>
        <w:t xml:space="preserve">Taşkın güvenliği için genellikle izlenecek adımlar şu şekildedir: önceki ve şimdiki sel yüksekliklerinin ve su basmış alanların gözlenmesi, istatistiksel ve hidrolojik analizlerin yapılması, olası su basmış alanların ve taşkın yüksekliklerinin haritalanması, taşkınları kontrol etmek için dayanıklı mühendislik yapılarının tasarımı ve inşaatı. Bu mühendislik yapılarından bazıları: akarsu boyunca, akarsu tabanında veya kenarlarında aşınmayı önleyici dolgu şeklinde seddeler, taşkın sırasında debiyi küçülten alçak barajlar, suyu bir yerden başka bir yere taşımak için kullanılan tünel veya açık kanal şeklindeki derivasyon yapılarıdır. </w:t>
      </w:r>
    </w:p>
    <w:p w14:paraId="67F0CE65" w14:textId="77777777" w:rsidR="00F0591E" w:rsidRDefault="00000000">
      <w:pPr>
        <w:ind w:left="-5" w:right="576"/>
      </w:pPr>
      <w:r>
        <w:t xml:space="preserve">Proje alanına ait sondaj çalışmalarında </w:t>
      </w:r>
      <w:proofErr w:type="gramStart"/>
      <w:r>
        <w:t>18.0</w:t>
      </w:r>
      <w:proofErr w:type="gramEnd"/>
      <w:r>
        <w:t xml:space="preserve"> m ile </w:t>
      </w:r>
      <w:proofErr w:type="gramStart"/>
      <w:r>
        <w:t>18.4</w:t>
      </w:r>
      <w:proofErr w:type="gramEnd"/>
      <w:r>
        <w:t xml:space="preserve"> m derinlikte yeraltı suyu ile karşılaşılmıştır. Ancak, mevsimsel değişikliklere bağlı olarak değişebilen yeraltı su seviyesinin varlığı ve konumu ivedilikle araştırılmalı ve inşaata başlanmadan tespit edilmelidir. Yeraltı su seviyesinin varlığının tespit edilmesi durumunda, yağış vasıtasıyla taşınan çözünmüş karbonik </w:t>
      </w:r>
      <w:proofErr w:type="spellStart"/>
      <w:r>
        <w:t>asitin</w:t>
      </w:r>
      <w:proofErr w:type="spellEnd"/>
      <w:r>
        <w:t xml:space="preserve"> ilgili alana ait jeolojik birimleri kimyasal </w:t>
      </w:r>
      <w:proofErr w:type="spellStart"/>
      <w:r>
        <w:t>bozunmaya</w:t>
      </w:r>
      <w:proofErr w:type="spellEnd"/>
      <w:r>
        <w:t xml:space="preserve"> uğratabileceği bilinmelidir. </w:t>
      </w:r>
    </w:p>
    <w:p w14:paraId="1C2AEA36" w14:textId="77777777" w:rsidR="00F0591E" w:rsidRDefault="00000000">
      <w:pPr>
        <w:ind w:left="-5" w:right="576"/>
      </w:pPr>
      <w:r>
        <w:t xml:space="preserve">Proje çalışmaları esnasında </w:t>
      </w:r>
      <w:proofErr w:type="spellStart"/>
      <w:r>
        <w:t>yeraltısu</w:t>
      </w:r>
      <w:proofErr w:type="spellEnd"/>
      <w:r>
        <w:t xml:space="preserve"> seviyesine dikkat edilmeli, kazıların yaz döneminde yapılması durumunda ve mevcut yeraltı suyunun yağışlarla beslenmesiyle birlikte su seviyesinin yükselim gösterebileceği ihtimali göz önünde bulundurulmalıdır.  </w:t>
      </w:r>
    </w:p>
    <w:p w14:paraId="3567D436" w14:textId="77777777" w:rsidR="00F0591E" w:rsidRDefault="00000000">
      <w:pPr>
        <w:ind w:left="-5" w:right="576"/>
      </w:pPr>
      <w:r>
        <w:t xml:space="preserve">Yeraltı suyunun ortamdan uzaklaştırılması istenmesi durumunda uygun su pompalarıyla kontrollü bir şekilde ortamdan yavaşça uzaklaştırılmalıdır. Aksi taktirde, mevcut yeraltı suyunun aşırı pompalanması yeraltında boşluklara yol açarak, örtü yükünün kütlesine ve yapılardan zemine aktarılacak gerilmenin büyüklüğüne bağlı olarak çökme, aşırı oturma veya diferansiyel oturma yaratabileceği bilinmelidir. Böylesi bir durumun yaygın olarak gerçekleştiği bilinmeli ve neticesinde yapılarda tuğla ve sıvada çatlaklara yol açtığı, daha da önemlisi betonarme taşıyıcı elemanlara dahi zarar verip can güvenliğini riske atabileceği unutulmamalıdır. </w:t>
      </w:r>
    </w:p>
    <w:p w14:paraId="6B44F71A" w14:textId="77777777" w:rsidR="00F0591E" w:rsidRDefault="00000000">
      <w:pPr>
        <w:spacing w:after="26" w:line="259" w:lineRule="auto"/>
        <w:ind w:left="0" w:right="0" w:firstLine="0"/>
        <w:jc w:val="left"/>
      </w:pPr>
      <w:r>
        <w:t xml:space="preserve"> </w:t>
      </w:r>
    </w:p>
    <w:p w14:paraId="4FC89854" w14:textId="77777777" w:rsidR="00F0591E" w:rsidRDefault="00000000">
      <w:pPr>
        <w:spacing w:after="21" w:line="259" w:lineRule="auto"/>
        <w:ind w:left="0" w:right="0" w:firstLine="0"/>
        <w:jc w:val="left"/>
      </w:pPr>
      <w:r>
        <w:t xml:space="preserve"> </w:t>
      </w:r>
    </w:p>
    <w:p w14:paraId="5D88C055" w14:textId="77777777" w:rsidR="00F0591E" w:rsidRDefault="00000000">
      <w:pPr>
        <w:spacing w:after="21" w:line="259" w:lineRule="auto"/>
        <w:ind w:left="0" w:right="0" w:firstLine="0"/>
        <w:jc w:val="left"/>
      </w:pPr>
      <w:r>
        <w:t xml:space="preserve"> </w:t>
      </w:r>
    </w:p>
    <w:p w14:paraId="62475358" w14:textId="77777777" w:rsidR="00F0591E" w:rsidRDefault="00000000">
      <w:pPr>
        <w:spacing w:after="0" w:line="259" w:lineRule="auto"/>
        <w:ind w:left="0" w:right="0" w:firstLine="0"/>
        <w:jc w:val="left"/>
      </w:pPr>
      <w:r>
        <w:t xml:space="preserve"> </w:t>
      </w:r>
    </w:p>
    <w:p w14:paraId="65554855" w14:textId="77777777" w:rsidR="00F0591E" w:rsidRDefault="00000000">
      <w:pPr>
        <w:spacing w:after="0" w:line="259" w:lineRule="auto"/>
        <w:ind w:left="0" w:right="0" w:firstLine="0"/>
        <w:jc w:val="left"/>
      </w:pPr>
      <w:r>
        <w:rPr>
          <w:sz w:val="24"/>
        </w:rPr>
        <w:t xml:space="preserve"> </w:t>
      </w:r>
    </w:p>
    <w:p w14:paraId="13C4DE44" w14:textId="77777777" w:rsidR="00F0591E" w:rsidRDefault="00000000">
      <w:pPr>
        <w:spacing w:after="0" w:line="259" w:lineRule="auto"/>
        <w:ind w:left="0" w:right="0" w:firstLine="0"/>
        <w:jc w:val="left"/>
      </w:pPr>
      <w:r>
        <w:rPr>
          <w:sz w:val="24"/>
        </w:rPr>
        <w:t xml:space="preserve"> </w:t>
      </w:r>
    </w:p>
    <w:p w14:paraId="028F9413" w14:textId="77777777" w:rsidR="00F0591E" w:rsidRDefault="00000000">
      <w:pPr>
        <w:spacing w:after="0" w:line="259" w:lineRule="auto"/>
        <w:ind w:left="0" w:right="0" w:firstLine="0"/>
        <w:jc w:val="left"/>
      </w:pPr>
      <w:r>
        <w:rPr>
          <w:sz w:val="24"/>
        </w:rPr>
        <w:t xml:space="preserve"> </w:t>
      </w:r>
    </w:p>
    <w:p w14:paraId="59304750" w14:textId="77777777" w:rsidR="00F0591E" w:rsidRDefault="00000000">
      <w:pPr>
        <w:spacing w:after="0" w:line="259" w:lineRule="auto"/>
        <w:ind w:left="0" w:right="0" w:firstLine="0"/>
        <w:jc w:val="left"/>
      </w:pPr>
      <w:r>
        <w:rPr>
          <w:sz w:val="24"/>
        </w:rPr>
        <w:t xml:space="preserve"> </w:t>
      </w:r>
    </w:p>
    <w:p w14:paraId="2C2C9A90" w14:textId="77777777" w:rsidR="00F0591E" w:rsidRDefault="00000000">
      <w:pPr>
        <w:spacing w:after="85"/>
        <w:ind w:left="-5" w:right="569"/>
      </w:pPr>
      <w:r>
        <w:rPr>
          <w:b/>
        </w:rPr>
        <w:lastRenderedPageBreak/>
        <w:t xml:space="preserve">IV.2.4. Yüzeysel Su Kaynaklarının Hidrolojik ve Ekolojik Özellikleri </w:t>
      </w:r>
    </w:p>
    <w:p w14:paraId="46325044" w14:textId="77777777" w:rsidR="00F0591E" w:rsidRDefault="00000000">
      <w:pPr>
        <w:ind w:left="-5" w:right="576"/>
      </w:pPr>
      <w:r>
        <w:t>KKTC’de yarı kurak iklim şartlarının hâkim olması yağışlar üzerinde önemli etkiye sahiptir. Proje alanında yıllık ortalama yağış miktarı 356-395 mm arasında seyretmekle birlikte yere ve zamana göre değişkenlik göstermektedir. Yıllık ortalama yağış KKTC’nin merkezi kesiminde (</w:t>
      </w:r>
      <w:proofErr w:type="spellStart"/>
      <w:r>
        <w:t>Mesarya</w:t>
      </w:r>
      <w:proofErr w:type="spellEnd"/>
      <w:r>
        <w:t xml:space="preserve"> Ovası) 300 mm, </w:t>
      </w:r>
      <w:proofErr w:type="spellStart"/>
      <w:r>
        <w:t>Karpaz</w:t>
      </w:r>
      <w:proofErr w:type="spellEnd"/>
      <w:r>
        <w:t xml:space="preserve"> Yarımadası ve Beşparmak Dağlarının bulunduğu sahada 450500 mm civarındadır. Yıl içerisinde KKTC’de toplam 66 gün yağışlı geçmektedir. Bir yıllık zamana kıyaslandığında yağışlı geçen günlerin oldukça az olduğu dikkati çekmektedir. Sıcaklığın yıl boyu çok yüksek olmasına paralel olarak buharlaşma da artmaktadır. Dolayısıyla ada genelinde buharlaşma Temmuz-Ağustos aylarında fazla, Ocak-Şubat aylarında az olarak gerçekleşmektedir. Yıl içerisinde düşen yağışın büyük bir kısmı (%80) buharlaşmaktadır. Uzun yıllar ortalamasına göre iklimde yaşanan değişimle yağış miktarı %40 oranında azalma göstermiştir. Bu durum ise akarsular, göletler ve barajların sularının %20-%60 arasında azalmasına neden olmuştur. Akdeniz ikliminin görüldüğü yerlerde olduğu gibi KKTC’de de akarsuların süreklilik göstermemesi ve barajların doluluk oranlarının oldukça düşmesi bu durumu yansıtmaktadır. (Şenol, 2021) </w:t>
      </w:r>
    </w:p>
    <w:p w14:paraId="133E2543" w14:textId="77777777" w:rsidR="00F0591E" w:rsidRDefault="00000000">
      <w:pPr>
        <w:spacing w:after="0" w:line="259" w:lineRule="auto"/>
        <w:ind w:left="0" w:right="2273" w:firstLine="0"/>
        <w:jc w:val="right"/>
      </w:pPr>
      <w:r>
        <w:rPr>
          <w:noProof/>
        </w:rPr>
        <w:drawing>
          <wp:inline distT="0" distB="0" distL="0" distR="0" wp14:anchorId="27B43A5C" wp14:editId="482FAB12">
            <wp:extent cx="4638040" cy="2305050"/>
            <wp:effectExtent l="0" t="0" r="0" b="0"/>
            <wp:docPr id="5852" name="Picture 5852"/>
            <wp:cNvGraphicFramePr/>
            <a:graphic xmlns:a="http://schemas.openxmlformats.org/drawingml/2006/main">
              <a:graphicData uri="http://schemas.openxmlformats.org/drawingml/2006/picture">
                <pic:pic xmlns:pic="http://schemas.openxmlformats.org/drawingml/2006/picture">
                  <pic:nvPicPr>
                    <pic:cNvPr id="5852" name="Picture 5852"/>
                    <pic:cNvPicPr/>
                  </pic:nvPicPr>
                  <pic:blipFill>
                    <a:blip r:embed="rId38"/>
                    <a:stretch>
                      <a:fillRect/>
                    </a:stretch>
                  </pic:blipFill>
                  <pic:spPr>
                    <a:xfrm>
                      <a:off x="0" y="0"/>
                      <a:ext cx="4638040" cy="2305050"/>
                    </a:xfrm>
                    <a:prstGeom prst="rect">
                      <a:avLst/>
                    </a:prstGeom>
                  </pic:spPr>
                </pic:pic>
              </a:graphicData>
            </a:graphic>
          </wp:inline>
        </w:drawing>
      </w:r>
      <w:r>
        <w:rPr>
          <w:sz w:val="24"/>
        </w:rPr>
        <w:t xml:space="preserve"> </w:t>
      </w:r>
    </w:p>
    <w:p w14:paraId="522825AC" w14:textId="77777777" w:rsidR="00F0591E" w:rsidRDefault="00000000">
      <w:pPr>
        <w:pStyle w:val="Balk4"/>
        <w:spacing w:after="133"/>
        <w:ind w:right="583"/>
        <w:jc w:val="center"/>
      </w:pPr>
      <w:r>
        <w:rPr>
          <w:b w:val="0"/>
          <w:color w:val="0E2841"/>
          <w:u w:val="none"/>
        </w:rPr>
        <w:t xml:space="preserve">Harita 4 KKTC Meteoroloji Dairesi’ne göre bölgesel yıllık ortama yağış miktarları </w:t>
      </w:r>
    </w:p>
    <w:p w14:paraId="693A2960" w14:textId="77777777" w:rsidR="00F0591E" w:rsidRDefault="00000000">
      <w:pPr>
        <w:spacing w:after="12" w:line="259" w:lineRule="auto"/>
        <w:ind w:left="0" w:right="0" w:firstLine="0"/>
        <w:jc w:val="left"/>
      </w:pPr>
      <w:r>
        <w:rPr>
          <w:sz w:val="24"/>
        </w:rPr>
        <w:t xml:space="preserve"> </w:t>
      </w:r>
    </w:p>
    <w:p w14:paraId="7752254F" w14:textId="77777777" w:rsidR="00F0591E" w:rsidRDefault="00000000">
      <w:pPr>
        <w:ind w:left="-5" w:right="576"/>
      </w:pPr>
      <w:r>
        <w:t>Yüzeysel akış bakımından fakir olan KKTC’nin en önemli su kaynaklarını kuzeyde bulunan Beşparmak Dağları ile güneyde bulunan Karlıdağ oluşturmaktadır. Bu dağlık sahalardan kaynağını alan dereler önemli akarsuları oluşturmaktadır. KKTC’de yüzeysel akışa geçen 162 derenin büyük bir kısmı kuzeyde bulunan dağlık sahadan (Beşparmak Dağları) geri kalanı ise güneydeki dağlardan (</w:t>
      </w:r>
      <w:proofErr w:type="spellStart"/>
      <w:r>
        <w:t>Troodos</w:t>
      </w:r>
      <w:proofErr w:type="spellEnd"/>
      <w:r>
        <w:t xml:space="preserve">) kaynağını almaktadır (Şenol, 2021). İlk bakışta yoğun bir akarsu ağına sahipmiş gibi görünse de KKTC’de akarsular yağışların olduğu dönemlerde yüzeysel akışa geçtiğinden yıl boyu akışa sahip akarsu yoktur. Bu durum yağışların belirli aylarda ve az olmasından kaynaklanmaktadır. </w:t>
      </w:r>
    </w:p>
    <w:p w14:paraId="256E34F2" w14:textId="77777777" w:rsidR="00F0591E" w:rsidRDefault="00000000">
      <w:pPr>
        <w:spacing w:after="0" w:line="259" w:lineRule="auto"/>
        <w:ind w:left="0" w:right="1390" w:firstLine="0"/>
        <w:jc w:val="right"/>
      </w:pPr>
      <w:r>
        <w:rPr>
          <w:noProof/>
        </w:rPr>
        <w:lastRenderedPageBreak/>
        <w:drawing>
          <wp:inline distT="0" distB="0" distL="0" distR="0" wp14:anchorId="67C2AE99" wp14:editId="32B1145A">
            <wp:extent cx="5759450" cy="2806700"/>
            <wp:effectExtent l="0" t="0" r="0" b="0"/>
            <wp:docPr id="5914" name="Picture 5914"/>
            <wp:cNvGraphicFramePr/>
            <a:graphic xmlns:a="http://schemas.openxmlformats.org/drawingml/2006/main">
              <a:graphicData uri="http://schemas.openxmlformats.org/drawingml/2006/picture">
                <pic:pic xmlns:pic="http://schemas.openxmlformats.org/drawingml/2006/picture">
                  <pic:nvPicPr>
                    <pic:cNvPr id="5914" name="Picture 5914"/>
                    <pic:cNvPicPr/>
                  </pic:nvPicPr>
                  <pic:blipFill>
                    <a:blip r:embed="rId39"/>
                    <a:stretch>
                      <a:fillRect/>
                    </a:stretch>
                  </pic:blipFill>
                  <pic:spPr>
                    <a:xfrm>
                      <a:off x="0" y="0"/>
                      <a:ext cx="5759450" cy="2806700"/>
                    </a:xfrm>
                    <a:prstGeom prst="rect">
                      <a:avLst/>
                    </a:prstGeom>
                  </pic:spPr>
                </pic:pic>
              </a:graphicData>
            </a:graphic>
          </wp:inline>
        </w:drawing>
      </w:r>
      <w:r>
        <w:rPr>
          <w:sz w:val="24"/>
        </w:rPr>
        <w:t xml:space="preserve"> </w:t>
      </w:r>
    </w:p>
    <w:p w14:paraId="0FF1FB76" w14:textId="77777777" w:rsidR="00F0591E" w:rsidRDefault="00000000">
      <w:pPr>
        <w:spacing w:after="148" w:line="249" w:lineRule="auto"/>
        <w:jc w:val="center"/>
      </w:pPr>
      <w:r>
        <w:t xml:space="preserve">Şekil 20 KKTC Akarsular Haritası  </w:t>
      </w:r>
    </w:p>
    <w:p w14:paraId="5148A5A6" w14:textId="77777777" w:rsidR="00F0591E" w:rsidRDefault="00000000">
      <w:pPr>
        <w:spacing w:after="0" w:line="259" w:lineRule="auto"/>
        <w:ind w:left="0" w:right="0" w:firstLine="0"/>
        <w:jc w:val="left"/>
      </w:pPr>
      <w:r>
        <w:rPr>
          <w:sz w:val="24"/>
        </w:rPr>
        <w:t xml:space="preserve"> </w:t>
      </w:r>
    </w:p>
    <w:p w14:paraId="6B07AB97" w14:textId="77777777" w:rsidR="00F0591E" w:rsidRDefault="00000000">
      <w:pPr>
        <w:spacing w:after="170" w:line="259" w:lineRule="auto"/>
        <w:ind w:left="0" w:right="0" w:firstLine="0"/>
        <w:jc w:val="left"/>
      </w:pPr>
      <w:r>
        <w:rPr>
          <w:sz w:val="24"/>
        </w:rPr>
        <w:t xml:space="preserve"> </w:t>
      </w:r>
    </w:p>
    <w:p w14:paraId="204EBB57" w14:textId="77777777" w:rsidR="00F0591E" w:rsidRDefault="00000000">
      <w:pPr>
        <w:spacing w:after="85"/>
        <w:ind w:left="-5" w:right="569"/>
      </w:pPr>
      <w:r>
        <w:rPr>
          <w:b/>
        </w:rPr>
        <w:t xml:space="preserve">IV.2.5. Yüzeysel Su Kaynaklarının Mevcut ve Planlanan Kullanımı </w:t>
      </w:r>
    </w:p>
    <w:p w14:paraId="0775B946" w14:textId="77777777" w:rsidR="00F0591E" w:rsidRDefault="00000000">
      <w:pPr>
        <w:ind w:left="-5" w:right="576"/>
      </w:pPr>
      <w:r>
        <w:t xml:space="preserve">Yeryüzünde oluşan doğal göller ile sonradan yapılan yapay göllerin (baraj ve göletler gibi), dünya nüfusuyla birlikte artan ihtiyaç ve taleplerin karşılanmasında yeri yadsınamayacak derecede önemlidir. Başta içme ve kullanma suyu olarak kullanılmasının yanında ekonomi açısından da (tarım, sanayi, turizm, ticaret) son derece önemlidir. Ancak KKTC’nin bu açıdan potansiyeli oldukça düşüktür. Yıllık yağışın düşük, buharlaşma ve sıcaklığın fazla olması, toprağa düşen yağışın büyük bir kısmının kaybolmasına neden olmaktadır. Dolayısıyla gölleri besleyen kaynakların yetersiz olmasından KKTC’de ihtiyaçlara cevap verebilecek ölçüde büyük göl ve baraj bulunmamaktadır (Şenol, 2021). </w:t>
      </w:r>
    </w:p>
    <w:p w14:paraId="4A515C8A" w14:textId="77777777" w:rsidR="00F0591E" w:rsidRDefault="00000000">
      <w:pPr>
        <w:ind w:left="-5" w:right="576"/>
      </w:pPr>
      <w:r>
        <w:t>KKTC’de 17 tane sulama 29 tane yeraltı suyu besleme olmak üzere toplam 46 su depolama alanı bulunmaktadır. Su depolama alanlarının toplam kapasitesi 27.604.325 m</w:t>
      </w:r>
      <w:r>
        <w:rPr>
          <w:vertAlign w:val="superscript"/>
        </w:rPr>
        <w:t>3</w:t>
      </w:r>
      <w:r>
        <w:t xml:space="preserve">’tür (Şenol, 2021). Bu baraj ve göletlerin yapılmasındaki temel amaç tarımda kullanılan sulama suyu miktarını arttırmak ve aşırı çekim nedeniyle düşen yeraltı su seviyesini muhafaza etmektir. Bu çalışmalar sonucu barajlarda toplanan sular direkt olarak kullanılmaktan ziyade yeraltı suyunun beslenmesi açısından oldukça önem arz etmektedir. </w:t>
      </w:r>
    </w:p>
    <w:p w14:paraId="2E57F71F" w14:textId="77777777" w:rsidR="00F0591E" w:rsidRDefault="00000000">
      <w:pPr>
        <w:spacing w:after="0" w:line="259" w:lineRule="auto"/>
        <w:ind w:left="0" w:right="0" w:firstLine="0"/>
        <w:jc w:val="left"/>
      </w:pPr>
      <w:r>
        <w:rPr>
          <w:sz w:val="24"/>
        </w:rPr>
        <w:t xml:space="preserve"> </w:t>
      </w:r>
    </w:p>
    <w:p w14:paraId="7FB023B2" w14:textId="77777777" w:rsidR="00F0591E" w:rsidRDefault="00000000">
      <w:pPr>
        <w:spacing w:after="0" w:line="259" w:lineRule="auto"/>
        <w:ind w:left="0" w:right="0" w:firstLine="0"/>
        <w:jc w:val="left"/>
      </w:pPr>
      <w:r>
        <w:rPr>
          <w:sz w:val="24"/>
        </w:rPr>
        <w:t xml:space="preserve"> </w:t>
      </w:r>
    </w:p>
    <w:p w14:paraId="23564FCA" w14:textId="77777777" w:rsidR="00F0591E" w:rsidRDefault="00000000">
      <w:pPr>
        <w:spacing w:after="0" w:line="259" w:lineRule="auto"/>
        <w:ind w:left="0" w:right="0" w:firstLine="0"/>
        <w:jc w:val="left"/>
      </w:pPr>
      <w:r>
        <w:rPr>
          <w:sz w:val="24"/>
        </w:rPr>
        <w:t xml:space="preserve"> </w:t>
      </w:r>
    </w:p>
    <w:p w14:paraId="413FB00E" w14:textId="77777777" w:rsidR="00F0591E" w:rsidRDefault="00000000">
      <w:pPr>
        <w:spacing w:after="0" w:line="259" w:lineRule="auto"/>
        <w:ind w:left="0" w:right="0" w:firstLine="0"/>
        <w:jc w:val="left"/>
      </w:pPr>
      <w:r>
        <w:rPr>
          <w:sz w:val="24"/>
        </w:rPr>
        <w:t xml:space="preserve"> </w:t>
      </w:r>
    </w:p>
    <w:p w14:paraId="4351E15A" w14:textId="77777777" w:rsidR="00F0591E" w:rsidRDefault="00000000">
      <w:pPr>
        <w:spacing w:after="0" w:line="259" w:lineRule="auto"/>
        <w:ind w:left="0" w:right="0" w:firstLine="0"/>
        <w:jc w:val="left"/>
      </w:pPr>
      <w:r>
        <w:rPr>
          <w:sz w:val="24"/>
        </w:rPr>
        <w:t xml:space="preserve"> </w:t>
      </w:r>
    </w:p>
    <w:p w14:paraId="373F127C" w14:textId="77777777" w:rsidR="00F0591E" w:rsidRDefault="00000000">
      <w:pPr>
        <w:spacing w:after="0" w:line="259" w:lineRule="auto"/>
        <w:ind w:left="0" w:right="0" w:firstLine="0"/>
        <w:jc w:val="left"/>
      </w:pPr>
      <w:r>
        <w:rPr>
          <w:sz w:val="24"/>
        </w:rPr>
        <w:lastRenderedPageBreak/>
        <w:t xml:space="preserve"> </w:t>
      </w:r>
    </w:p>
    <w:p w14:paraId="09B50241" w14:textId="77777777" w:rsidR="00F0591E" w:rsidRDefault="00000000">
      <w:pPr>
        <w:spacing w:after="85"/>
        <w:ind w:left="-5" w:right="569"/>
      </w:pPr>
      <w:r>
        <w:rPr>
          <w:b/>
        </w:rPr>
        <w:t xml:space="preserve">IV.2.6. Deniz ve İç sulardaki canlı türleri; bu türlerin tabii karakteri, ulusal ve uluslararası mevzuatla koruma altına alınan türler, bunların üreme, beslenme, sığınma ve yaşama ortamları, bu ortamlar için belirlenen koruma kararları. </w:t>
      </w:r>
    </w:p>
    <w:p w14:paraId="00243DFA" w14:textId="77777777" w:rsidR="00F0591E" w:rsidRDefault="00000000">
      <w:pPr>
        <w:spacing w:after="118"/>
        <w:ind w:left="-5" w:right="576"/>
      </w:pPr>
      <w:r>
        <w:t xml:space="preserve">Proje alanı Lefkoşa kaza sınırları içerisindedir. Sahile yakın konumda değildir. </w:t>
      </w:r>
    </w:p>
    <w:p w14:paraId="096A4271" w14:textId="77777777" w:rsidR="00F0591E" w:rsidRDefault="00000000">
      <w:pPr>
        <w:spacing w:after="85"/>
        <w:ind w:left="-5" w:right="569"/>
      </w:pPr>
      <w:r>
        <w:rPr>
          <w:b/>
        </w:rPr>
        <w:t xml:space="preserve">IV.2.7. Toprak Özellikleri ve Kullanım Durumu (Toprağın Fiziksel, kimyasal, biyolojik, arazi kullanım kabiliyeti sınıflaması, erozyon, toprağın mevcut kullanımı). </w:t>
      </w:r>
    </w:p>
    <w:p w14:paraId="4C839961" w14:textId="77777777" w:rsidR="00F0591E" w:rsidRDefault="00000000">
      <w:pPr>
        <w:spacing w:after="51"/>
        <w:ind w:left="-5" w:right="569"/>
      </w:pPr>
      <w:r>
        <w:rPr>
          <w:b/>
        </w:rPr>
        <w:t xml:space="preserve">IV.2.7.1. Toprağın Fiziksel ve Kimyasal Özellikleri </w:t>
      </w:r>
    </w:p>
    <w:p w14:paraId="6FA00C85" w14:textId="77777777" w:rsidR="00F0591E" w:rsidRDefault="00000000">
      <w:pPr>
        <w:ind w:left="-5" w:right="576"/>
      </w:pPr>
      <w:r>
        <w:t xml:space="preserve">K.K.T.C Tarım ve Orman Bakanlığı, Çukurova Üniversitesi Ziraat Fakültesi Toprak Bölümü Bilimsel ve Teknik İş birliği ile “Kuzey Kıbrıs Türk Cumhuriyeti Detaylı Toprak </w:t>
      </w:r>
      <w:proofErr w:type="spellStart"/>
      <w:r>
        <w:t>Etüd</w:t>
      </w:r>
      <w:proofErr w:type="spellEnd"/>
      <w:r>
        <w:t xml:space="preserve"> ve Haritalama Projesi” hazırlanmıştır. Temel Toprak Haritası ve Arazi Kullanım Kabiliyeti Haritası bu projeden alınmıştır.  </w:t>
      </w:r>
    </w:p>
    <w:p w14:paraId="6A0D499E" w14:textId="77777777" w:rsidR="00F0591E" w:rsidRDefault="00000000">
      <w:pPr>
        <w:ind w:left="-5" w:right="576"/>
      </w:pPr>
      <w:r>
        <w:t xml:space="preserve">Proje alanı yakın çevresinde </w:t>
      </w:r>
      <w:proofErr w:type="spellStart"/>
      <w:r>
        <w:t>Düzova</w:t>
      </w:r>
      <w:proofErr w:type="spellEnd"/>
      <w:r>
        <w:t xml:space="preserve"> Serisi (</w:t>
      </w:r>
      <w:proofErr w:type="spellStart"/>
      <w:r>
        <w:t>Dv</w:t>
      </w:r>
      <w:proofErr w:type="spellEnd"/>
      <w:r>
        <w:t xml:space="preserve">) üzerinde olduğu görülmektedir. </w:t>
      </w:r>
      <w:proofErr w:type="spellStart"/>
      <w:r>
        <w:t>Düzova</w:t>
      </w:r>
      <w:proofErr w:type="spellEnd"/>
      <w:r>
        <w:t xml:space="preserve"> serisi, Beşparmak dağlarının güneyinde miyosen yaşlı kireçli kil depolarının bulunduğu arazilerden yüzey sularıyla taşınmış depozitler üzerinde düz ve düze yakın arazilerde oluşmuş derin topraklardır. Tüm profilleri kil tekstürlü, A-C </w:t>
      </w:r>
      <w:proofErr w:type="spellStart"/>
      <w:r>
        <w:t>horizonlu</w:t>
      </w:r>
      <w:proofErr w:type="spellEnd"/>
      <w:r>
        <w:t xml:space="preserve"> ve çok kireçli topraklardır. </w:t>
      </w:r>
    </w:p>
    <w:p w14:paraId="1ACE239E" w14:textId="77777777" w:rsidR="00F0591E" w:rsidRDefault="00000000">
      <w:pPr>
        <w:ind w:left="-5" w:right="576"/>
      </w:pPr>
      <w:r>
        <w:t xml:space="preserve">Dv6.A: </w:t>
      </w:r>
      <w:proofErr w:type="spellStart"/>
      <w:r>
        <w:t>Düzova</w:t>
      </w:r>
      <w:proofErr w:type="spellEnd"/>
      <w:r>
        <w:t xml:space="preserve"> Serisi, </w:t>
      </w:r>
      <w:proofErr w:type="spellStart"/>
      <w:r>
        <w:t>siltli</w:t>
      </w:r>
      <w:proofErr w:type="spellEnd"/>
      <w:r>
        <w:t xml:space="preserve"> kil, kumlu kil, kil, %0-2 eğimli. </w:t>
      </w:r>
    </w:p>
    <w:p w14:paraId="7139297B" w14:textId="77777777" w:rsidR="00F0591E" w:rsidRDefault="00000000">
      <w:pPr>
        <w:ind w:left="-5" w:right="576"/>
      </w:pPr>
      <w:r>
        <w:t xml:space="preserve">Dv6.B: </w:t>
      </w:r>
      <w:proofErr w:type="spellStart"/>
      <w:r>
        <w:t>Düzova</w:t>
      </w:r>
      <w:proofErr w:type="spellEnd"/>
      <w:r>
        <w:t xml:space="preserve"> Serisi, </w:t>
      </w:r>
      <w:proofErr w:type="spellStart"/>
      <w:r>
        <w:t>siltli</w:t>
      </w:r>
      <w:proofErr w:type="spellEnd"/>
      <w:r>
        <w:t xml:space="preserve"> kil – kumlu kil- Kil. %2-6 eğimli. </w:t>
      </w:r>
    </w:p>
    <w:p w14:paraId="38F93FA8" w14:textId="77777777" w:rsidR="00F0591E" w:rsidRDefault="00000000">
      <w:pPr>
        <w:spacing w:after="21" w:line="259" w:lineRule="auto"/>
        <w:ind w:left="0" w:right="0" w:firstLine="0"/>
        <w:jc w:val="left"/>
      </w:pPr>
      <w:r>
        <w:t xml:space="preserve">  </w:t>
      </w:r>
    </w:p>
    <w:p w14:paraId="4D0BE021" w14:textId="77777777" w:rsidR="00F0591E" w:rsidRDefault="00000000">
      <w:pPr>
        <w:ind w:left="-5" w:right="576"/>
      </w:pPr>
      <w:r>
        <w:t xml:space="preserve">Arazi Kullanım Kabiliyeti Haritasında bakıldığında ise proje alanı yakın çevresinde II. Ve III. Sınıf araziler olduğu görülmektedir.  </w:t>
      </w:r>
    </w:p>
    <w:p w14:paraId="5BA2327F" w14:textId="77777777" w:rsidR="00F0591E" w:rsidRDefault="00000000">
      <w:pPr>
        <w:spacing w:after="0" w:line="259" w:lineRule="auto"/>
        <w:ind w:left="0" w:right="0" w:firstLine="0"/>
        <w:jc w:val="left"/>
      </w:pPr>
      <w:r>
        <w:t xml:space="preserve"> </w:t>
      </w:r>
    </w:p>
    <w:p w14:paraId="78780A2D" w14:textId="77777777" w:rsidR="00F0591E" w:rsidRDefault="00000000">
      <w:pPr>
        <w:spacing w:after="2" w:line="259" w:lineRule="auto"/>
        <w:ind w:left="698" w:right="0" w:firstLine="0"/>
        <w:jc w:val="left"/>
      </w:pPr>
      <w:r>
        <w:rPr>
          <w:noProof/>
        </w:rPr>
        <w:lastRenderedPageBreak/>
        <w:drawing>
          <wp:inline distT="0" distB="0" distL="0" distR="0" wp14:anchorId="4E668255" wp14:editId="4DA2D537">
            <wp:extent cx="5972174" cy="7962900"/>
            <wp:effectExtent l="0" t="0" r="0" b="0"/>
            <wp:docPr id="6009" name="Picture 6009"/>
            <wp:cNvGraphicFramePr/>
            <a:graphic xmlns:a="http://schemas.openxmlformats.org/drawingml/2006/main">
              <a:graphicData uri="http://schemas.openxmlformats.org/drawingml/2006/picture">
                <pic:pic xmlns:pic="http://schemas.openxmlformats.org/drawingml/2006/picture">
                  <pic:nvPicPr>
                    <pic:cNvPr id="6009" name="Picture 6009"/>
                    <pic:cNvPicPr/>
                  </pic:nvPicPr>
                  <pic:blipFill>
                    <a:blip r:embed="rId40"/>
                    <a:stretch>
                      <a:fillRect/>
                    </a:stretch>
                  </pic:blipFill>
                  <pic:spPr>
                    <a:xfrm>
                      <a:off x="0" y="0"/>
                      <a:ext cx="5972174" cy="7962900"/>
                    </a:xfrm>
                    <a:prstGeom prst="rect">
                      <a:avLst/>
                    </a:prstGeom>
                  </pic:spPr>
                </pic:pic>
              </a:graphicData>
            </a:graphic>
          </wp:inline>
        </w:drawing>
      </w:r>
    </w:p>
    <w:p w14:paraId="302B4A99" w14:textId="77777777" w:rsidR="00F0591E" w:rsidRDefault="00000000">
      <w:pPr>
        <w:tabs>
          <w:tab w:val="center" w:pos="5399"/>
          <w:tab w:val="center" w:pos="10102"/>
        </w:tabs>
        <w:ind w:left="0" w:right="0" w:firstLine="0"/>
        <w:jc w:val="left"/>
      </w:pPr>
      <w:r>
        <w:rPr>
          <w:rFonts w:ascii="Calibri" w:eastAsia="Calibri" w:hAnsi="Calibri" w:cs="Calibri"/>
          <w:sz w:val="22"/>
        </w:rPr>
        <w:tab/>
      </w:r>
      <w:r>
        <w:t>Harita 5 Temel Toprak Haritası (1/25000)</w:t>
      </w:r>
      <w:r>
        <w:rPr>
          <w:sz w:val="48"/>
        </w:rPr>
        <w:t xml:space="preserve"> </w:t>
      </w:r>
      <w:r>
        <w:rPr>
          <w:sz w:val="48"/>
        </w:rPr>
        <w:tab/>
      </w:r>
      <w:r>
        <w:rPr>
          <w:sz w:val="37"/>
          <w:vertAlign w:val="superscript"/>
        </w:rPr>
        <w:t xml:space="preserve"> </w:t>
      </w:r>
    </w:p>
    <w:p w14:paraId="07D998F1" w14:textId="77777777" w:rsidR="00F0591E" w:rsidRDefault="00000000">
      <w:pPr>
        <w:spacing w:after="0" w:line="259" w:lineRule="auto"/>
        <w:ind w:left="0" w:right="1085" w:firstLine="0"/>
        <w:jc w:val="right"/>
      </w:pPr>
      <w:r>
        <w:rPr>
          <w:noProof/>
        </w:rPr>
        <w:lastRenderedPageBreak/>
        <w:drawing>
          <wp:inline distT="0" distB="0" distL="0" distR="0" wp14:anchorId="7ADA6CC1" wp14:editId="288B16C9">
            <wp:extent cx="6145531" cy="8194039"/>
            <wp:effectExtent l="0" t="0" r="0" b="0"/>
            <wp:docPr id="6030" name="Picture 6030"/>
            <wp:cNvGraphicFramePr/>
            <a:graphic xmlns:a="http://schemas.openxmlformats.org/drawingml/2006/main">
              <a:graphicData uri="http://schemas.openxmlformats.org/drawingml/2006/picture">
                <pic:pic xmlns:pic="http://schemas.openxmlformats.org/drawingml/2006/picture">
                  <pic:nvPicPr>
                    <pic:cNvPr id="6030" name="Picture 6030"/>
                    <pic:cNvPicPr/>
                  </pic:nvPicPr>
                  <pic:blipFill>
                    <a:blip r:embed="rId41"/>
                    <a:stretch>
                      <a:fillRect/>
                    </a:stretch>
                  </pic:blipFill>
                  <pic:spPr>
                    <a:xfrm>
                      <a:off x="0" y="0"/>
                      <a:ext cx="6145531" cy="8194039"/>
                    </a:xfrm>
                    <a:prstGeom prst="rect">
                      <a:avLst/>
                    </a:prstGeom>
                  </pic:spPr>
                </pic:pic>
              </a:graphicData>
            </a:graphic>
          </wp:inline>
        </w:drawing>
      </w:r>
      <w:r>
        <w:rPr>
          <w:sz w:val="24"/>
        </w:rPr>
        <w:t xml:space="preserve"> </w:t>
      </w:r>
    </w:p>
    <w:p w14:paraId="41CD025C" w14:textId="77777777" w:rsidR="00F0591E" w:rsidRDefault="00000000">
      <w:pPr>
        <w:ind w:left="2385" w:right="576"/>
      </w:pPr>
      <w:r>
        <w:lastRenderedPageBreak/>
        <w:t xml:space="preserve">Harita 6 Arazi Kullanım Kabiliyeti Haritası (1/25000) </w:t>
      </w:r>
    </w:p>
    <w:p w14:paraId="70E04EB9" w14:textId="77777777" w:rsidR="00F0591E" w:rsidRDefault="00000000">
      <w:pPr>
        <w:spacing w:after="46"/>
        <w:ind w:left="-5" w:right="569"/>
      </w:pPr>
      <w:r>
        <w:rPr>
          <w:b/>
        </w:rPr>
        <w:t xml:space="preserve">IV.2.7.4. Arazi Kullanımı </w:t>
      </w:r>
    </w:p>
    <w:p w14:paraId="6838FE19" w14:textId="77777777" w:rsidR="00F0591E" w:rsidRDefault="00000000">
      <w:pPr>
        <w:ind w:left="-5" w:right="576"/>
      </w:pPr>
      <w:r>
        <w:t xml:space="preserve">KKTC’ye ait genel arazi varlığının ilçelere göre dağılımı aşağıdaki şekilde verilmiştir. Lacivert ile gösterilen kolonlar Lefkoşa’daki Tarım arazisi, Orman arazisi, Hali-Mera </w:t>
      </w:r>
      <w:proofErr w:type="gramStart"/>
      <w:r>
        <w:t>arazisi,</w:t>
      </w:r>
      <w:proofErr w:type="gramEnd"/>
      <w:r>
        <w:t xml:space="preserve"> ve kullanılmayan arazi miktarlarını göstermektedir. </w:t>
      </w:r>
      <w:r>
        <w:rPr>
          <w:b/>
        </w:rPr>
        <w:t xml:space="preserve"> </w:t>
      </w:r>
    </w:p>
    <w:p w14:paraId="6D78FEB0" w14:textId="77777777" w:rsidR="00F0591E" w:rsidRDefault="00000000">
      <w:pPr>
        <w:spacing w:after="0" w:line="259" w:lineRule="auto"/>
        <w:ind w:left="1500" w:right="0" w:firstLine="0"/>
        <w:jc w:val="left"/>
      </w:pPr>
      <w:r>
        <w:rPr>
          <w:noProof/>
        </w:rPr>
        <w:drawing>
          <wp:inline distT="0" distB="0" distL="0" distR="0" wp14:anchorId="7AF5DB6E" wp14:editId="44F016ED">
            <wp:extent cx="4943475" cy="2981325"/>
            <wp:effectExtent l="0" t="0" r="0" b="0"/>
            <wp:docPr id="6074" name="Picture 6074"/>
            <wp:cNvGraphicFramePr/>
            <a:graphic xmlns:a="http://schemas.openxmlformats.org/drawingml/2006/main">
              <a:graphicData uri="http://schemas.openxmlformats.org/drawingml/2006/picture">
                <pic:pic xmlns:pic="http://schemas.openxmlformats.org/drawingml/2006/picture">
                  <pic:nvPicPr>
                    <pic:cNvPr id="6074" name="Picture 6074"/>
                    <pic:cNvPicPr/>
                  </pic:nvPicPr>
                  <pic:blipFill>
                    <a:blip r:embed="rId42"/>
                    <a:stretch>
                      <a:fillRect/>
                    </a:stretch>
                  </pic:blipFill>
                  <pic:spPr>
                    <a:xfrm>
                      <a:off x="0" y="0"/>
                      <a:ext cx="4943475" cy="2981325"/>
                    </a:xfrm>
                    <a:prstGeom prst="rect">
                      <a:avLst/>
                    </a:prstGeom>
                  </pic:spPr>
                </pic:pic>
              </a:graphicData>
            </a:graphic>
          </wp:inline>
        </w:drawing>
      </w:r>
    </w:p>
    <w:p w14:paraId="55CF9E92" w14:textId="77777777" w:rsidR="00F0591E" w:rsidRDefault="00000000">
      <w:pPr>
        <w:spacing w:after="261" w:line="259" w:lineRule="auto"/>
        <w:ind w:left="1500" w:right="2038" w:firstLine="0"/>
        <w:jc w:val="right"/>
      </w:pPr>
      <w:r>
        <w:rPr>
          <w:i/>
          <w:color w:val="0E2841"/>
          <w:sz w:val="18"/>
        </w:rPr>
        <w:t xml:space="preserve"> </w:t>
      </w:r>
    </w:p>
    <w:p w14:paraId="190331F7" w14:textId="77777777" w:rsidR="00F0591E" w:rsidRDefault="00000000">
      <w:pPr>
        <w:spacing w:after="234" w:line="249" w:lineRule="auto"/>
        <w:ind w:right="583"/>
        <w:jc w:val="center"/>
      </w:pPr>
      <w:r>
        <w:t>Şekil 21 Genel arazi varlığının ilçelere göre dağılımı (Tarım Master Planı, 2017)</w:t>
      </w:r>
      <w:r>
        <w:rPr>
          <w:b/>
        </w:rPr>
        <w:t xml:space="preserve"> </w:t>
      </w:r>
    </w:p>
    <w:p w14:paraId="2AA08BED" w14:textId="77777777" w:rsidR="00F0591E" w:rsidRDefault="00000000">
      <w:pPr>
        <w:spacing w:after="85"/>
        <w:ind w:left="-5" w:right="569"/>
      </w:pPr>
      <w:r>
        <w:rPr>
          <w:b/>
        </w:rPr>
        <w:t xml:space="preserve">IV.2.8. Tarım Alanları </w:t>
      </w:r>
    </w:p>
    <w:p w14:paraId="6C24C99A" w14:textId="77777777" w:rsidR="00F0591E" w:rsidRDefault="00000000">
      <w:pPr>
        <w:ind w:left="-5" w:right="576"/>
      </w:pPr>
      <w:r>
        <w:t xml:space="preserve">Proje alanı kuru tarım arazisi niteliğindedir. Ülkede bulunan tarım arazilerinin %20’si Lefkoşa’da yer almaktadır.  </w:t>
      </w:r>
      <w:r>
        <w:rPr>
          <w:sz w:val="24"/>
        </w:rPr>
        <w:t xml:space="preserve"> </w:t>
      </w:r>
    </w:p>
    <w:p w14:paraId="5A571639" w14:textId="77777777" w:rsidR="00F0591E" w:rsidRDefault="00000000">
      <w:pPr>
        <w:spacing w:after="0" w:line="259" w:lineRule="auto"/>
        <w:ind w:left="2070" w:right="0" w:firstLine="0"/>
        <w:jc w:val="left"/>
      </w:pPr>
      <w:r>
        <w:rPr>
          <w:noProof/>
        </w:rPr>
        <w:drawing>
          <wp:inline distT="0" distB="0" distL="0" distR="0" wp14:anchorId="49AC67A0" wp14:editId="761043AE">
            <wp:extent cx="4219575" cy="2619375"/>
            <wp:effectExtent l="0" t="0" r="0" b="0"/>
            <wp:docPr id="6076" name="Picture 6076"/>
            <wp:cNvGraphicFramePr/>
            <a:graphic xmlns:a="http://schemas.openxmlformats.org/drawingml/2006/main">
              <a:graphicData uri="http://schemas.openxmlformats.org/drawingml/2006/picture">
                <pic:pic xmlns:pic="http://schemas.openxmlformats.org/drawingml/2006/picture">
                  <pic:nvPicPr>
                    <pic:cNvPr id="6076" name="Picture 6076"/>
                    <pic:cNvPicPr/>
                  </pic:nvPicPr>
                  <pic:blipFill>
                    <a:blip r:embed="rId43"/>
                    <a:stretch>
                      <a:fillRect/>
                    </a:stretch>
                  </pic:blipFill>
                  <pic:spPr>
                    <a:xfrm>
                      <a:off x="0" y="0"/>
                      <a:ext cx="4219575" cy="2619375"/>
                    </a:xfrm>
                    <a:prstGeom prst="rect">
                      <a:avLst/>
                    </a:prstGeom>
                  </pic:spPr>
                </pic:pic>
              </a:graphicData>
            </a:graphic>
          </wp:inline>
        </w:drawing>
      </w:r>
      <w:r>
        <w:rPr>
          <w:sz w:val="24"/>
        </w:rPr>
        <w:t xml:space="preserve"> </w:t>
      </w:r>
    </w:p>
    <w:p w14:paraId="59FC7D85" w14:textId="77777777" w:rsidR="00F0591E" w:rsidRDefault="00000000">
      <w:pPr>
        <w:spacing w:after="143" w:line="249" w:lineRule="auto"/>
        <w:jc w:val="center"/>
      </w:pPr>
      <w:r>
        <w:lastRenderedPageBreak/>
        <w:t xml:space="preserve">Şekil 22 İlçelere göre tarım arazisi dağılımı </w:t>
      </w:r>
    </w:p>
    <w:p w14:paraId="466837F9" w14:textId="77777777" w:rsidR="00F0591E" w:rsidRDefault="00000000">
      <w:pPr>
        <w:spacing w:after="0" w:line="259" w:lineRule="auto"/>
        <w:ind w:left="0" w:right="0" w:firstLine="0"/>
        <w:jc w:val="left"/>
      </w:pPr>
      <w:r>
        <w:rPr>
          <w:sz w:val="24"/>
        </w:rPr>
        <w:t xml:space="preserve"> </w:t>
      </w:r>
    </w:p>
    <w:p w14:paraId="27383170" w14:textId="77777777" w:rsidR="00F0591E" w:rsidRDefault="00000000">
      <w:pPr>
        <w:spacing w:after="85"/>
        <w:ind w:left="-5" w:right="569"/>
      </w:pPr>
      <w:r>
        <w:rPr>
          <w:b/>
        </w:rPr>
        <w:t xml:space="preserve">IV.2.9. Koruma Alanları  </w:t>
      </w:r>
    </w:p>
    <w:p w14:paraId="31CD5155" w14:textId="77777777" w:rsidR="00F0591E" w:rsidRDefault="00000000">
      <w:pPr>
        <w:numPr>
          <w:ilvl w:val="0"/>
          <w:numId w:val="4"/>
        </w:numPr>
        <w:spacing w:after="61"/>
        <w:ind w:right="576" w:hanging="360"/>
      </w:pPr>
      <w:r>
        <w:t xml:space="preserve">Özel Çevre Koruma Bölgesi (ÖÇKB): Proje alanı yakın çevresinde ilan edilmiş ÖÇKB bulunmamaktadır. </w:t>
      </w:r>
      <w:r>
        <w:rPr>
          <w:b/>
        </w:rPr>
        <w:t xml:space="preserve"> </w:t>
      </w:r>
    </w:p>
    <w:p w14:paraId="2CB5F3D6" w14:textId="77777777" w:rsidR="00F0591E" w:rsidRDefault="00000000">
      <w:pPr>
        <w:numPr>
          <w:ilvl w:val="0"/>
          <w:numId w:val="4"/>
        </w:numPr>
        <w:spacing w:after="65"/>
        <w:ind w:right="576" w:hanging="360"/>
      </w:pPr>
      <w:r>
        <w:t xml:space="preserve">Sulak Alanların Korunması: Proje alanına 3,1 km kuzey batıda </w:t>
      </w:r>
      <w:proofErr w:type="spellStart"/>
      <w:r>
        <w:t>Çataldere</w:t>
      </w:r>
      <w:proofErr w:type="spellEnd"/>
      <w:r>
        <w:t xml:space="preserve"> Göleti (Değirmenlik Göleti) bulunmaktadır. </w:t>
      </w:r>
    </w:p>
    <w:p w14:paraId="5B5816EE" w14:textId="77777777" w:rsidR="00F0591E" w:rsidRDefault="00000000">
      <w:pPr>
        <w:numPr>
          <w:ilvl w:val="0"/>
          <w:numId w:val="4"/>
        </w:numPr>
        <w:spacing w:after="207"/>
        <w:ind w:right="576" w:hanging="360"/>
      </w:pPr>
      <w:r>
        <w:t xml:space="preserve">Yabani Hayatı Koruma Alanları: Proje alanı yerleşim alanına yakın konumdadır. Bu alanda avlanmak yasaktır. </w:t>
      </w:r>
    </w:p>
    <w:p w14:paraId="5D749F85" w14:textId="77777777" w:rsidR="00F0591E" w:rsidRDefault="00000000">
      <w:pPr>
        <w:numPr>
          <w:ilvl w:val="0"/>
          <w:numId w:val="4"/>
        </w:numPr>
        <w:ind w:right="576" w:hanging="360"/>
      </w:pPr>
      <w:r>
        <w:t>Arkeolojik ve Tarihi Değeri Olan Alanlar: Eski Eserler ve Müzeler Dairesinden alınan görüşte (Ek 7), arazide yapılan yüzey araştırmasında taşınır ve/veya taşınmaz nitelikli eski eser buluntusuna rastlanmadığı belirtilmiştir. Ancak, projenin uygulanması sırasında taşınır/taşınmaz nitelikli herhangi bir eski eser bulgusuna rastlanması durumunda Eski Eserler ve Müzeler Dairesine haber verilecektir.</w:t>
      </w:r>
      <w:r>
        <w:rPr>
          <w:sz w:val="24"/>
        </w:rPr>
        <w:t xml:space="preserve"> </w:t>
      </w:r>
    </w:p>
    <w:p w14:paraId="5E18A335" w14:textId="77777777" w:rsidR="00F0591E" w:rsidRDefault="00000000">
      <w:pPr>
        <w:spacing w:after="201"/>
        <w:ind w:left="730" w:right="576"/>
      </w:pPr>
      <w:r>
        <w:t>Bölgeye yakın ~9 km uzaklıkta Kırklar köyü bölgesinde, P/H XXXI.12.W1, 106 numaralı parselde Kırklar Türbesi bulunmaktadır (ŞPD, 2025).</w:t>
      </w:r>
      <w:r>
        <w:rPr>
          <w:sz w:val="24"/>
        </w:rPr>
        <w:t xml:space="preserve"> </w:t>
      </w:r>
    </w:p>
    <w:p w14:paraId="723A05B0" w14:textId="77777777" w:rsidR="00F0591E" w:rsidRDefault="00000000">
      <w:pPr>
        <w:spacing w:after="45"/>
        <w:ind w:left="-5" w:right="569"/>
      </w:pPr>
      <w:r>
        <w:rPr>
          <w:b/>
        </w:rPr>
        <w:t xml:space="preserve">IV.2.10. Orman Alanları; Ağaç türleri, miktarları, kapladığı alan büyüklükleri ve kapalılığı, bunların mevcut ve planlanan koruma ve/veya kullanım amaçları.  </w:t>
      </w:r>
    </w:p>
    <w:p w14:paraId="36F91E2F" w14:textId="77777777" w:rsidR="00F0591E" w:rsidRDefault="00000000">
      <w:pPr>
        <w:ind w:left="-5" w:right="576"/>
      </w:pPr>
      <w:proofErr w:type="gramStart"/>
      <w:r>
        <w:t>Proje  yeri,  Lefkoşa</w:t>
      </w:r>
      <w:proofErr w:type="gramEnd"/>
      <w:r>
        <w:t xml:space="preserve">  </w:t>
      </w:r>
      <w:proofErr w:type="gramStart"/>
      <w:r>
        <w:t>Orman  Bölge</w:t>
      </w:r>
      <w:proofErr w:type="gramEnd"/>
      <w:r>
        <w:t xml:space="preserve">  </w:t>
      </w:r>
      <w:proofErr w:type="gramStart"/>
      <w:r>
        <w:t>Şefliği  sınırları</w:t>
      </w:r>
      <w:proofErr w:type="gramEnd"/>
      <w:r>
        <w:t xml:space="preserve">  </w:t>
      </w:r>
      <w:proofErr w:type="gramStart"/>
      <w:r>
        <w:t>içerisinde  yer</w:t>
      </w:r>
      <w:proofErr w:type="gramEnd"/>
      <w:r>
        <w:t xml:space="preserve">  almaktadır.  2013-</w:t>
      </w:r>
      <w:proofErr w:type="gramStart"/>
      <w:r>
        <w:t>2032  yıllarını</w:t>
      </w:r>
      <w:proofErr w:type="gramEnd"/>
      <w:r>
        <w:t xml:space="preserve">  </w:t>
      </w:r>
      <w:proofErr w:type="gramStart"/>
      <w:r>
        <w:t>kapsayan  20</w:t>
      </w:r>
      <w:proofErr w:type="gramEnd"/>
      <w:r>
        <w:t xml:space="preserve">  </w:t>
      </w:r>
      <w:proofErr w:type="gramStart"/>
      <w:r>
        <w:t>yıllık  Orman</w:t>
      </w:r>
      <w:proofErr w:type="gramEnd"/>
      <w:r>
        <w:t xml:space="preserve">  </w:t>
      </w:r>
      <w:proofErr w:type="gramStart"/>
      <w:r>
        <w:t>Amenajman  Plan</w:t>
      </w:r>
      <w:proofErr w:type="gramEnd"/>
      <w:r>
        <w:t xml:space="preserve">  </w:t>
      </w:r>
      <w:proofErr w:type="gramStart"/>
      <w:r>
        <w:t>verilerine  göre</w:t>
      </w:r>
      <w:proofErr w:type="gramEnd"/>
      <w:r>
        <w:t xml:space="preserve">  </w:t>
      </w:r>
      <w:proofErr w:type="gramStart"/>
      <w:r>
        <w:t>Lefkoşa  Orman</w:t>
      </w:r>
      <w:proofErr w:type="gramEnd"/>
      <w:r>
        <w:t xml:space="preserve">  </w:t>
      </w:r>
      <w:proofErr w:type="gramStart"/>
      <w:r>
        <w:t xml:space="preserve">Bölge  </w:t>
      </w:r>
      <w:proofErr w:type="spellStart"/>
      <w:r>
        <w:t>Şefliği’nin</w:t>
      </w:r>
      <w:proofErr w:type="spellEnd"/>
      <w:proofErr w:type="gramEnd"/>
      <w:r>
        <w:t xml:space="preserve">  </w:t>
      </w:r>
      <w:proofErr w:type="gramStart"/>
      <w:r>
        <w:t>genel  sahası</w:t>
      </w:r>
      <w:proofErr w:type="gramEnd"/>
      <w:r>
        <w:t xml:space="preserve">  85749.1   hektardır. </w:t>
      </w:r>
      <w:proofErr w:type="gramStart"/>
      <w:r>
        <w:t>Genel  sahanın</w:t>
      </w:r>
      <w:proofErr w:type="gramEnd"/>
      <w:r>
        <w:t xml:space="preserve">  3178.8   </w:t>
      </w:r>
      <w:proofErr w:type="gramStart"/>
      <w:r>
        <w:t>hektarı  verimli,  242.6</w:t>
      </w:r>
      <w:proofErr w:type="gramEnd"/>
      <w:r>
        <w:t xml:space="preserve">   </w:t>
      </w:r>
      <w:proofErr w:type="gramStart"/>
      <w:r>
        <w:t>hektarı  bozuk</w:t>
      </w:r>
      <w:proofErr w:type="gramEnd"/>
      <w:r>
        <w:t xml:space="preserve">  </w:t>
      </w:r>
      <w:proofErr w:type="gramStart"/>
      <w:r>
        <w:t>olmak  üzere</w:t>
      </w:r>
      <w:proofErr w:type="gramEnd"/>
      <w:r>
        <w:t xml:space="preserve">  </w:t>
      </w:r>
      <w:proofErr w:type="gramStart"/>
      <w:r>
        <w:t>toplam  3421.4</w:t>
      </w:r>
      <w:proofErr w:type="gramEnd"/>
      <w:r>
        <w:t xml:space="preserve">  </w:t>
      </w:r>
      <w:proofErr w:type="gramStart"/>
      <w:r>
        <w:t>hektarı  orman</w:t>
      </w:r>
      <w:proofErr w:type="gramEnd"/>
      <w:r>
        <w:t xml:space="preserve">  </w:t>
      </w:r>
      <w:proofErr w:type="gramStart"/>
      <w:r>
        <w:t>alanı,  82327.7</w:t>
      </w:r>
      <w:proofErr w:type="gramEnd"/>
      <w:r>
        <w:t xml:space="preserve">   </w:t>
      </w:r>
      <w:proofErr w:type="gramStart"/>
      <w:r>
        <w:t>hektarı  ise</w:t>
      </w:r>
      <w:proofErr w:type="gramEnd"/>
      <w:r>
        <w:t xml:space="preserve">  </w:t>
      </w:r>
      <w:proofErr w:type="gramStart"/>
      <w:r>
        <w:t>ormansız  yani</w:t>
      </w:r>
      <w:proofErr w:type="gramEnd"/>
      <w:r>
        <w:t xml:space="preserve">   </w:t>
      </w:r>
      <w:proofErr w:type="gramStart"/>
      <w:r>
        <w:t>açık  alandır</w:t>
      </w:r>
      <w:proofErr w:type="gramEnd"/>
      <w:r>
        <w:t xml:space="preserve">. </w:t>
      </w:r>
      <w:proofErr w:type="gramStart"/>
      <w:r>
        <w:t>Orman  alanı</w:t>
      </w:r>
      <w:proofErr w:type="gramEnd"/>
      <w:r>
        <w:t xml:space="preserve">  </w:t>
      </w:r>
      <w:proofErr w:type="gramStart"/>
      <w:r>
        <w:t>üzerinde  toplam</w:t>
      </w:r>
      <w:proofErr w:type="gramEnd"/>
      <w:r>
        <w:t xml:space="preserve">  </w:t>
      </w:r>
      <w:proofErr w:type="gramStart"/>
      <w:r>
        <w:t>dikili  ağaç</w:t>
      </w:r>
      <w:proofErr w:type="gramEnd"/>
      <w:r>
        <w:t xml:space="preserve">  serveti </w:t>
      </w:r>
      <w:proofErr w:type="gramStart"/>
      <w:r>
        <w:t>31747  m</w:t>
      </w:r>
      <w:r>
        <w:rPr>
          <w:vertAlign w:val="superscript"/>
        </w:rPr>
        <w:t>3</w:t>
      </w:r>
      <w:r>
        <w:t>,  yıllık</w:t>
      </w:r>
      <w:proofErr w:type="gramEnd"/>
      <w:r>
        <w:t xml:space="preserve">  </w:t>
      </w:r>
      <w:proofErr w:type="gramStart"/>
      <w:r>
        <w:t>artım  ise</w:t>
      </w:r>
      <w:proofErr w:type="gramEnd"/>
      <w:r>
        <w:t xml:space="preserve">  </w:t>
      </w:r>
      <w:proofErr w:type="gramStart"/>
      <w:r>
        <w:t>2845  m</w:t>
      </w:r>
      <w:proofErr w:type="gramEnd"/>
      <w:r>
        <w:rPr>
          <w:vertAlign w:val="superscript"/>
        </w:rPr>
        <w:t>3</w:t>
      </w:r>
      <w:r>
        <w:t xml:space="preserve">’tür. </w:t>
      </w:r>
    </w:p>
    <w:p w14:paraId="0E07C49F" w14:textId="77777777" w:rsidR="00F0591E" w:rsidRDefault="00000000">
      <w:pPr>
        <w:ind w:left="-5" w:right="576"/>
      </w:pPr>
      <w:r>
        <w:t xml:space="preserve">        Orman Amenajman Planına göre proje alanı 19 No.lu bölmede yer almaktadır.        (Harita 1</w:t>
      </w:r>
      <w:proofErr w:type="gramStart"/>
      <w:r>
        <w:t>)  19</w:t>
      </w:r>
      <w:proofErr w:type="gramEnd"/>
      <w:r>
        <w:t xml:space="preserve"> No.lu bölmenin toplam alanı </w:t>
      </w:r>
      <w:proofErr w:type="gramStart"/>
      <w:r>
        <w:t>1070.8  hektardır</w:t>
      </w:r>
      <w:proofErr w:type="gramEnd"/>
      <w:r>
        <w:t xml:space="preserve">. Bu bölmenin 143.2 hektarı ormanlık alanlardan, </w:t>
      </w:r>
      <w:proofErr w:type="gramStart"/>
      <w:r>
        <w:t>927.6  hektarı</w:t>
      </w:r>
      <w:proofErr w:type="gramEnd"/>
      <w:r>
        <w:t xml:space="preserve"> ormansız açık alanlardan oluşmaktadır. </w:t>
      </w:r>
    </w:p>
    <w:p w14:paraId="5B0ECF8B" w14:textId="77777777" w:rsidR="00F0591E" w:rsidRDefault="00000000">
      <w:pPr>
        <w:ind w:left="-5" w:right="576"/>
      </w:pPr>
      <w:r>
        <w:t xml:space="preserve">        19 No.lu bölmede bulunan ormanlık alanda: 2.0 ha gençlik ve sıklık çağında Kızılçam korusu (</w:t>
      </w:r>
      <w:proofErr w:type="spellStart"/>
      <w:r>
        <w:t>Çza</w:t>
      </w:r>
      <w:proofErr w:type="spellEnd"/>
      <w:r>
        <w:t xml:space="preserve">), 3.2 ha tam kapalı gençlik ve sıklık çağında Kızılçam korusu (Çza3), 138.0 ha tam kapalı gençlik ve sıklık çağında Kızılçamın çoğunlukta olduğu Kıbrıs Akasyası karışık </w:t>
      </w:r>
      <w:proofErr w:type="spellStart"/>
      <w:r>
        <w:t>meşceresi</w:t>
      </w:r>
      <w:proofErr w:type="spellEnd"/>
      <w:r>
        <w:t xml:space="preserve"> (ÇzKba3) bulunmaktadır. </w:t>
      </w:r>
    </w:p>
    <w:p w14:paraId="623CE1C8" w14:textId="77777777" w:rsidR="00F0591E" w:rsidRDefault="00000000">
      <w:pPr>
        <w:ind w:left="-5" w:right="576"/>
      </w:pPr>
      <w:r>
        <w:t xml:space="preserve">       19 No.lu bölmede bulunan ormansız açık alanda ise 801.3 ha tarım arazisi (Z), 31.6 ha </w:t>
      </w:r>
      <w:proofErr w:type="gramStart"/>
      <w:r>
        <w:t>iskan</w:t>
      </w:r>
      <w:proofErr w:type="gramEnd"/>
      <w:r>
        <w:t xml:space="preserve"> alanı (İs-1, İs-2), 94.7 ha askeri tesis alanı (</w:t>
      </w:r>
      <w:proofErr w:type="spellStart"/>
      <w:r>
        <w:t>Ts</w:t>
      </w:r>
      <w:proofErr w:type="spellEnd"/>
      <w:r>
        <w:t xml:space="preserve">) bulunmaktadır. </w:t>
      </w:r>
    </w:p>
    <w:p w14:paraId="54AEB123" w14:textId="77777777" w:rsidR="00F0591E" w:rsidRDefault="00000000">
      <w:pPr>
        <w:spacing w:after="85"/>
        <w:ind w:left="-5" w:right="569"/>
      </w:pPr>
      <w:r>
        <w:rPr>
          <w:b/>
        </w:rPr>
        <w:lastRenderedPageBreak/>
        <w:t xml:space="preserve">IV.2.11. Flora ve Fauna; Türler, </w:t>
      </w:r>
      <w:proofErr w:type="spellStart"/>
      <w:r>
        <w:rPr>
          <w:b/>
        </w:rPr>
        <w:t>endemic</w:t>
      </w:r>
      <w:proofErr w:type="spellEnd"/>
      <w:r>
        <w:rPr>
          <w:b/>
        </w:rPr>
        <w:t xml:space="preserve"> özellikle lokal </w:t>
      </w:r>
      <w:proofErr w:type="spellStart"/>
      <w:r>
        <w:rPr>
          <w:b/>
        </w:rPr>
        <w:t>endemic</w:t>
      </w:r>
      <w:proofErr w:type="spellEnd"/>
      <w:r>
        <w:rPr>
          <w:b/>
        </w:rPr>
        <w:t xml:space="preserve"> bitki türleri alanda doğal olarak yaşayan hayvan türleri, nadir ve nesli tehlikeye düşmüş türler ve bunların alandaki bölünüş yerleri, av hayvanlarının adları ve popülasyonları. Proje faaliyetlerinden etkilenecek canlılar için alınması gereken koruma önlemleri.</w:t>
      </w:r>
      <w:r>
        <w:rPr>
          <w:b/>
          <w:i/>
        </w:rPr>
        <w:t xml:space="preserve"> </w:t>
      </w:r>
    </w:p>
    <w:p w14:paraId="4CCE72BE" w14:textId="77777777" w:rsidR="00F0591E" w:rsidRDefault="00000000">
      <w:pPr>
        <w:ind w:left="-5" w:right="576"/>
      </w:pPr>
      <w:r>
        <w:t xml:space="preserve">Bu çalışmada Lefkoşa ilçesi </w:t>
      </w:r>
      <w:proofErr w:type="spellStart"/>
      <w:r>
        <w:t>Minareliköy</w:t>
      </w:r>
      <w:proofErr w:type="spellEnd"/>
      <w:r>
        <w:t xml:space="preserve"> sınırları içerisinde gerçekleştirilmesi planlanan </w:t>
      </w:r>
      <w:proofErr w:type="spellStart"/>
      <w:r>
        <w:t>Fortest</w:t>
      </w:r>
      <w:proofErr w:type="spellEnd"/>
      <w:r>
        <w:t xml:space="preserve"> Life </w:t>
      </w:r>
      <w:proofErr w:type="spellStart"/>
      <w:r>
        <w:t>Trade</w:t>
      </w:r>
      <w:proofErr w:type="spellEnd"/>
      <w:r>
        <w:t xml:space="preserve"> </w:t>
      </w:r>
      <w:proofErr w:type="spellStart"/>
      <w:r>
        <w:t>Ltd’ye</w:t>
      </w:r>
      <w:proofErr w:type="spellEnd"/>
      <w:r>
        <w:t xml:space="preserve"> ait toplu konut yatırımının </w:t>
      </w:r>
      <w:proofErr w:type="spellStart"/>
      <w:r>
        <w:t>yapılcağı</w:t>
      </w:r>
      <w:proofErr w:type="spellEnd"/>
      <w:r>
        <w:t xml:space="preserve"> bölgenin ekosistem özellikleri değerlendirmeye alınmıştır. Bu bölgede bulunan habitatlar ve halihazırdaki durumu değerlendirilmiş; yatırıma uygunluğu ve doğal çevrenin yatırımdan nasıl etkileneceği belirlenmeye çalışılmıştır. </w:t>
      </w:r>
    </w:p>
    <w:p w14:paraId="2714B380" w14:textId="77777777" w:rsidR="00F0591E" w:rsidRDefault="00000000">
      <w:pPr>
        <w:spacing w:after="8"/>
        <w:ind w:left="-5" w:right="569"/>
      </w:pPr>
      <w:r>
        <w:rPr>
          <w:b/>
        </w:rPr>
        <w:t xml:space="preserve">Materyal ve yöntemler </w:t>
      </w:r>
    </w:p>
    <w:p w14:paraId="6036EC1F" w14:textId="77777777" w:rsidR="00F0591E" w:rsidRDefault="00000000">
      <w:pPr>
        <w:spacing w:after="8"/>
        <w:ind w:left="-5" w:right="569"/>
      </w:pPr>
      <w:r>
        <w:rPr>
          <w:b/>
        </w:rPr>
        <w:t xml:space="preserve">Flora </w:t>
      </w:r>
    </w:p>
    <w:p w14:paraId="360D4B10" w14:textId="77777777" w:rsidR="00F0591E" w:rsidRDefault="00000000">
      <w:pPr>
        <w:ind w:left="-5" w:right="576"/>
      </w:pPr>
      <w:r>
        <w:t xml:space="preserve">Flora türleri için yapılan arazi çalışmaları doğrudan gözlem ve ilgili flora türlerinin örneklemesini içermektedir. Toplanan örnekler arazide numaralandırılmış ve preslenmiştir. Örneklenen türler Yakın Doğu Üniversitesi </w:t>
      </w:r>
      <w:proofErr w:type="spellStart"/>
      <w:r>
        <w:t>Herbaryumu’nda</w:t>
      </w:r>
      <w:proofErr w:type="spellEnd"/>
      <w:r>
        <w:t xml:space="preserve"> muhafaza edilecektir. </w:t>
      </w:r>
    </w:p>
    <w:p w14:paraId="37056A92" w14:textId="77777777" w:rsidR="00F0591E" w:rsidRDefault="00000000">
      <w:pPr>
        <w:ind w:left="-5" w:right="576"/>
      </w:pPr>
      <w:r>
        <w:t xml:space="preserve">Örneklerin teşhisi için, çeşitli kaynaklar referans olarak kullanılmıştır, bunlar, Flora of </w:t>
      </w:r>
      <w:proofErr w:type="spellStart"/>
      <w:r>
        <w:t>Cyprus</w:t>
      </w:r>
      <w:proofErr w:type="spellEnd"/>
      <w:r>
        <w:t xml:space="preserve"> (</w:t>
      </w:r>
      <w:proofErr w:type="spellStart"/>
      <w:r>
        <w:t>Meikle</w:t>
      </w:r>
      <w:proofErr w:type="spellEnd"/>
      <w:r>
        <w:t xml:space="preserve">, 1977-1985), ve diğer ilişkili literatür ve kaynaklardır. Bunun yanında Yakın Doğu Üniversitesi </w:t>
      </w:r>
      <w:proofErr w:type="spellStart"/>
      <w:r>
        <w:t>Herbaryumu’ndaki</w:t>
      </w:r>
      <w:proofErr w:type="spellEnd"/>
      <w:r>
        <w:t xml:space="preserve"> örneklerden faydalanılmıştır. Flora türleri listesi “Flora of </w:t>
      </w:r>
      <w:proofErr w:type="spellStart"/>
      <w:r>
        <w:t>Cyprus</w:t>
      </w:r>
      <w:proofErr w:type="spellEnd"/>
      <w:r>
        <w:t xml:space="preserve">” adlı eserde yer alan düzenle oluşturulmuştur. </w:t>
      </w:r>
    </w:p>
    <w:p w14:paraId="65D640FF" w14:textId="77777777" w:rsidR="00F0591E" w:rsidRDefault="00000000">
      <w:pPr>
        <w:ind w:left="-5" w:right="576"/>
      </w:pPr>
      <w:r>
        <w:t xml:space="preserve">Saha araştırmaları esnasında, arazideki farklı jeolojik oluşumlar ve jeomorfoloji, eğim, habitat tipi ve şimdiki durumu, toprak karakteri ve alan kullanımı gibi parametreler göz önünde bulundurulmuştur. Sonuç olarak, taksonomik sınıflandırmada, çeşitlilik ve habitat özellikleri belirlenmiştir. </w:t>
      </w:r>
    </w:p>
    <w:p w14:paraId="67886E4C" w14:textId="77777777" w:rsidR="00F0591E" w:rsidRDefault="00000000">
      <w:pPr>
        <w:spacing w:after="8"/>
        <w:ind w:left="-5" w:right="569"/>
      </w:pPr>
      <w:r>
        <w:rPr>
          <w:b/>
        </w:rPr>
        <w:t xml:space="preserve">Fauna Türleri </w:t>
      </w:r>
    </w:p>
    <w:p w14:paraId="77FC3684" w14:textId="77777777" w:rsidR="00F0591E" w:rsidRDefault="00000000">
      <w:pPr>
        <w:ind w:left="-5" w:right="576"/>
      </w:pPr>
      <w:r>
        <w:t xml:space="preserve">Fauna türleri için arazi gözlemleri doğrudan yapılmıştır. Fauna türleri için, alan çalışmaları sırasında bölgede belirlenen kuş ve sürüngenler listelenmiştir. Alan çalışmalarında memelilere rastlanmamıştır. Fauna türleri habitatları ve habitatlarının mevcut durumuna göre değerlendirilmiş, farklı jeolojik oluşumlar ve </w:t>
      </w:r>
      <w:proofErr w:type="spellStart"/>
      <w:r>
        <w:t>jeomeorfoloji</w:t>
      </w:r>
      <w:proofErr w:type="spellEnd"/>
      <w:r>
        <w:t xml:space="preserve">, eğim, vejetasyon ve arazi kullanımı gibi parametreler dikkate alınmıştır. </w:t>
      </w:r>
    </w:p>
    <w:p w14:paraId="21C46F26" w14:textId="77777777" w:rsidR="00F0591E" w:rsidRDefault="00000000">
      <w:pPr>
        <w:ind w:left="-5" w:right="576"/>
      </w:pPr>
      <w:r>
        <w:t xml:space="preserve">Çalışma alanı gezilmiş ve bireyler gözlenerek, kaydedilmiştir. Birey tanıma yöntemi gözle görülür belirgin özellikteki türler için birey çeşitliliğinden yararlanılarak yürütülmüştür.  </w:t>
      </w:r>
    </w:p>
    <w:p w14:paraId="07E8CEC3" w14:textId="77777777" w:rsidR="00F0591E" w:rsidRDefault="00000000">
      <w:pPr>
        <w:ind w:left="-5" w:right="576"/>
      </w:pPr>
      <w:r>
        <w:t>Grup olarak farklılık gösteren kuş türlerindeki belirleme yöntemi habitat çeşitliliğine, (</w:t>
      </w:r>
      <w:proofErr w:type="spellStart"/>
      <w:r>
        <w:t>topoğrafi</w:t>
      </w:r>
      <w:proofErr w:type="spellEnd"/>
      <w:r>
        <w:t xml:space="preserve">, vejetasyon, rakım, su sistemleri gibi), zamana (mevsimsel ya da gün içinde) ve değişik kuş gruplarını (su kuşları, yırtıcılar, ötücüler vb.) kapsayacak şekilde optik ekipmanlarla yürütülmektedir. Çeşitli habitatlardaki (kayalar, ağaçlar, çalılık ve zemin) türlerin tanımlanması ve birey sayımı için, optik ekipmanla doğrudan gözlem yapılmıştır.  </w:t>
      </w:r>
    </w:p>
    <w:p w14:paraId="0950CD09" w14:textId="77777777" w:rsidR="00F0591E" w:rsidRDefault="00000000">
      <w:pPr>
        <w:ind w:left="-5" w:right="576"/>
      </w:pPr>
      <w:r>
        <w:lastRenderedPageBreak/>
        <w:t xml:space="preserve">Sürü sayımı yöntemi arazi çalışmalarında kuş türlerinin sürü yapısından faydalanılarak uygulanmıştır. Bu yöntemde sürünün hareket etme ve beslenme şekli ayırıcı olmuştur. Nokta sayımı ağaçlık ve çalılık habitatlarda belirgin kuş türleri için uygulanmıştır. Nokta sayımı ve </w:t>
      </w:r>
      <w:proofErr w:type="spellStart"/>
      <w:r>
        <w:t>transeksiyon</w:t>
      </w:r>
      <w:proofErr w:type="spellEnd"/>
      <w:r>
        <w:t xml:space="preserve">, gözle ve işitsel rastgele gözlemlere dayanır. </w:t>
      </w:r>
    </w:p>
    <w:p w14:paraId="7BD67C9A" w14:textId="77777777" w:rsidR="00F0591E" w:rsidRDefault="00000000">
      <w:pPr>
        <w:spacing w:after="13"/>
        <w:ind w:left="-5" w:right="569"/>
      </w:pPr>
      <w:r>
        <w:rPr>
          <w:b/>
        </w:rPr>
        <w:t xml:space="preserve">Habitatlar </w:t>
      </w:r>
    </w:p>
    <w:p w14:paraId="6E7711D5" w14:textId="77777777" w:rsidR="00F0591E" w:rsidRDefault="00000000">
      <w:pPr>
        <w:ind w:left="-5" w:right="576"/>
      </w:pPr>
      <w:r>
        <w:t xml:space="preserve">Bölgede Avrupa Birliği Natura 2000 ağında koruma altına alınan şartları taşıyan habitatlar bulunmamaktadır. Bölge yoğun bir şekilde kentsel ve tarımsal gelişimin olduğu bir alandır. </w:t>
      </w:r>
    </w:p>
    <w:p w14:paraId="68F41C2D" w14:textId="77777777" w:rsidR="00F0591E" w:rsidRDefault="00000000">
      <w:pPr>
        <w:spacing w:after="8"/>
        <w:ind w:left="-5" w:right="569"/>
      </w:pPr>
      <w:r>
        <w:rPr>
          <w:b/>
        </w:rPr>
        <w:t xml:space="preserve">Flora </w:t>
      </w:r>
    </w:p>
    <w:p w14:paraId="77E9D7AA" w14:textId="77777777" w:rsidR="00F0591E" w:rsidRDefault="00000000">
      <w:pPr>
        <w:ind w:left="-5" w:right="576"/>
      </w:pPr>
      <w:r>
        <w:t xml:space="preserve">Gelişim alanı </w:t>
      </w:r>
      <w:proofErr w:type="spellStart"/>
      <w:r>
        <w:t>Erülkü</w:t>
      </w:r>
      <w:proofErr w:type="spellEnd"/>
      <w:r>
        <w:t xml:space="preserve"> çemberinden Değirmenlik-</w:t>
      </w:r>
      <w:proofErr w:type="spellStart"/>
      <w:r>
        <w:t>Alevkaya</w:t>
      </w:r>
      <w:proofErr w:type="spellEnd"/>
      <w:r>
        <w:t xml:space="preserve"> yönüne giderken yaklaşık 500 metre solda yolun kenarında bulunan dükkânların arkasında kalmaktadır. Alan sınırları içerisinde Flora Fauna tüzüğünde ve koruma altında olan </w:t>
      </w:r>
      <w:proofErr w:type="spellStart"/>
      <w:r>
        <w:t>herhangibir</w:t>
      </w:r>
      <w:proofErr w:type="spellEnd"/>
      <w:r>
        <w:t xml:space="preserve"> türe rastlanmamıştır. </w:t>
      </w:r>
    </w:p>
    <w:p w14:paraId="6103957C" w14:textId="77777777" w:rsidR="00F0591E" w:rsidRDefault="00000000">
      <w:pPr>
        <w:pStyle w:val="Balk1"/>
        <w:spacing w:after="176"/>
        <w:ind w:right="583"/>
      </w:pPr>
      <w:bookmarkStart w:id="10" w:name="_Toc130894"/>
      <w:r>
        <w:t xml:space="preserve">Tablo 11 Flora türleri </w:t>
      </w:r>
      <w:bookmarkEnd w:id="10"/>
    </w:p>
    <w:p w14:paraId="618A9248" w14:textId="77777777" w:rsidR="00F0591E" w:rsidRDefault="00000000">
      <w:pPr>
        <w:spacing w:after="0" w:line="259" w:lineRule="auto"/>
        <w:ind w:left="0" w:right="514" w:firstLine="0"/>
        <w:jc w:val="right"/>
      </w:pPr>
      <w:r>
        <w:rPr>
          <w:noProof/>
        </w:rPr>
        <w:drawing>
          <wp:inline distT="0" distB="0" distL="0" distR="0" wp14:anchorId="69017341" wp14:editId="77AF66FE">
            <wp:extent cx="6858000" cy="3004820"/>
            <wp:effectExtent l="0" t="0" r="0" b="0"/>
            <wp:docPr id="6330" name="Picture 6330"/>
            <wp:cNvGraphicFramePr/>
            <a:graphic xmlns:a="http://schemas.openxmlformats.org/drawingml/2006/main">
              <a:graphicData uri="http://schemas.openxmlformats.org/drawingml/2006/picture">
                <pic:pic xmlns:pic="http://schemas.openxmlformats.org/drawingml/2006/picture">
                  <pic:nvPicPr>
                    <pic:cNvPr id="6330" name="Picture 6330"/>
                    <pic:cNvPicPr/>
                  </pic:nvPicPr>
                  <pic:blipFill>
                    <a:blip r:embed="rId44"/>
                    <a:stretch>
                      <a:fillRect/>
                    </a:stretch>
                  </pic:blipFill>
                  <pic:spPr>
                    <a:xfrm>
                      <a:off x="0" y="0"/>
                      <a:ext cx="6858000" cy="3004820"/>
                    </a:xfrm>
                    <a:prstGeom prst="rect">
                      <a:avLst/>
                    </a:prstGeom>
                  </pic:spPr>
                </pic:pic>
              </a:graphicData>
            </a:graphic>
          </wp:inline>
        </w:drawing>
      </w:r>
      <w:r>
        <w:t xml:space="preserve"> </w:t>
      </w:r>
    </w:p>
    <w:p w14:paraId="1C1AC500" w14:textId="77777777" w:rsidR="00F0591E" w:rsidRDefault="00000000">
      <w:pPr>
        <w:spacing w:after="12" w:line="259" w:lineRule="auto"/>
        <w:ind w:left="0" w:right="0" w:firstLine="0"/>
        <w:jc w:val="left"/>
      </w:pPr>
      <w:r>
        <w:rPr>
          <w:sz w:val="24"/>
        </w:rPr>
        <w:t xml:space="preserve"> </w:t>
      </w:r>
    </w:p>
    <w:p w14:paraId="4A04599B" w14:textId="77777777" w:rsidR="00F0591E" w:rsidRDefault="00000000">
      <w:pPr>
        <w:spacing w:after="0"/>
        <w:ind w:left="-5" w:right="569"/>
      </w:pPr>
      <w:r>
        <w:rPr>
          <w:b/>
        </w:rPr>
        <w:t xml:space="preserve">Fauna </w:t>
      </w:r>
    </w:p>
    <w:p w14:paraId="23EE6986" w14:textId="77777777" w:rsidR="00F0591E" w:rsidRDefault="00000000">
      <w:pPr>
        <w:ind w:left="-5" w:right="576"/>
      </w:pPr>
      <w:r>
        <w:t xml:space="preserve">Yapılan çalışmalarda doğrudan ve dolaylı örneklemelere dayanarak elde edilen fauna elemanları aşağıda verilmiştir. </w:t>
      </w:r>
    </w:p>
    <w:p w14:paraId="0C5307D5" w14:textId="77777777" w:rsidR="00F0591E" w:rsidRDefault="00000000">
      <w:pPr>
        <w:pStyle w:val="Balk1"/>
        <w:spacing w:after="172"/>
      </w:pPr>
      <w:bookmarkStart w:id="11" w:name="_Toc130895"/>
      <w:r>
        <w:t xml:space="preserve">Tablo 12 Kuşlar </w:t>
      </w:r>
      <w:bookmarkEnd w:id="11"/>
    </w:p>
    <w:p w14:paraId="68603B29" w14:textId="77777777" w:rsidR="00F0591E" w:rsidRDefault="00000000">
      <w:pPr>
        <w:spacing w:after="0" w:line="259" w:lineRule="auto"/>
        <w:ind w:left="0" w:right="514" w:firstLine="0"/>
        <w:jc w:val="right"/>
      </w:pPr>
      <w:r>
        <w:rPr>
          <w:noProof/>
        </w:rPr>
        <w:drawing>
          <wp:inline distT="0" distB="0" distL="0" distR="0" wp14:anchorId="1F0F0B12" wp14:editId="1F28817D">
            <wp:extent cx="6858000" cy="839470"/>
            <wp:effectExtent l="0" t="0" r="0" b="0"/>
            <wp:docPr id="6332" name="Picture 6332"/>
            <wp:cNvGraphicFramePr/>
            <a:graphic xmlns:a="http://schemas.openxmlformats.org/drawingml/2006/main">
              <a:graphicData uri="http://schemas.openxmlformats.org/drawingml/2006/picture">
                <pic:pic xmlns:pic="http://schemas.openxmlformats.org/drawingml/2006/picture">
                  <pic:nvPicPr>
                    <pic:cNvPr id="6332" name="Picture 6332"/>
                    <pic:cNvPicPr/>
                  </pic:nvPicPr>
                  <pic:blipFill>
                    <a:blip r:embed="rId45"/>
                    <a:stretch>
                      <a:fillRect/>
                    </a:stretch>
                  </pic:blipFill>
                  <pic:spPr>
                    <a:xfrm>
                      <a:off x="0" y="0"/>
                      <a:ext cx="6858000" cy="839470"/>
                    </a:xfrm>
                    <a:prstGeom prst="rect">
                      <a:avLst/>
                    </a:prstGeom>
                  </pic:spPr>
                </pic:pic>
              </a:graphicData>
            </a:graphic>
          </wp:inline>
        </w:drawing>
      </w:r>
      <w:r>
        <w:t xml:space="preserve"> </w:t>
      </w:r>
    </w:p>
    <w:p w14:paraId="4ECA8A5B" w14:textId="77777777" w:rsidR="00F0591E" w:rsidRDefault="00000000">
      <w:pPr>
        <w:spacing w:after="0" w:line="259" w:lineRule="auto"/>
        <w:ind w:left="0" w:right="0" w:firstLine="0"/>
        <w:jc w:val="left"/>
      </w:pPr>
      <w:r>
        <w:t xml:space="preserve"> </w:t>
      </w:r>
    </w:p>
    <w:p w14:paraId="4B2AA591" w14:textId="77777777" w:rsidR="00F0591E" w:rsidRDefault="00000000">
      <w:pPr>
        <w:spacing w:after="0" w:line="259" w:lineRule="auto"/>
        <w:ind w:left="0" w:right="0" w:firstLine="0"/>
        <w:jc w:val="left"/>
      </w:pPr>
      <w:r>
        <w:rPr>
          <w:b/>
        </w:rPr>
        <w:lastRenderedPageBreak/>
        <w:t xml:space="preserve"> </w:t>
      </w:r>
    </w:p>
    <w:p w14:paraId="3E1E83B8" w14:textId="77777777" w:rsidR="00F0591E" w:rsidRDefault="00000000">
      <w:pPr>
        <w:spacing w:after="8"/>
        <w:ind w:left="-5" w:right="569"/>
      </w:pPr>
      <w:r>
        <w:rPr>
          <w:b/>
        </w:rPr>
        <w:t xml:space="preserve">Önerilen Alanın ve Çevresinin Ekolojik Olarak Değerlendirilmesi </w:t>
      </w:r>
    </w:p>
    <w:p w14:paraId="33AFEDBB" w14:textId="77777777" w:rsidR="00F0591E" w:rsidRDefault="00000000">
      <w:pPr>
        <w:spacing w:after="8"/>
        <w:ind w:left="-5" w:right="569"/>
      </w:pPr>
      <w:r>
        <w:rPr>
          <w:b/>
        </w:rPr>
        <w:t xml:space="preserve">Tartışma </w:t>
      </w:r>
    </w:p>
    <w:p w14:paraId="7F3FE823" w14:textId="77777777" w:rsidR="00F0591E" w:rsidRDefault="00000000">
      <w:pPr>
        <w:ind w:left="-5" w:right="576"/>
      </w:pPr>
      <w:r>
        <w:t xml:space="preserve">Parselleme yapılması planlanan alanın çevresi tarımsal araziler, gıda depolama tesisleri, konut alanları ve dükkanlar ile çevrili bir bölgedir. Bölge çeşitli yapıların bulunduğu gelişim bölgesidir ve yerleşim birimi olarak bölgeye en yakın </w:t>
      </w:r>
      <w:proofErr w:type="spellStart"/>
      <w:r>
        <w:t>Minareliköy</w:t>
      </w:r>
      <w:proofErr w:type="spellEnd"/>
      <w:r>
        <w:t xml:space="preserve"> bulunmaktadır. </w:t>
      </w:r>
    </w:p>
    <w:p w14:paraId="51B97250" w14:textId="77777777" w:rsidR="00F0591E" w:rsidRDefault="00000000">
      <w:pPr>
        <w:ind w:left="-5" w:right="576"/>
      </w:pPr>
      <w:r>
        <w:t xml:space="preserve">Ayrıca, Vaziyet planında da görülebileceği gibi, önerilen proje, herhangi bir koruma altındaki habitat veya tür üzerinde bir faaliyet öngörmemektedir. </w:t>
      </w:r>
    </w:p>
    <w:p w14:paraId="52633A9B" w14:textId="77777777" w:rsidR="00F0591E" w:rsidRDefault="00000000">
      <w:pPr>
        <w:spacing w:after="8"/>
        <w:ind w:left="-5" w:right="569"/>
      </w:pPr>
      <w:r>
        <w:rPr>
          <w:b/>
        </w:rPr>
        <w:t xml:space="preserve">Öneriler </w:t>
      </w:r>
    </w:p>
    <w:p w14:paraId="43CC3A74" w14:textId="77777777" w:rsidR="00F0591E" w:rsidRDefault="00000000">
      <w:pPr>
        <w:ind w:left="-5" w:right="576"/>
      </w:pPr>
      <w:r>
        <w:t xml:space="preserve">İnşaat tamamlandıktan sonra peyzaj çalışmalarının alerjik özellikleri olmayan, </w:t>
      </w:r>
      <w:proofErr w:type="gramStart"/>
      <w:r>
        <w:t>rüzgara</w:t>
      </w:r>
      <w:proofErr w:type="gramEnd"/>
      <w:r>
        <w:t xml:space="preserve"> dayanıklı, killi toprağı seven bitkilerle yapılması önerilmektedir. </w:t>
      </w:r>
    </w:p>
    <w:p w14:paraId="0CEB4E6F" w14:textId="77777777" w:rsidR="00F0591E" w:rsidRDefault="00000000">
      <w:pPr>
        <w:spacing w:after="132" w:line="259" w:lineRule="auto"/>
        <w:ind w:left="0" w:right="0" w:firstLine="0"/>
        <w:jc w:val="left"/>
      </w:pPr>
      <w:r>
        <w:t xml:space="preserve"> </w:t>
      </w:r>
    </w:p>
    <w:p w14:paraId="3A2CA715" w14:textId="77777777" w:rsidR="00F0591E" w:rsidRDefault="00000000">
      <w:pPr>
        <w:spacing w:after="85"/>
        <w:ind w:left="-5" w:right="569"/>
      </w:pPr>
      <w:r>
        <w:rPr>
          <w:b/>
        </w:rPr>
        <w:t xml:space="preserve">IV.2.12. Peyzaj Değeri Yüksek Yerler ve Rekreasyon Alanları </w:t>
      </w:r>
    </w:p>
    <w:p w14:paraId="5E12914A" w14:textId="77777777" w:rsidR="00F0591E" w:rsidRDefault="00000000">
      <w:pPr>
        <w:ind w:left="-5" w:right="576"/>
      </w:pPr>
      <w:r>
        <w:t xml:space="preserve">Proje alanına yakın rekreasyon alanları; köy içerisinde bulunan parklar, at binicilik tesisleri, yürüyüş yolları bulunmaktadır. Bölge nüfusu dikkate alınarak peyzaj ve rekreasyon alanlarının artırılması gerekmektedir. </w:t>
      </w:r>
    </w:p>
    <w:p w14:paraId="095CBAB9" w14:textId="77777777" w:rsidR="00F0591E" w:rsidRDefault="00000000">
      <w:pPr>
        <w:spacing w:after="132" w:line="259" w:lineRule="auto"/>
        <w:ind w:left="0" w:right="0" w:firstLine="0"/>
        <w:jc w:val="left"/>
      </w:pPr>
      <w:r>
        <w:t xml:space="preserve"> </w:t>
      </w:r>
    </w:p>
    <w:p w14:paraId="457401D4" w14:textId="77777777" w:rsidR="00F0591E" w:rsidRDefault="00000000">
      <w:pPr>
        <w:spacing w:after="153" w:line="275" w:lineRule="auto"/>
        <w:ind w:left="-5" w:right="43"/>
        <w:jc w:val="left"/>
      </w:pPr>
      <w:r>
        <w:rPr>
          <w:b/>
        </w:rPr>
        <w:t xml:space="preserve">IV.2.13. Devletin yetkili organlarının hüküm ve tasarrufu altında bulunan araziler; Askeri Yasak Bölgeler, kamu kurum ve kuruluşlarına belirli amaçlarla tahsis edilmiş alanlar vb. </w:t>
      </w:r>
    </w:p>
    <w:p w14:paraId="0E770BD1" w14:textId="77777777" w:rsidR="00F0591E" w:rsidRDefault="00000000">
      <w:pPr>
        <w:spacing w:after="153" w:line="275" w:lineRule="auto"/>
        <w:ind w:left="-5" w:right="43"/>
        <w:jc w:val="left"/>
      </w:pPr>
      <w:r>
        <w:t xml:space="preserve">Proje alanı, askeri bölge ve kamu arazisi değildir. </w:t>
      </w:r>
      <w:r>
        <w:rPr>
          <w:b/>
        </w:rPr>
        <w:t xml:space="preserve"> </w:t>
      </w:r>
    </w:p>
    <w:p w14:paraId="080D16B0" w14:textId="77777777" w:rsidR="00F0591E" w:rsidRDefault="00000000">
      <w:pPr>
        <w:spacing w:after="85"/>
        <w:ind w:left="-5" w:right="569"/>
      </w:pPr>
      <w:r>
        <w:rPr>
          <w:b/>
        </w:rPr>
        <w:t xml:space="preserve">IV.2.14. Proje yeri ve Etki Alanının Hava, Su ve Toprak Açısından Mevcut Kirlilik Yükünün Belirlenmesi. </w:t>
      </w:r>
    </w:p>
    <w:p w14:paraId="792C1588" w14:textId="77777777" w:rsidR="00F0591E" w:rsidRDefault="00000000">
      <w:pPr>
        <w:spacing w:after="242"/>
        <w:ind w:left="-5" w:right="576"/>
      </w:pPr>
      <w:r>
        <w:t xml:space="preserve">Proje alanı ve yaklaşık 1 km’lik yakın çevresi incelendiğinde arazi çevresinde sanayi </w:t>
      </w:r>
      <w:proofErr w:type="spellStart"/>
      <w:r>
        <w:t>faliyetleri</w:t>
      </w:r>
      <w:proofErr w:type="spellEnd"/>
      <w:r>
        <w:t xml:space="preserve">, apartman tipi toplu konut inşaatları, tarımsal faaliyetler, turistik tesis gibi karışık kullanımlar olduğu görülmektedir. </w:t>
      </w:r>
    </w:p>
    <w:p w14:paraId="2B42FA11" w14:textId="77777777" w:rsidR="00F0591E" w:rsidRDefault="00000000">
      <w:pPr>
        <w:spacing w:after="288"/>
        <w:ind w:left="-5" w:right="576"/>
      </w:pPr>
      <w:r>
        <w:t xml:space="preserve">Sanayi faaliyetleri noktasal ve bölgesel kirlilik kaynakları mevcuttur. Bölgede bulunan beton santralinin faaliyetleri, özellikle toz (PM) emisyonları açısından yerel ölçekte hava kalitesini etkileyebilecek potansiyele sahiptir. </w:t>
      </w:r>
    </w:p>
    <w:p w14:paraId="43803B29" w14:textId="77777777" w:rsidR="00F0591E" w:rsidRDefault="00000000">
      <w:pPr>
        <w:spacing w:after="13" w:line="267" w:lineRule="auto"/>
        <w:ind w:left="-5" w:right="565"/>
      </w:pPr>
      <w:r>
        <w:rPr>
          <w:u w:val="single" w:color="000000"/>
        </w:rPr>
        <w:t>Sanayiden kaynaklı bölgedeki hava kalitesinin olumsuz etkilenmesi muhtemeldir.</w:t>
      </w:r>
      <w:r>
        <w:t xml:space="preserve">   </w:t>
      </w:r>
    </w:p>
    <w:p w14:paraId="296A7DB2" w14:textId="77777777" w:rsidR="00F0591E" w:rsidRDefault="00000000">
      <w:pPr>
        <w:ind w:left="-5" w:right="576"/>
      </w:pPr>
      <w:r>
        <w:t>Aşağıda, Lefkoşa Hava Kalitesi istasyon verileri verilmiştir. Veriler incelendiğinde, PM</w:t>
      </w:r>
      <w:proofErr w:type="gramStart"/>
      <w:r>
        <w:t>10  değerinin</w:t>
      </w:r>
      <w:proofErr w:type="gramEnd"/>
      <w:r>
        <w:t xml:space="preserve"> hedeflenen limit değerin (40 </w:t>
      </w:r>
      <w:proofErr w:type="spellStart"/>
      <w:r>
        <w:rPr>
          <w:i/>
        </w:rPr>
        <w:t>μ</w:t>
      </w:r>
      <w:r>
        <w:t>g</w:t>
      </w:r>
      <w:proofErr w:type="spellEnd"/>
      <w:r>
        <w:t>/m</w:t>
      </w:r>
      <w:r>
        <w:rPr>
          <w:vertAlign w:val="superscript"/>
        </w:rPr>
        <w:t>3</w:t>
      </w:r>
      <w:r>
        <w:t xml:space="preserve">) üzerinde olduğu görülmektedir. Ancak, hava kalitesi istasyonu proje alanının ~11 km doğusunda olduğundan verilerin proje alanı hava </w:t>
      </w:r>
      <w:r>
        <w:lastRenderedPageBreak/>
        <w:t xml:space="preserve">kalitesini yansıttığını söylemek mümkün değildir. Arazi içerisinde hava kalitesi ölçümü yapılmamıştır.  </w:t>
      </w:r>
    </w:p>
    <w:p w14:paraId="7564DB6B" w14:textId="77777777" w:rsidR="00F0591E" w:rsidRDefault="00000000">
      <w:pPr>
        <w:ind w:left="-5" w:right="576"/>
      </w:pPr>
      <w:r>
        <w:t xml:space="preserve">18/2012 Sayılı Çevre Yasası kapsamında bulunan Çevresel Gürültü Değerlendirmesi ve Yönetimi Tüzüğü gürültü sınır değerleri Tabloda verilmiştir. Bölgede konut faaliyetleri bulunduğundan proje alanı Hassasiyet Seviyesi </w:t>
      </w:r>
      <w:proofErr w:type="spellStart"/>
      <w:r>
        <w:t>II’ye</w:t>
      </w:r>
      <w:proofErr w:type="spellEnd"/>
      <w:r>
        <w:t xml:space="preserve"> girmektedir.  </w:t>
      </w:r>
    </w:p>
    <w:p w14:paraId="39429C32" w14:textId="77777777" w:rsidR="00F0591E" w:rsidRDefault="00000000">
      <w:pPr>
        <w:pStyle w:val="Balk1"/>
      </w:pPr>
      <w:bookmarkStart w:id="12" w:name="_Toc130896"/>
      <w:r>
        <w:t xml:space="preserve">Tablo 13 İnşaat alanı gürültü sınır değerleri </w:t>
      </w:r>
      <w:bookmarkEnd w:id="12"/>
    </w:p>
    <w:tbl>
      <w:tblPr>
        <w:tblStyle w:val="TableGrid"/>
        <w:tblW w:w="9802" w:type="dxa"/>
        <w:tblInd w:w="500" w:type="dxa"/>
        <w:tblCellMar>
          <w:top w:w="15" w:type="dxa"/>
          <w:left w:w="0" w:type="dxa"/>
          <w:bottom w:w="43" w:type="dxa"/>
          <w:right w:w="46" w:type="dxa"/>
        </w:tblCellMar>
        <w:tblLook w:val="04A0" w:firstRow="1" w:lastRow="0" w:firstColumn="1" w:lastColumn="0" w:noHBand="0" w:noVBand="1"/>
      </w:tblPr>
      <w:tblGrid>
        <w:gridCol w:w="2782"/>
        <w:gridCol w:w="3511"/>
        <w:gridCol w:w="3163"/>
        <w:gridCol w:w="346"/>
      </w:tblGrid>
      <w:tr w:rsidR="00F0591E" w14:paraId="12D7A10F" w14:textId="77777777">
        <w:trPr>
          <w:trHeight w:val="641"/>
        </w:trPr>
        <w:tc>
          <w:tcPr>
            <w:tcW w:w="2782"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4B6EFB9C" w14:textId="77777777" w:rsidR="00F0591E" w:rsidRDefault="00000000">
            <w:pPr>
              <w:spacing w:after="0" w:line="259" w:lineRule="auto"/>
              <w:ind w:left="104" w:right="0" w:firstLine="0"/>
              <w:jc w:val="left"/>
            </w:pPr>
            <w:r>
              <w:rPr>
                <w:b/>
                <w:sz w:val="24"/>
              </w:rPr>
              <w:t xml:space="preserve">Hassasiyet Seviyesi </w:t>
            </w:r>
          </w:p>
        </w:tc>
        <w:tc>
          <w:tcPr>
            <w:tcW w:w="3511" w:type="dxa"/>
            <w:tcBorders>
              <w:top w:val="single" w:sz="4" w:space="0" w:color="000000"/>
              <w:left w:val="single" w:sz="4" w:space="0" w:color="000000"/>
              <w:bottom w:val="single" w:sz="4" w:space="0" w:color="000000"/>
              <w:right w:val="single" w:sz="4" w:space="0" w:color="000000"/>
            </w:tcBorders>
            <w:shd w:val="clear" w:color="auto" w:fill="D9D9D9"/>
          </w:tcPr>
          <w:p w14:paraId="7BB77A84" w14:textId="77777777" w:rsidR="00F0591E" w:rsidRDefault="00000000">
            <w:pPr>
              <w:spacing w:after="0" w:line="259" w:lineRule="auto"/>
              <w:ind w:left="107" w:right="12" w:firstLine="0"/>
              <w:jc w:val="left"/>
            </w:pPr>
            <w:proofErr w:type="spellStart"/>
            <w:r>
              <w:rPr>
                <w:b/>
                <w:sz w:val="24"/>
              </w:rPr>
              <w:t>Ldenk</w:t>
            </w:r>
            <w:proofErr w:type="spellEnd"/>
            <w:r>
              <w:rPr>
                <w:b/>
                <w:sz w:val="24"/>
              </w:rPr>
              <w:t xml:space="preserve"> (dB(A)) (saat 7:00- 23:00) </w:t>
            </w:r>
          </w:p>
        </w:tc>
        <w:tc>
          <w:tcPr>
            <w:tcW w:w="3163" w:type="dxa"/>
            <w:tcBorders>
              <w:top w:val="single" w:sz="4" w:space="0" w:color="000000"/>
              <w:left w:val="single" w:sz="4" w:space="0" w:color="000000"/>
              <w:bottom w:val="single" w:sz="4" w:space="0" w:color="000000"/>
              <w:right w:val="nil"/>
            </w:tcBorders>
            <w:shd w:val="clear" w:color="auto" w:fill="D9D9D9"/>
          </w:tcPr>
          <w:p w14:paraId="48E41AE8" w14:textId="77777777" w:rsidR="00F0591E" w:rsidRDefault="00000000">
            <w:pPr>
              <w:spacing w:after="0" w:line="259" w:lineRule="auto"/>
              <w:ind w:left="109" w:right="0" w:firstLine="0"/>
              <w:jc w:val="left"/>
            </w:pPr>
            <w:proofErr w:type="spellStart"/>
            <w:r>
              <w:rPr>
                <w:b/>
                <w:sz w:val="24"/>
              </w:rPr>
              <w:t>Ldenk</w:t>
            </w:r>
            <w:proofErr w:type="spellEnd"/>
            <w:r>
              <w:rPr>
                <w:b/>
                <w:sz w:val="24"/>
              </w:rPr>
              <w:t xml:space="preserve"> (dB(A)) (saat 23:00- 7:00) </w:t>
            </w:r>
          </w:p>
        </w:tc>
        <w:tc>
          <w:tcPr>
            <w:tcW w:w="346" w:type="dxa"/>
            <w:tcBorders>
              <w:top w:val="single" w:sz="4" w:space="0" w:color="000000"/>
              <w:left w:val="nil"/>
              <w:bottom w:val="single" w:sz="4" w:space="0" w:color="000000"/>
              <w:right w:val="single" w:sz="4" w:space="0" w:color="000000"/>
            </w:tcBorders>
            <w:shd w:val="clear" w:color="auto" w:fill="D9D9D9"/>
          </w:tcPr>
          <w:p w14:paraId="71E900FB" w14:textId="77777777" w:rsidR="00F0591E" w:rsidRDefault="00F0591E">
            <w:pPr>
              <w:spacing w:after="160" w:line="259" w:lineRule="auto"/>
              <w:ind w:left="0" w:right="0" w:firstLine="0"/>
              <w:jc w:val="left"/>
            </w:pPr>
          </w:p>
        </w:tc>
      </w:tr>
      <w:tr w:rsidR="00F0591E" w14:paraId="7AF6FFDA" w14:textId="77777777">
        <w:trPr>
          <w:trHeight w:val="332"/>
        </w:trPr>
        <w:tc>
          <w:tcPr>
            <w:tcW w:w="2782" w:type="dxa"/>
            <w:tcBorders>
              <w:top w:val="single" w:sz="4" w:space="0" w:color="000000"/>
              <w:left w:val="single" w:sz="4" w:space="0" w:color="000000"/>
              <w:bottom w:val="single" w:sz="4" w:space="0" w:color="000000"/>
              <w:right w:val="single" w:sz="4" w:space="0" w:color="000000"/>
            </w:tcBorders>
          </w:tcPr>
          <w:p w14:paraId="754A8A4C" w14:textId="77777777" w:rsidR="00F0591E" w:rsidRDefault="00000000">
            <w:pPr>
              <w:spacing w:after="0" w:line="259" w:lineRule="auto"/>
              <w:ind w:left="104" w:right="0" w:firstLine="0"/>
              <w:jc w:val="left"/>
            </w:pPr>
            <w:r>
              <w:rPr>
                <w:b/>
                <w:sz w:val="24"/>
              </w:rPr>
              <w:t xml:space="preserve">Hassasiyet Seviyesi IV. </w:t>
            </w:r>
          </w:p>
        </w:tc>
        <w:tc>
          <w:tcPr>
            <w:tcW w:w="3511" w:type="dxa"/>
            <w:tcBorders>
              <w:top w:val="single" w:sz="4" w:space="0" w:color="000000"/>
              <w:left w:val="single" w:sz="4" w:space="0" w:color="000000"/>
              <w:bottom w:val="single" w:sz="4" w:space="0" w:color="000000"/>
              <w:right w:val="single" w:sz="4" w:space="0" w:color="000000"/>
            </w:tcBorders>
          </w:tcPr>
          <w:p w14:paraId="47A87B3F" w14:textId="77777777" w:rsidR="00F0591E" w:rsidRDefault="00000000">
            <w:pPr>
              <w:spacing w:after="0" w:line="259" w:lineRule="auto"/>
              <w:ind w:left="0" w:right="65" w:firstLine="0"/>
              <w:jc w:val="right"/>
            </w:pPr>
            <w:r>
              <w:rPr>
                <w:sz w:val="24"/>
              </w:rPr>
              <w:t xml:space="preserve">70 </w:t>
            </w:r>
          </w:p>
        </w:tc>
        <w:tc>
          <w:tcPr>
            <w:tcW w:w="3163" w:type="dxa"/>
            <w:tcBorders>
              <w:top w:val="single" w:sz="4" w:space="0" w:color="000000"/>
              <w:left w:val="single" w:sz="4" w:space="0" w:color="000000"/>
              <w:bottom w:val="single" w:sz="4" w:space="0" w:color="000000"/>
              <w:right w:val="nil"/>
            </w:tcBorders>
          </w:tcPr>
          <w:p w14:paraId="258D009F" w14:textId="77777777" w:rsidR="00F0591E" w:rsidRDefault="00F0591E">
            <w:pPr>
              <w:spacing w:after="160" w:line="259" w:lineRule="auto"/>
              <w:ind w:left="0" w:right="0" w:firstLine="0"/>
              <w:jc w:val="left"/>
            </w:pPr>
          </w:p>
        </w:tc>
        <w:tc>
          <w:tcPr>
            <w:tcW w:w="346" w:type="dxa"/>
            <w:tcBorders>
              <w:top w:val="single" w:sz="4" w:space="0" w:color="000000"/>
              <w:left w:val="nil"/>
              <w:bottom w:val="single" w:sz="4" w:space="0" w:color="000000"/>
              <w:right w:val="single" w:sz="4" w:space="0" w:color="000000"/>
            </w:tcBorders>
          </w:tcPr>
          <w:p w14:paraId="2D5D9A58" w14:textId="77777777" w:rsidR="00F0591E" w:rsidRDefault="00000000">
            <w:pPr>
              <w:spacing w:after="0" w:line="259" w:lineRule="auto"/>
              <w:ind w:left="0" w:right="0" w:firstLine="0"/>
            </w:pPr>
            <w:r>
              <w:rPr>
                <w:sz w:val="24"/>
              </w:rPr>
              <w:t xml:space="preserve">60 </w:t>
            </w:r>
          </w:p>
        </w:tc>
      </w:tr>
      <w:tr w:rsidR="00F0591E" w14:paraId="7E799E7A" w14:textId="77777777">
        <w:trPr>
          <w:trHeight w:val="326"/>
        </w:trPr>
        <w:tc>
          <w:tcPr>
            <w:tcW w:w="2782" w:type="dxa"/>
            <w:tcBorders>
              <w:top w:val="single" w:sz="4" w:space="0" w:color="000000"/>
              <w:left w:val="single" w:sz="4" w:space="0" w:color="000000"/>
              <w:bottom w:val="single" w:sz="4" w:space="0" w:color="000000"/>
              <w:right w:val="single" w:sz="4" w:space="0" w:color="000000"/>
            </w:tcBorders>
          </w:tcPr>
          <w:p w14:paraId="70C23EE3" w14:textId="77777777" w:rsidR="00F0591E" w:rsidRDefault="00000000">
            <w:pPr>
              <w:spacing w:after="0" w:line="259" w:lineRule="auto"/>
              <w:ind w:left="104" w:right="0" w:firstLine="0"/>
              <w:jc w:val="left"/>
            </w:pPr>
            <w:r>
              <w:rPr>
                <w:b/>
                <w:sz w:val="24"/>
              </w:rPr>
              <w:t xml:space="preserve">Hassasiyet Seviyesi III </w:t>
            </w:r>
          </w:p>
        </w:tc>
        <w:tc>
          <w:tcPr>
            <w:tcW w:w="3511" w:type="dxa"/>
            <w:tcBorders>
              <w:top w:val="single" w:sz="4" w:space="0" w:color="000000"/>
              <w:left w:val="single" w:sz="4" w:space="0" w:color="000000"/>
              <w:bottom w:val="single" w:sz="4" w:space="0" w:color="000000"/>
              <w:right w:val="single" w:sz="4" w:space="0" w:color="000000"/>
            </w:tcBorders>
          </w:tcPr>
          <w:p w14:paraId="66F36B7F" w14:textId="77777777" w:rsidR="00F0591E" w:rsidRDefault="00000000">
            <w:pPr>
              <w:spacing w:after="0" w:line="259" w:lineRule="auto"/>
              <w:ind w:left="0" w:right="65" w:firstLine="0"/>
              <w:jc w:val="right"/>
            </w:pPr>
            <w:r>
              <w:rPr>
                <w:sz w:val="24"/>
              </w:rPr>
              <w:t xml:space="preserve">60 </w:t>
            </w:r>
          </w:p>
        </w:tc>
        <w:tc>
          <w:tcPr>
            <w:tcW w:w="3163" w:type="dxa"/>
            <w:tcBorders>
              <w:top w:val="single" w:sz="4" w:space="0" w:color="000000"/>
              <w:left w:val="single" w:sz="4" w:space="0" w:color="000000"/>
              <w:bottom w:val="single" w:sz="4" w:space="0" w:color="000000"/>
              <w:right w:val="nil"/>
            </w:tcBorders>
          </w:tcPr>
          <w:p w14:paraId="236FC9AB" w14:textId="77777777" w:rsidR="00F0591E" w:rsidRDefault="00F0591E">
            <w:pPr>
              <w:spacing w:after="160" w:line="259" w:lineRule="auto"/>
              <w:ind w:left="0" w:right="0" w:firstLine="0"/>
              <w:jc w:val="left"/>
            </w:pPr>
          </w:p>
        </w:tc>
        <w:tc>
          <w:tcPr>
            <w:tcW w:w="346" w:type="dxa"/>
            <w:tcBorders>
              <w:top w:val="single" w:sz="4" w:space="0" w:color="000000"/>
              <w:left w:val="nil"/>
              <w:bottom w:val="single" w:sz="4" w:space="0" w:color="000000"/>
              <w:right w:val="single" w:sz="4" w:space="0" w:color="000000"/>
            </w:tcBorders>
          </w:tcPr>
          <w:p w14:paraId="1298797E" w14:textId="77777777" w:rsidR="00F0591E" w:rsidRDefault="00000000">
            <w:pPr>
              <w:spacing w:after="0" w:line="259" w:lineRule="auto"/>
              <w:ind w:left="0" w:right="0" w:firstLine="0"/>
            </w:pPr>
            <w:r>
              <w:rPr>
                <w:sz w:val="24"/>
              </w:rPr>
              <w:t xml:space="preserve">55 </w:t>
            </w:r>
          </w:p>
        </w:tc>
      </w:tr>
      <w:tr w:rsidR="00F0591E" w14:paraId="48C282FE" w14:textId="77777777">
        <w:trPr>
          <w:trHeight w:val="326"/>
        </w:trPr>
        <w:tc>
          <w:tcPr>
            <w:tcW w:w="2782" w:type="dxa"/>
            <w:tcBorders>
              <w:top w:val="single" w:sz="4" w:space="0" w:color="000000"/>
              <w:left w:val="single" w:sz="4" w:space="0" w:color="000000"/>
              <w:bottom w:val="single" w:sz="4" w:space="0" w:color="000000"/>
              <w:right w:val="single" w:sz="4" w:space="0" w:color="000000"/>
            </w:tcBorders>
          </w:tcPr>
          <w:p w14:paraId="1AC1A802" w14:textId="77777777" w:rsidR="00F0591E" w:rsidRDefault="00000000">
            <w:pPr>
              <w:spacing w:after="0" w:line="259" w:lineRule="auto"/>
              <w:ind w:left="104" w:right="0" w:firstLine="0"/>
              <w:jc w:val="left"/>
            </w:pPr>
            <w:r>
              <w:rPr>
                <w:b/>
                <w:sz w:val="24"/>
              </w:rPr>
              <w:t xml:space="preserve">Hassasiyet Seviyesi II </w:t>
            </w:r>
          </w:p>
        </w:tc>
        <w:tc>
          <w:tcPr>
            <w:tcW w:w="3511" w:type="dxa"/>
            <w:tcBorders>
              <w:top w:val="single" w:sz="4" w:space="0" w:color="000000"/>
              <w:left w:val="single" w:sz="4" w:space="0" w:color="000000"/>
              <w:bottom w:val="single" w:sz="4" w:space="0" w:color="000000"/>
              <w:right w:val="single" w:sz="4" w:space="0" w:color="000000"/>
            </w:tcBorders>
          </w:tcPr>
          <w:p w14:paraId="1257079B" w14:textId="77777777" w:rsidR="00F0591E" w:rsidRDefault="00000000">
            <w:pPr>
              <w:spacing w:after="0" w:line="259" w:lineRule="auto"/>
              <w:ind w:left="0" w:right="65" w:firstLine="0"/>
              <w:jc w:val="right"/>
            </w:pPr>
            <w:r>
              <w:rPr>
                <w:sz w:val="24"/>
              </w:rPr>
              <w:t xml:space="preserve">55 </w:t>
            </w:r>
          </w:p>
        </w:tc>
        <w:tc>
          <w:tcPr>
            <w:tcW w:w="3163" w:type="dxa"/>
            <w:tcBorders>
              <w:top w:val="single" w:sz="4" w:space="0" w:color="000000"/>
              <w:left w:val="single" w:sz="4" w:space="0" w:color="000000"/>
              <w:bottom w:val="single" w:sz="4" w:space="0" w:color="000000"/>
              <w:right w:val="nil"/>
            </w:tcBorders>
          </w:tcPr>
          <w:p w14:paraId="2FCB8599" w14:textId="77777777" w:rsidR="00F0591E" w:rsidRDefault="00F0591E">
            <w:pPr>
              <w:spacing w:after="160" w:line="259" w:lineRule="auto"/>
              <w:ind w:left="0" w:right="0" w:firstLine="0"/>
              <w:jc w:val="left"/>
            </w:pPr>
          </w:p>
        </w:tc>
        <w:tc>
          <w:tcPr>
            <w:tcW w:w="346" w:type="dxa"/>
            <w:tcBorders>
              <w:top w:val="single" w:sz="4" w:space="0" w:color="000000"/>
              <w:left w:val="nil"/>
              <w:bottom w:val="single" w:sz="4" w:space="0" w:color="000000"/>
              <w:right w:val="single" w:sz="4" w:space="0" w:color="000000"/>
            </w:tcBorders>
          </w:tcPr>
          <w:p w14:paraId="2DD11294" w14:textId="77777777" w:rsidR="00F0591E" w:rsidRDefault="00000000">
            <w:pPr>
              <w:spacing w:after="0" w:line="259" w:lineRule="auto"/>
              <w:ind w:left="0" w:right="0" w:firstLine="0"/>
            </w:pPr>
            <w:r>
              <w:rPr>
                <w:sz w:val="24"/>
              </w:rPr>
              <w:t xml:space="preserve">52 </w:t>
            </w:r>
          </w:p>
        </w:tc>
      </w:tr>
      <w:tr w:rsidR="00F0591E" w14:paraId="48DF9EBF" w14:textId="77777777">
        <w:trPr>
          <w:trHeight w:val="326"/>
        </w:trPr>
        <w:tc>
          <w:tcPr>
            <w:tcW w:w="2782" w:type="dxa"/>
            <w:tcBorders>
              <w:top w:val="single" w:sz="4" w:space="0" w:color="000000"/>
              <w:left w:val="single" w:sz="4" w:space="0" w:color="000000"/>
              <w:bottom w:val="single" w:sz="4" w:space="0" w:color="000000"/>
              <w:right w:val="single" w:sz="4" w:space="0" w:color="000000"/>
            </w:tcBorders>
          </w:tcPr>
          <w:p w14:paraId="69283232" w14:textId="77777777" w:rsidR="00F0591E" w:rsidRDefault="00000000">
            <w:pPr>
              <w:spacing w:after="0" w:line="259" w:lineRule="auto"/>
              <w:ind w:left="104" w:right="0" w:firstLine="0"/>
              <w:jc w:val="left"/>
            </w:pPr>
            <w:r>
              <w:rPr>
                <w:b/>
                <w:sz w:val="24"/>
              </w:rPr>
              <w:t xml:space="preserve">Hassasiyet Seviyesi I </w:t>
            </w:r>
          </w:p>
        </w:tc>
        <w:tc>
          <w:tcPr>
            <w:tcW w:w="3511" w:type="dxa"/>
            <w:tcBorders>
              <w:top w:val="single" w:sz="4" w:space="0" w:color="000000"/>
              <w:left w:val="single" w:sz="4" w:space="0" w:color="000000"/>
              <w:bottom w:val="single" w:sz="4" w:space="0" w:color="000000"/>
              <w:right w:val="single" w:sz="4" w:space="0" w:color="000000"/>
            </w:tcBorders>
          </w:tcPr>
          <w:p w14:paraId="461AA5E5" w14:textId="77777777" w:rsidR="00F0591E" w:rsidRDefault="00000000">
            <w:pPr>
              <w:spacing w:after="0" w:line="259" w:lineRule="auto"/>
              <w:ind w:left="0" w:right="65" w:firstLine="0"/>
              <w:jc w:val="right"/>
            </w:pPr>
            <w:r>
              <w:rPr>
                <w:sz w:val="24"/>
              </w:rPr>
              <w:t xml:space="preserve">52 </w:t>
            </w:r>
          </w:p>
        </w:tc>
        <w:tc>
          <w:tcPr>
            <w:tcW w:w="3163" w:type="dxa"/>
            <w:tcBorders>
              <w:top w:val="single" w:sz="4" w:space="0" w:color="000000"/>
              <w:left w:val="single" w:sz="4" w:space="0" w:color="000000"/>
              <w:bottom w:val="single" w:sz="4" w:space="0" w:color="000000"/>
              <w:right w:val="nil"/>
            </w:tcBorders>
          </w:tcPr>
          <w:p w14:paraId="075B1418" w14:textId="77777777" w:rsidR="00F0591E" w:rsidRDefault="00F0591E">
            <w:pPr>
              <w:spacing w:after="160" w:line="259" w:lineRule="auto"/>
              <w:ind w:left="0" w:right="0" w:firstLine="0"/>
              <w:jc w:val="left"/>
            </w:pPr>
          </w:p>
        </w:tc>
        <w:tc>
          <w:tcPr>
            <w:tcW w:w="346" w:type="dxa"/>
            <w:tcBorders>
              <w:top w:val="single" w:sz="4" w:space="0" w:color="000000"/>
              <w:left w:val="nil"/>
              <w:bottom w:val="single" w:sz="4" w:space="0" w:color="000000"/>
              <w:right w:val="single" w:sz="4" w:space="0" w:color="000000"/>
            </w:tcBorders>
          </w:tcPr>
          <w:p w14:paraId="4C1E7E49" w14:textId="77777777" w:rsidR="00F0591E" w:rsidRDefault="00000000">
            <w:pPr>
              <w:spacing w:after="0" w:line="259" w:lineRule="auto"/>
              <w:ind w:left="0" w:right="0" w:firstLine="0"/>
            </w:pPr>
            <w:r>
              <w:rPr>
                <w:sz w:val="24"/>
              </w:rPr>
              <w:t xml:space="preserve">45 </w:t>
            </w:r>
          </w:p>
        </w:tc>
      </w:tr>
    </w:tbl>
    <w:p w14:paraId="45D9D243" w14:textId="77777777" w:rsidR="00F0591E" w:rsidRDefault="00000000">
      <w:pPr>
        <w:spacing w:after="175" w:line="259" w:lineRule="auto"/>
        <w:ind w:left="0" w:right="514" w:firstLine="0"/>
        <w:jc w:val="center"/>
      </w:pPr>
      <w:r>
        <w:t xml:space="preserve"> </w:t>
      </w:r>
    </w:p>
    <w:p w14:paraId="50643C1D" w14:textId="77777777" w:rsidR="00F0591E" w:rsidRDefault="00000000">
      <w:pPr>
        <w:pStyle w:val="Balk1"/>
        <w:spacing w:after="149" w:line="271" w:lineRule="auto"/>
        <w:ind w:left="2611" w:right="576"/>
        <w:jc w:val="both"/>
      </w:pPr>
      <w:bookmarkStart w:id="13" w:name="_Toc130897"/>
      <w:r>
        <w:t xml:space="preserve">Tablo 14 Lefkoşa İstasyonu Hava Kalitesi verileri </w:t>
      </w:r>
      <w:bookmarkEnd w:id="13"/>
    </w:p>
    <w:p w14:paraId="30631454" w14:textId="77777777" w:rsidR="00F0591E" w:rsidRDefault="00000000">
      <w:pPr>
        <w:spacing w:after="0" w:line="259" w:lineRule="auto"/>
        <w:ind w:left="0" w:right="216" w:firstLine="0"/>
        <w:jc w:val="right"/>
      </w:pPr>
      <w:r>
        <w:rPr>
          <w:noProof/>
        </w:rPr>
        <w:drawing>
          <wp:inline distT="0" distB="0" distL="0" distR="0" wp14:anchorId="6FFC6AFB" wp14:editId="41A0FF77">
            <wp:extent cx="4404155" cy="7039611"/>
            <wp:effectExtent l="0" t="0" r="0" b="0"/>
            <wp:docPr id="6580" name="Picture 6580"/>
            <wp:cNvGraphicFramePr/>
            <a:graphic xmlns:a="http://schemas.openxmlformats.org/drawingml/2006/main">
              <a:graphicData uri="http://schemas.openxmlformats.org/drawingml/2006/picture">
                <pic:pic xmlns:pic="http://schemas.openxmlformats.org/drawingml/2006/picture">
                  <pic:nvPicPr>
                    <pic:cNvPr id="6580" name="Picture 6580"/>
                    <pic:cNvPicPr/>
                  </pic:nvPicPr>
                  <pic:blipFill>
                    <a:blip r:embed="rId46"/>
                    <a:stretch>
                      <a:fillRect/>
                    </a:stretch>
                  </pic:blipFill>
                  <pic:spPr>
                    <a:xfrm rot="-5399999">
                      <a:off x="0" y="0"/>
                      <a:ext cx="4404155" cy="7039611"/>
                    </a:xfrm>
                    <a:prstGeom prst="rect">
                      <a:avLst/>
                    </a:prstGeom>
                  </pic:spPr>
                </pic:pic>
              </a:graphicData>
            </a:graphic>
          </wp:inline>
        </w:drawing>
      </w:r>
      <w:r>
        <w:t xml:space="preserve"> </w:t>
      </w:r>
    </w:p>
    <w:p w14:paraId="640FB4A7" w14:textId="77777777" w:rsidR="00F0591E" w:rsidRDefault="00000000">
      <w:pPr>
        <w:spacing w:after="123"/>
        <w:ind w:left="-5" w:right="569"/>
      </w:pPr>
      <w:r>
        <w:rPr>
          <w:b/>
        </w:rPr>
        <w:lastRenderedPageBreak/>
        <w:t xml:space="preserve">IV.3. </w:t>
      </w:r>
      <w:proofErr w:type="spellStart"/>
      <w:r>
        <w:rPr>
          <w:b/>
        </w:rPr>
        <w:t>Sosyo</w:t>
      </w:r>
      <w:proofErr w:type="spellEnd"/>
      <w:r>
        <w:rPr>
          <w:b/>
        </w:rPr>
        <w:t xml:space="preserve"> – Ekonomik Çevrenin Özellikleri:</w:t>
      </w:r>
      <w:r>
        <w:rPr>
          <w:b/>
          <w:i/>
        </w:rPr>
        <w:t xml:space="preserve"> </w:t>
      </w:r>
    </w:p>
    <w:p w14:paraId="49925836" w14:textId="77777777" w:rsidR="00F0591E" w:rsidRDefault="00000000">
      <w:pPr>
        <w:spacing w:after="37"/>
        <w:ind w:left="-5" w:right="569"/>
      </w:pPr>
      <w:r>
        <w:rPr>
          <w:b/>
        </w:rPr>
        <w:t xml:space="preserve">IV.3.1. Ekonomik Özellikler </w:t>
      </w:r>
    </w:p>
    <w:p w14:paraId="0E4EFEE4" w14:textId="77777777" w:rsidR="00F0591E" w:rsidRDefault="00000000">
      <w:pPr>
        <w:ind w:left="-5" w:right="576"/>
      </w:pPr>
      <w:r>
        <w:t>Kuzey Kıbrıs’ta yasal para birimi olarak “Türk Lirası” kullanılmaktadır. 2003 yılında adanın kuzeyi ve güneyi arasında bulunan geçiş kapıların açılmasıyla adadaki yatırımlar artmaya başlamıştır.</w:t>
      </w:r>
      <w:r>
        <w:rPr>
          <w:b/>
        </w:rPr>
        <w:t xml:space="preserve"> </w:t>
      </w:r>
    </w:p>
    <w:p w14:paraId="07951A31" w14:textId="77777777" w:rsidR="00F0591E" w:rsidRDefault="00000000">
      <w:pPr>
        <w:ind w:left="-5" w:right="576"/>
      </w:pPr>
      <w:r>
        <w:t xml:space="preserve">Sonraki sayfada Devlet Planlama Örgütü’nün yapmış olduğu “Temel Ekonomik ve Sosyal Göstergeler” çalışmasından alınan Gayrı Safi Milli Hasılada Sektörel Gelişmeler tablosu verilmiştir (DPÖ, 2023). </w:t>
      </w:r>
      <w:r>
        <w:rPr>
          <w:b/>
        </w:rPr>
        <w:t xml:space="preserve"> </w:t>
      </w:r>
    </w:p>
    <w:p w14:paraId="7E1A8777" w14:textId="77777777" w:rsidR="00F0591E" w:rsidRDefault="00000000">
      <w:pPr>
        <w:pStyle w:val="Balk1"/>
        <w:spacing w:after="172"/>
        <w:ind w:right="583"/>
      </w:pPr>
      <w:bookmarkStart w:id="14" w:name="_Toc130898"/>
      <w:r>
        <w:t>Tablo 15 Gayri Safi Milli Hasılada Sektörel Gelişmeler (DPÖ, 2023)</w:t>
      </w:r>
      <w:r>
        <w:rPr>
          <w:b/>
        </w:rPr>
        <w:t xml:space="preserve"> </w:t>
      </w:r>
      <w:bookmarkEnd w:id="14"/>
    </w:p>
    <w:p w14:paraId="5ACBCCE0" w14:textId="77777777" w:rsidR="00F0591E" w:rsidRDefault="00000000">
      <w:pPr>
        <w:spacing w:after="69" w:line="259" w:lineRule="auto"/>
        <w:ind w:left="0" w:right="514" w:firstLine="0"/>
        <w:jc w:val="right"/>
      </w:pPr>
      <w:r>
        <w:rPr>
          <w:noProof/>
        </w:rPr>
        <w:drawing>
          <wp:inline distT="0" distB="0" distL="0" distR="0" wp14:anchorId="587561CE" wp14:editId="2A35F30E">
            <wp:extent cx="6848475" cy="3171825"/>
            <wp:effectExtent l="0" t="0" r="0" b="0"/>
            <wp:docPr id="6650" name="Picture 6650"/>
            <wp:cNvGraphicFramePr/>
            <a:graphic xmlns:a="http://schemas.openxmlformats.org/drawingml/2006/main">
              <a:graphicData uri="http://schemas.openxmlformats.org/drawingml/2006/picture">
                <pic:pic xmlns:pic="http://schemas.openxmlformats.org/drawingml/2006/picture">
                  <pic:nvPicPr>
                    <pic:cNvPr id="6650" name="Picture 6650"/>
                    <pic:cNvPicPr/>
                  </pic:nvPicPr>
                  <pic:blipFill>
                    <a:blip r:embed="rId47"/>
                    <a:stretch>
                      <a:fillRect/>
                    </a:stretch>
                  </pic:blipFill>
                  <pic:spPr>
                    <a:xfrm>
                      <a:off x="0" y="0"/>
                      <a:ext cx="6848475" cy="3171825"/>
                    </a:xfrm>
                    <a:prstGeom prst="rect">
                      <a:avLst/>
                    </a:prstGeom>
                  </pic:spPr>
                </pic:pic>
              </a:graphicData>
            </a:graphic>
          </wp:inline>
        </w:drawing>
      </w:r>
      <w:r>
        <w:t xml:space="preserve"> </w:t>
      </w:r>
    </w:p>
    <w:p w14:paraId="577F95E6" w14:textId="77777777" w:rsidR="00F0591E" w:rsidRDefault="00000000">
      <w:pPr>
        <w:spacing w:after="42"/>
        <w:ind w:left="-5" w:right="569"/>
      </w:pPr>
      <w:r>
        <w:rPr>
          <w:b/>
        </w:rPr>
        <w:t xml:space="preserve">IV.3.2. Nüfus </w:t>
      </w:r>
    </w:p>
    <w:p w14:paraId="54A6814E" w14:textId="77777777" w:rsidR="00F0591E" w:rsidRDefault="00000000">
      <w:pPr>
        <w:ind w:left="-5" w:right="576"/>
      </w:pPr>
      <w:r>
        <w:t xml:space="preserve">KKTC nüfus sayımı sonuçları Şekil 23’de verilmiştir. 2011 yılı nüfus sayımı sonuçlarına göre Değirmenlik Belediyesi </w:t>
      </w:r>
      <w:proofErr w:type="spellStart"/>
      <w:r>
        <w:t>nufusu</w:t>
      </w:r>
      <w:proofErr w:type="spellEnd"/>
      <w:r>
        <w:t xml:space="preserve"> 11895 kişi olarak hesaplanmıştı (bucakların toplamı). </w:t>
      </w:r>
      <w:proofErr w:type="spellStart"/>
      <w:r>
        <w:t>Minareliköy</w:t>
      </w:r>
      <w:proofErr w:type="spellEnd"/>
      <w:r>
        <w:t xml:space="preserve"> nüfusu ise 1334 kişi olarak tespit edilmişti.</w:t>
      </w:r>
      <w:r>
        <w:rPr>
          <w:b/>
        </w:rPr>
        <w:t xml:space="preserve"> </w:t>
      </w:r>
    </w:p>
    <w:p w14:paraId="12BB64A1" w14:textId="77777777" w:rsidR="00F0591E" w:rsidRDefault="00000000">
      <w:pPr>
        <w:ind w:left="-5" w:right="576"/>
      </w:pPr>
      <w:r>
        <w:t>Ancak, son on yılda bölgede yoğun olarak toplu konut projeleri yapılmaya başlanmıştır. Nüfus sayımı üzerinden 15 yıl geçmesi nedeniyle nüfusun daha fazla olduğu düşünülmektedir.</w:t>
      </w:r>
      <w:r>
        <w:rPr>
          <w:b/>
        </w:rPr>
        <w:t xml:space="preserve"> </w:t>
      </w:r>
    </w:p>
    <w:p w14:paraId="3A103F6B" w14:textId="77777777" w:rsidR="00F0591E" w:rsidRDefault="00000000">
      <w:pPr>
        <w:spacing w:after="45" w:line="259" w:lineRule="auto"/>
        <w:ind w:left="2780" w:right="0" w:firstLine="0"/>
        <w:jc w:val="left"/>
      </w:pPr>
      <w:r>
        <w:rPr>
          <w:noProof/>
        </w:rPr>
        <w:lastRenderedPageBreak/>
        <w:drawing>
          <wp:inline distT="0" distB="0" distL="0" distR="0" wp14:anchorId="72BA240B" wp14:editId="6A05B088">
            <wp:extent cx="3784600" cy="2017876"/>
            <wp:effectExtent l="0" t="0" r="0" b="0"/>
            <wp:docPr id="6707" name="Picture 6707"/>
            <wp:cNvGraphicFramePr/>
            <a:graphic xmlns:a="http://schemas.openxmlformats.org/drawingml/2006/main">
              <a:graphicData uri="http://schemas.openxmlformats.org/drawingml/2006/picture">
                <pic:pic xmlns:pic="http://schemas.openxmlformats.org/drawingml/2006/picture">
                  <pic:nvPicPr>
                    <pic:cNvPr id="6707" name="Picture 6707"/>
                    <pic:cNvPicPr/>
                  </pic:nvPicPr>
                  <pic:blipFill>
                    <a:blip r:embed="rId48"/>
                    <a:stretch>
                      <a:fillRect/>
                    </a:stretch>
                  </pic:blipFill>
                  <pic:spPr>
                    <a:xfrm>
                      <a:off x="0" y="0"/>
                      <a:ext cx="3784600" cy="2017876"/>
                    </a:xfrm>
                    <a:prstGeom prst="rect">
                      <a:avLst/>
                    </a:prstGeom>
                  </pic:spPr>
                </pic:pic>
              </a:graphicData>
            </a:graphic>
          </wp:inline>
        </w:drawing>
      </w:r>
      <w:r>
        <w:rPr>
          <w:b/>
        </w:rPr>
        <w:t xml:space="preserve"> </w:t>
      </w:r>
    </w:p>
    <w:p w14:paraId="1C5DB7ED" w14:textId="77777777" w:rsidR="00F0591E" w:rsidRDefault="00000000">
      <w:pPr>
        <w:spacing w:after="345" w:line="249" w:lineRule="auto"/>
        <w:ind w:right="583"/>
        <w:jc w:val="center"/>
      </w:pPr>
      <w:r>
        <w:t xml:space="preserve">Şekil 23 KKTC </w:t>
      </w:r>
      <w:proofErr w:type="spellStart"/>
      <w:r>
        <w:t>Nufus</w:t>
      </w:r>
      <w:proofErr w:type="spellEnd"/>
      <w:r>
        <w:t xml:space="preserve"> Sayımı Sonuçları </w:t>
      </w:r>
    </w:p>
    <w:p w14:paraId="5265C096" w14:textId="77777777" w:rsidR="00F0591E" w:rsidRDefault="00000000">
      <w:pPr>
        <w:spacing w:after="85"/>
        <w:ind w:left="-5" w:right="569"/>
      </w:pPr>
      <w:r>
        <w:rPr>
          <w:b/>
        </w:rPr>
        <w:t xml:space="preserve">IV.3.3. Gelir </w:t>
      </w:r>
    </w:p>
    <w:p w14:paraId="249A0AE4" w14:textId="77777777" w:rsidR="00F0591E" w:rsidRDefault="00000000">
      <w:pPr>
        <w:spacing w:after="163"/>
        <w:ind w:left="-5" w:right="576"/>
      </w:pPr>
      <w:r>
        <w:t xml:space="preserve">KKTC hane halkı kişi başına düşen ortalama yıllık kullanılabilir gelir 45702 TL iken, ortalama yıllık eşdeğer hane halkı kullanılabilir geliri 22671 TL’dir. İlçelere bakıldığında en yüksek yıllık eşdeğer hane halkı kullanılabilir geliri Lefkoşa’dır (25688 TL). </w:t>
      </w:r>
      <w:r>
        <w:rPr>
          <w:b/>
        </w:rPr>
        <w:t xml:space="preserve"> </w:t>
      </w:r>
    </w:p>
    <w:p w14:paraId="44A0A2D9" w14:textId="77777777" w:rsidR="00F0591E" w:rsidRDefault="00000000">
      <w:pPr>
        <w:spacing w:after="85"/>
        <w:ind w:left="-5" w:right="569"/>
      </w:pPr>
      <w:r>
        <w:rPr>
          <w:b/>
        </w:rPr>
        <w:t xml:space="preserve">IV.3.4. İşsizlik </w:t>
      </w:r>
    </w:p>
    <w:p w14:paraId="61942663" w14:textId="77777777" w:rsidR="00F0591E" w:rsidRDefault="00000000">
      <w:pPr>
        <w:ind w:left="-5" w:right="576"/>
      </w:pPr>
      <w:r>
        <w:t xml:space="preserve">Devlet Planlama Örgütü 2023 Hane Halkı İşgücü Anketi Sonuçlarına göre KKTC genelinde toplam istihdam 148211 kişi, işsiz sayısı 7988 kişi, işsizlik oranı ise </w:t>
      </w:r>
      <w:proofErr w:type="gramStart"/>
      <w:r>
        <w:t>%5.1</w:t>
      </w:r>
      <w:proofErr w:type="gramEnd"/>
      <w:r>
        <w:t xml:space="preserve">’tür. Anket sonuçlarına göre Lefkoşa’daki işsizlik oranı %5,1 olarak verilmiştir. </w:t>
      </w:r>
      <w:r>
        <w:rPr>
          <w:b/>
        </w:rPr>
        <w:t xml:space="preserve"> </w:t>
      </w:r>
    </w:p>
    <w:p w14:paraId="0B918FB7" w14:textId="77777777" w:rsidR="00F0591E" w:rsidRDefault="00000000">
      <w:pPr>
        <w:pStyle w:val="Balk1"/>
        <w:spacing w:after="143"/>
        <w:ind w:right="274"/>
      </w:pPr>
      <w:bookmarkStart w:id="15" w:name="_Toc130899"/>
      <w:r>
        <w:lastRenderedPageBreak/>
        <w:t>Tablo 16 İlçelere göre kurumsal olmayan sivil nüfusun işgücü durumu (2023 yılı) (İstatistik Kurumu, 2024)</w:t>
      </w:r>
      <w:r>
        <w:rPr>
          <w:b/>
        </w:rPr>
        <w:t xml:space="preserve"> </w:t>
      </w:r>
      <w:bookmarkEnd w:id="15"/>
    </w:p>
    <w:p w14:paraId="6A431A99" w14:textId="77777777" w:rsidR="00F0591E" w:rsidRDefault="00000000">
      <w:pPr>
        <w:spacing w:after="0" w:line="259" w:lineRule="auto"/>
        <w:ind w:left="0" w:right="1963" w:firstLine="0"/>
        <w:jc w:val="right"/>
      </w:pPr>
      <w:r>
        <w:rPr>
          <w:noProof/>
        </w:rPr>
        <w:drawing>
          <wp:inline distT="0" distB="0" distL="0" distR="0" wp14:anchorId="77523907" wp14:editId="2862C9C4">
            <wp:extent cx="5029085" cy="6818631"/>
            <wp:effectExtent l="0" t="0" r="0" b="0"/>
            <wp:docPr id="6744" name="Picture 6744"/>
            <wp:cNvGraphicFramePr/>
            <a:graphic xmlns:a="http://schemas.openxmlformats.org/drawingml/2006/main">
              <a:graphicData uri="http://schemas.openxmlformats.org/drawingml/2006/picture">
                <pic:pic xmlns:pic="http://schemas.openxmlformats.org/drawingml/2006/picture">
                  <pic:nvPicPr>
                    <pic:cNvPr id="6744" name="Picture 6744"/>
                    <pic:cNvPicPr/>
                  </pic:nvPicPr>
                  <pic:blipFill>
                    <a:blip r:embed="rId49"/>
                    <a:stretch>
                      <a:fillRect/>
                    </a:stretch>
                  </pic:blipFill>
                  <pic:spPr>
                    <a:xfrm>
                      <a:off x="0" y="0"/>
                      <a:ext cx="5029085" cy="6818631"/>
                    </a:xfrm>
                    <a:prstGeom prst="rect">
                      <a:avLst/>
                    </a:prstGeom>
                  </pic:spPr>
                </pic:pic>
              </a:graphicData>
            </a:graphic>
          </wp:inline>
        </w:drawing>
      </w:r>
      <w:r>
        <w:rPr>
          <w:sz w:val="24"/>
        </w:rPr>
        <w:t xml:space="preserve"> </w:t>
      </w:r>
    </w:p>
    <w:p w14:paraId="2B60457C" w14:textId="77777777" w:rsidR="00F0591E" w:rsidRDefault="00000000">
      <w:pPr>
        <w:spacing w:after="175" w:line="259" w:lineRule="auto"/>
        <w:ind w:left="0" w:right="0" w:firstLine="0"/>
        <w:jc w:val="left"/>
      </w:pPr>
      <w:r>
        <w:rPr>
          <w:sz w:val="24"/>
        </w:rPr>
        <w:t xml:space="preserve"> </w:t>
      </w:r>
    </w:p>
    <w:p w14:paraId="27568116" w14:textId="77777777" w:rsidR="00F0591E" w:rsidRDefault="00000000">
      <w:pPr>
        <w:spacing w:after="85"/>
        <w:ind w:left="-5" w:right="569"/>
      </w:pPr>
      <w:r>
        <w:rPr>
          <w:b/>
        </w:rPr>
        <w:t xml:space="preserve">IV.3.5. Sağlık </w:t>
      </w:r>
    </w:p>
    <w:p w14:paraId="3CA2F711" w14:textId="77777777" w:rsidR="00F0591E" w:rsidRDefault="00000000">
      <w:pPr>
        <w:ind w:left="-5" w:right="576"/>
      </w:pPr>
      <w:r>
        <w:lastRenderedPageBreak/>
        <w:t xml:space="preserve">Proje alanı yakın çevresinde sağlık merkezi bulunmaktadır. Proje alanının Dr. Burhan Nalbantoğlu Hastanesine mesafesi 13 km’dir. </w:t>
      </w:r>
    </w:p>
    <w:p w14:paraId="52ED2B5B" w14:textId="77777777" w:rsidR="00F0591E" w:rsidRDefault="00000000">
      <w:pPr>
        <w:spacing w:after="85"/>
        <w:ind w:left="-5" w:right="569"/>
      </w:pPr>
      <w:r>
        <w:rPr>
          <w:b/>
        </w:rPr>
        <w:t xml:space="preserve">IV.3.6. Bölgedeki Sosyal Altyapı hizmetleri, eğitim, sağlık, kültür hizmetleri ve bu hizmetlerden yararlanma durumu. </w:t>
      </w:r>
    </w:p>
    <w:p w14:paraId="6FA51647" w14:textId="77777777" w:rsidR="00F0591E" w:rsidRDefault="00000000">
      <w:pPr>
        <w:ind w:left="-5" w:right="576"/>
      </w:pPr>
      <w:r>
        <w:t xml:space="preserve">Değirmenlik – Akıncılar Belediyesi sınırları içerisinde son yıllarda parselasyon ve toplu konut projelerinde artış gözlemlenmektedir. Bölgedeki potansiyel nüfus artışı dikkate alınarak sosyal, eğitim, sağlık ve kültür hizmetlerinin de artırılması gerekmektedir.  </w:t>
      </w:r>
    </w:p>
    <w:p w14:paraId="2B5481ED" w14:textId="77777777" w:rsidR="00F0591E" w:rsidRDefault="00000000">
      <w:pPr>
        <w:spacing w:after="132" w:line="259" w:lineRule="auto"/>
        <w:ind w:left="0" w:right="0" w:firstLine="0"/>
        <w:jc w:val="left"/>
      </w:pPr>
      <w:r>
        <w:t xml:space="preserve"> </w:t>
      </w:r>
    </w:p>
    <w:p w14:paraId="64093CBC" w14:textId="77777777" w:rsidR="00F0591E" w:rsidRDefault="00000000">
      <w:pPr>
        <w:spacing w:after="85"/>
        <w:ind w:left="-5" w:right="569"/>
      </w:pPr>
      <w:r>
        <w:rPr>
          <w:b/>
        </w:rPr>
        <w:t xml:space="preserve">IV.3.7. Kentsel ve Kırsal Arazi Kullanımları: yerleşme alanlarının dağılımı, mevcut ve planlanan kullanım alanları, bu kapsamda sanayi bölgeleri, limanlar, konutlar, turizm alanları, vb. </w:t>
      </w:r>
    </w:p>
    <w:p w14:paraId="516BD7C1" w14:textId="77777777" w:rsidR="00F0591E" w:rsidRDefault="00000000">
      <w:pPr>
        <w:ind w:left="-5" w:right="576"/>
      </w:pPr>
      <w:r>
        <w:t xml:space="preserve">Proje alanı doğusunda turizm tesisi bulunmaktadır. Kuzey cepheye bakıldığında tarımsal araziler ve askeri birlik olduğu görülmektedir. Yine arazinin batı kısmında çeşitli sanayi faaliyetleri bulunmaktadır.  </w:t>
      </w:r>
    </w:p>
    <w:p w14:paraId="3140F0B0" w14:textId="77777777" w:rsidR="00F0591E" w:rsidRDefault="00000000">
      <w:pPr>
        <w:ind w:left="-5" w:right="576"/>
      </w:pPr>
      <w:r>
        <w:t xml:space="preserve">Proje alanı Girne Limanına 28 km, Gazimağusa Limanına uzaklığı 47 km’dir. </w:t>
      </w:r>
    </w:p>
    <w:p w14:paraId="235E6728" w14:textId="77777777" w:rsidR="00F0591E" w:rsidRDefault="00000000">
      <w:pPr>
        <w:spacing w:after="122"/>
        <w:ind w:left="-5" w:right="576"/>
      </w:pPr>
      <w:r>
        <w:t xml:space="preserve">Bölgede henüz imar planı yürürlüğe girmediğinden bölgede planlı bir gelişme olmadığı gözlemlenmektedir. </w:t>
      </w:r>
    </w:p>
    <w:p w14:paraId="77A82D7D" w14:textId="77777777" w:rsidR="00F0591E" w:rsidRDefault="00000000">
      <w:pPr>
        <w:spacing w:after="85"/>
        <w:ind w:left="-5" w:right="569"/>
      </w:pPr>
      <w:r>
        <w:rPr>
          <w:b/>
        </w:rPr>
        <w:t xml:space="preserve">IV.3.8. Diğer Özellikler </w:t>
      </w:r>
    </w:p>
    <w:p w14:paraId="09E60AF3" w14:textId="77777777" w:rsidR="00F0591E" w:rsidRDefault="00000000">
      <w:pPr>
        <w:ind w:left="-5" w:right="576"/>
      </w:pPr>
      <w:r>
        <w:t xml:space="preserve">Bahse konu ele alınacak diğer özellikler bulunmamaktadır.  </w:t>
      </w:r>
    </w:p>
    <w:p w14:paraId="593ECD8A" w14:textId="77777777" w:rsidR="00F0591E" w:rsidRDefault="00000000">
      <w:pPr>
        <w:spacing w:after="0" w:line="259" w:lineRule="auto"/>
        <w:ind w:left="0" w:right="0" w:firstLine="0"/>
        <w:jc w:val="left"/>
      </w:pPr>
      <w:r>
        <w:t xml:space="preserve"> </w:t>
      </w:r>
    </w:p>
    <w:p w14:paraId="596008FD" w14:textId="77777777" w:rsidR="00F0591E" w:rsidRDefault="00000000">
      <w:pPr>
        <w:spacing w:after="0" w:line="259" w:lineRule="auto"/>
        <w:ind w:left="0" w:right="0" w:firstLine="0"/>
        <w:jc w:val="left"/>
      </w:pPr>
      <w:r>
        <w:t xml:space="preserve"> </w:t>
      </w:r>
    </w:p>
    <w:p w14:paraId="5445B44A" w14:textId="77777777" w:rsidR="00F0591E" w:rsidRDefault="00000000">
      <w:pPr>
        <w:spacing w:after="0" w:line="259" w:lineRule="auto"/>
        <w:ind w:left="0" w:right="0" w:firstLine="0"/>
        <w:jc w:val="left"/>
      </w:pPr>
      <w:r>
        <w:t xml:space="preserve"> </w:t>
      </w:r>
    </w:p>
    <w:p w14:paraId="112267AF" w14:textId="77777777" w:rsidR="00F0591E" w:rsidRDefault="00000000">
      <w:pPr>
        <w:spacing w:after="0" w:line="259" w:lineRule="auto"/>
        <w:ind w:left="0" w:right="0" w:firstLine="0"/>
        <w:jc w:val="left"/>
      </w:pPr>
      <w:r>
        <w:t xml:space="preserve"> </w:t>
      </w:r>
    </w:p>
    <w:p w14:paraId="6FF04E28" w14:textId="77777777" w:rsidR="00F0591E" w:rsidRDefault="00000000">
      <w:pPr>
        <w:spacing w:after="0" w:line="259" w:lineRule="auto"/>
        <w:ind w:left="0" w:right="0" w:firstLine="0"/>
        <w:jc w:val="left"/>
      </w:pPr>
      <w:r>
        <w:t xml:space="preserve"> </w:t>
      </w:r>
    </w:p>
    <w:p w14:paraId="70F34D76" w14:textId="77777777" w:rsidR="00F0591E" w:rsidRDefault="00000000">
      <w:pPr>
        <w:spacing w:after="0" w:line="259" w:lineRule="auto"/>
        <w:ind w:left="0" w:right="0" w:firstLine="0"/>
        <w:jc w:val="left"/>
      </w:pPr>
      <w:r>
        <w:t xml:space="preserve"> </w:t>
      </w:r>
    </w:p>
    <w:p w14:paraId="40EFAEAA" w14:textId="77777777" w:rsidR="00F0591E" w:rsidRDefault="00000000">
      <w:pPr>
        <w:spacing w:after="0" w:line="259" w:lineRule="auto"/>
        <w:ind w:left="0" w:right="0" w:firstLine="0"/>
        <w:jc w:val="left"/>
      </w:pPr>
      <w:r>
        <w:t xml:space="preserve"> </w:t>
      </w:r>
    </w:p>
    <w:p w14:paraId="460C80E8" w14:textId="77777777" w:rsidR="00F0591E" w:rsidRDefault="00000000">
      <w:pPr>
        <w:spacing w:after="0" w:line="259" w:lineRule="auto"/>
        <w:ind w:left="0" w:right="0" w:firstLine="0"/>
        <w:jc w:val="left"/>
      </w:pPr>
      <w:r>
        <w:t xml:space="preserve"> </w:t>
      </w:r>
    </w:p>
    <w:p w14:paraId="68BA1341" w14:textId="77777777" w:rsidR="00F0591E" w:rsidRDefault="00000000">
      <w:pPr>
        <w:spacing w:after="0" w:line="259" w:lineRule="auto"/>
        <w:ind w:left="0" w:right="0" w:firstLine="0"/>
        <w:jc w:val="left"/>
      </w:pPr>
      <w:r>
        <w:t xml:space="preserve"> </w:t>
      </w:r>
    </w:p>
    <w:p w14:paraId="45818FB0" w14:textId="77777777" w:rsidR="00F0591E" w:rsidRDefault="00000000">
      <w:pPr>
        <w:pStyle w:val="Balk2"/>
        <w:spacing w:after="175"/>
      </w:pPr>
      <w:r>
        <w:t xml:space="preserve">BÖLÜM V. PROJENİN BÖLÜM IV’TE TANIMLANAN ALAN ÜZERİNDEKİ ETKİLERİ VE ALINACAK ÖNLEMLER </w:t>
      </w:r>
    </w:p>
    <w:p w14:paraId="16721C12" w14:textId="77777777" w:rsidR="00F0591E" w:rsidRDefault="00000000">
      <w:pPr>
        <w:spacing w:after="164"/>
        <w:ind w:left="-5" w:right="569"/>
      </w:pPr>
      <w:r>
        <w:rPr>
          <w:b/>
        </w:rPr>
        <w:t>V.1. Arazinin Hazırlanması, İnşaat ve Tesis Aşamasındaki Faaliyetler, Fiziksel ve Biyolojik Çevre Üzerine Etkileri ve Alınacak Önlemler:</w:t>
      </w:r>
      <w:r>
        <w:rPr>
          <w:b/>
          <w:i/>
        </w:rPr>
        <w:t xml:space="preserve"> </w:t>
      </w:r>
    </w:p>
    <w:p w14:paraId="32AB9CCE" w14:textId="77777777" w:rsidR="00F0591E" w:rsidRDefault="00000000">
      <w:pPr>
        <w:spacing w:after="85"/>
        <w:ind w:left="-5" w:right="569"/>
      </w:pPr>
      <w:r>
        <w:rPr>
          <w:b/>
        </w:rPr>
        <w:lastRenderedPageBreak/>
        <w:t xml:space="preserve">V.1.1. Arazinin hazırlanması için yapılacak işler kapsamında </w:t>
      </w:r>
      <w:proofErr w:type="gramStart"/>
      <w:r>
        <w:rPr>
          <w:b/>
        </w:rPr>
        <w:t>nerelerde,</w:t>
      </w:r>
      <w:proofErr w:type="gramEnd"/>
      <w:r>
        <w:rPr>
          <w:b/>
        </w:rPr>
        <w:t xml:space="preserve"> ne miktarda ve ne kadar alanda hafriyat yapılacağı, hafriyat artığı malzemenin nerelere taşınacağı veya hangi amaçlar için kullanılacağı, hafriyat sırasında kullanılacak malzemeler. </w:t>
      </w:r>
    </w:p>
    <w:p w14:paraId="7CAB6280" w14:textId="77777777" w:rsidR="00F0591E" w:rsidRDefault="00000000">
      <w:pPr>
        <w:ind w:left="-5" w:right="576"/>
      </w:pPr>
      <w:r>
        <w:t>İnşaat sırasında oluşacak hafriyat toprağı miktarı yaklaşık olarak 64294,2 m</w:t>
      </w:r>
      <w:r>
        <w:rPr>
          <w:vertAlign w:val="superscript"/>
        </w:rPr>
        <w:t>2</w:t>
      </w:r>
      <w:r>
        <w:t xml:space="preserve"> olarak hesaplanmıştır. Hesaplama yapılırken proje mimarından alınan </w:t>
      </w:r>
      <w:proofErr w:type="spellStart"/>
      <w:r>
        <w:t>autocad</w:t>
      </w:r>
      <w:proofErr w:type="spellEnd"/>
      <w:r>
        <w:t xml:space="preserve"> dosyasından Bodrum kat ve taban alan miktarları ve proje kesitleri dikkate alınmıştır.  </w:t>
      </w:r>
    </w:p>
    <w:p w14:paraId="55EEB645" w14:textId="77777777" w:rsidR="00F0591E" w:rsidRDefault="00000000">
      <w:pPr>
        <w:pStyle w:val="Balk1"/>
        <w:ind w:right="583"/>
      </w:pPr>
      <w:bookmarkStart w:id="16" w:name="_Toc130900"/>
      <w:r>
        <w:t xml:space="preserve">Tablo 17 Hafriyat miktarının yaklaşık olarak hesaplanması </w:t>
      </w:r>
      <w:bookmarkEnd w:id="16"/>
    </w:p>
    <w:tbl>
      <w:tblPr>
        <w:tblStyle w:val="TableGrid"/>
        <w:tblW w:w="7382" w:type="dxa"/>
        <w:tblInd w:w="1709" w:type="dxa"/>
        <w:tblCellMar>
          <w:top w:w="55" w:type="dxa"/>
          <w:left w:w="106" w:type="dxa"/>
          <w:bottom w:w="0" w:type="dxa"/>
          <w:right w:w="49" w:type="dxa"/>
        </w:tblCellMar>
        <w:tblLook w:val="04A0" w:firstRow="1" w:lastRow="0" w:firstColumn="1" w:lastColumn="0" w:noHBand="0" w:noVBand="1"/>
      </w:tblPr>
      <w:tblGrid>
        <w:gridCol w:w="1665"/>
        <w:gridCol w:w="1301"/>
        <w:gridCol w:w="1968"/>
        <w:gridCol w:w="2448"/>
      </w:tblGrid>
      <w:tr w:rsidR="00F0591E" w14:paraId="59848007" w14:textId="77777777">
        <w:trPr>
          <w:trHeight w:val="331"/>
        </w:trPr>
        <w:tc>
          <w:tcPr>
            <w:tcW w:w="1666" w:type="dxa"/>
            <w:tcBorders>
              <w:top w:val="single" w:sz="4" w:space="0" w:color="000000"/>
              <w:left w:val="single" w:sz="4" w:space="0" w:color="000000"/>
              <w:bottom w:val="single" w:sz="4" w:space="0" w:color="000000"/>
              <w:right w:val="single" w:sz="4" w:space="0" w:color="000000"/>
            </w:tcBorders>
          </w:tcPr>
          <w:p w14:paraId="41D352F4" w14:textId="77777777" w:rsidR="00F0591E" w:rsidRDefault="00000000">
            <w:pPr>
              <w:spacing w:after="0" w:line="259" w:lineRule="auto"/>
              <w:ind w:left="0" w:right="0" w:firstLine="0"/>
              <w:jc w:val="left"/>
            </w:pPr>
            <w:r>
              <w:rPr>
                <w:b/>
                <w:sz w:val="24"/>
              </w:rPr>
              <w:t xml:space="preserve">  </w:t>
            </w:r>
          </w:p>
        </w:tc>
        <w:tc>
          <w:tcPr>
            <w:tcW w:w="1301" w:type="dxa"/>
            <w:tcBorders>
              <w:top w:val="single" w:sz="4" w:space="0" w:color="000000"/>
              <w:left w:val="single" w:sz="4" w:space="0" w:color="000000"/>
              <w:bottom w:val="single" w:sz="4" w:space="0" w:color="000000"/>
              <w:right w:val="single" w:sz="4" w:space="0" w:color="000000"/>
            </w:tcBorders>
          </w:tcPr>
          <w:p w14:paraId="632224F8" w14:textId="77777777" w:rsidR="00F0591E" w:rsidRDefault="00000000">
            <w:pPr>
              <w:spacing w:after="0" w:line="259" w:lineRule="auto"/>
              <w:ind w:left="0" w:right="0" w:firstLine="0"/>
              <w:jc w:val="left"/>
            </w:pPr>
            <w:r>
              <w:rPr>
                <w:b/>
                <w:sz w:val="24"/>
              </w:rPr>
              <w:t>Alan, m</w:t>
            </w:r>
            <w:r>
              <w:rPr>
                <w:b/>
                <w:sz w:val="24"/>
                <w:vertAlign w:val="superscript"/>
              </w:rPr>
              <w:t>2</w:t>
            </w:r>
            <w:r>
              <w:rPr>
                <w:b/>
                <w:sz w:val="24"/>
              </w:rPr>
              <w:t xml:space="preserve"> </w:t>
            </w:r>
          </w:p>
        </w:tc>
        <w:tc>
          <w:tcPr>
            <w:tcW w:w="1968" w:type="dxa"/>
            <w:tcBorders>
              <w:top w:val="single" w:sz="4" w:space="0" w:color="000000"/>
              <w:left w:val="single" w:sz="4" w:space="0" w:color="000000"/>
              <w:bottom w:val="single" w:sz="4" w:space="0" w:color="000000"/>
              <w:right w:val="single" w:sz="4" w:space="0" w:color="000000"/>
            </w:tcBorders>
          </w:tcPr>
          <w:p w14:paraId="2FF11F21" w14:textId="77777777" w:rsidR="00F0591E" w:rsidRDefault="00000000">
            <w:pPr>
              <w:spacing w:after="0" w:line="259" w:lineRule="auto"/>
              <w:ind w:left="0" w:right="0" w:firstLine="0"/>
              <w:jc w:val="left"/>
            </w:pPr>
            <w:r>
              <w:rPr>
                <w:b/>
                <w:sz w:val="24"/>
              </w:rPr>
              <w:t xml:space="preserve">Kazı derinliği, m </w:t>
            </w:r>
          </w:p>
        </w:tc>
        <w:tc>
          <w:tcPr>
            <w:tcW w:w="2448" w:type="dxa"/>
            <w:tcBorders>
              <w:top w:val="single" w:sz="4" w:space="0" w:color="000000"/>
              <w:left w:val="single" w:sz="4" w:space="0" w:color="000000"/>
              <w:bottom w:val="single" w:sz="4" w:space="0" w:color="000000"/>
              <w:right w:val="single" w:sz="4" w:space="0" w:color="000000"/>
            </w:tcBorders>
          </w:tcPr>
          <w:p w14:paraId="5043F115" w14:textId="77777777" w:rsidR="00F0591E" w:rsidRDefault="00000000">
            <w:pPr>
              <w:spacing w:after="0" w:line="259" w:lineRule="auto"/>
              <w:ind w:left="0" w:right="0" w:firstLine="0"/>
              <w:jc w:val="left"/>
            </w:pPr>
            <w:r>
              <w:rPr>
                <w:b/>
                <w:sz w:val="24"/>
              </w:rPr>
              <w:t>Hafriyat miktarı, m</w:t>
            </w:r>
            <w:r>
              <w:rPr>
                <w:b/>
                <w:sz w:val="24"/>
                <w:vertAlign w:val="superscript"/>
              </w:rPr>
              <w:t>3</w:t>
            </w:r>
            <w:r>
              <w:rPr>
                <w:b/>
                <w:sz w:val="24"/>
              </w:rPr>
              <w:t xml:space="preserve"> </w:t>
            </w:r>
          </w:p>
        </w:tc>
      </w:tr>
      <w:tr w:rsidR="00F0591E" w14:paraId="137ABDA2" w14:textId="77777777">
        <w:trPr>
          <w:trHeight w:val="331"/>
        </w:trPr>
        <w:tc>
          <w:tcPr>
            <w:tcW w:w="1666" w:type="dxa"/>
            <w:tcBorders>
              <w:top w:val="single" w:sz="4" w:space="0" w:color="000000"/>
              <w:left w:val="single" w:sz="4" w:space="0" w:color="000000"/>
              <w:bottom w:val="single" w:sz="4" w:space="0" w:color="000000"/>
              <w:right w:val="single" w:sz="4" w:space="0" w:color="000000"/>
            </w:tcBorders>
          </w:tcPr>
          <w:p w14:paraId="4B307EBC" w14:textId="77777777" w:rsidR="00F0591E" w:rsidRDefault="00000000">
            <w:pPr>
              <w:spacing w:after="0" w:line="259" w:lineRule="auto"/>
              <w:ind w:left="0" w:right="0" w:firstLine="0"/>
              <w:jc w:val="left"/>
            </w:pPr>
            <w:r>
              <w:rPr>
                <w:sz w:val="24"/>
              </w:rPr>
              <w:t xml:space="preserve">Bodrum Kat </w:t>
            </w:r>
          </w:p>
        </w:tc>
        <w:tc>
          <w:tcPr>
            <w:tcW w:w="1301" w:type="dxa"/>
            <w:tcBorders>
              <w:top w:val="single" w:sz="4" w:space="0" w:color="000000"/>
              <w:left w:val="single" w:sz="4" w:space="0" w:color="000000"/>
              <w:bottom w:val="single" w:sz="4" w:space="0" w:color="000000"/>
              <w:right w:val="single" w:sz="4" w:space="0" w:color="000000"/>
            </w:tcBorders>
          </w:tcPr>
          <w:p w14:paraId="1E7AC53F" w14:textId="77777777" w:rsidR="00F0591E" w:rsidRDefault="00000000">
            <w:pPr>
              <w:spacing w:after="0" w:line="259" w:lineRule="auto"/>
              <w:ind w:left="0" w:right="62" w:firstLine="0"/>
              <w:jc w:val="right"/>
            </w:pPr>
            <w:r>
              <w:rPr>
                <w:sz w:val="24"/>
              </w:rPr>
              <w:t xml:space="preserve">12614.45 </w:t>
            </w:r>
          </w:p>
        </w:tc>
        <w:tc>
          <w:tcPr>
            <w:tcW w:w="1968" w:type="dxa"/>
            <w:tcBorders>
              <w:top w:val="single" w:sz="4" w:space="0" w:color="000000"/>
              <w:left w:val="single" w:sz="4" w:space="0" w:color="000000"/>
              <w:bottom w:val="single" w:sz="4" w:space="0" w:color="000000"/>
              <w:right w:val="single" w:sz="4" w:space="0" w:color="000000"/>
            </w:tcBorders>
          </w:tcPr>
          <w:p w14:paraId="66EDB848" w14:textId="77777777" w:rsidR="00F0591E" w:rsidRDefault="00000000">
            <w:pPr>
              <w:spacing w:after="0" w:line="259" w:lineRule="auto"/>
              <w:ind w:left="0" w:right="60" w:firstLine="0"/>
              <w:jc w:val="right"/>
            </w:pPr>
            <w:r>
              <w:rPr>
                <w:sz w:val="24"/>
              </w:rPr>
              <w:t xml:space="preserve">4.65 </w:t>
            </w:r>
          </w:p>
        </w:tc>
        <w:tc>
          <w:tcPr>
            <w:tcW w:w="2448" w:type="dxa"/>
            <w:tcBorders>
              <w:top w:val="single" w:sz="4" w:space="0" w:color="000000"/>
              <w:left w:val="single" w:sz="4" w:space="0" w:color="000000"/>
              <w:bottom w:val="single" w:sz="4" w:space="0" w:color="000000"/>
              <w:right w:val="single" w:sz="4" w:space="0" w:color="000000"/>
            </w:tcBorders>
          </w:tcPr>
          <w:p w14:paraId="48C39D6A" w14:textId="77777777" w:rsidR="00F0591E" w:rsidRDefault="00000000">
            <w:pPr>
              <w:spacing w:after="0" w:line="259" w:lineRule="auto"/>
              <w:ind w:left="0" w:right="60" w:firstLine="0"/>
              <w:jc w:val="right"/>
            </w:pPr>
            <w:r>
              <w:rPr>
                <w:sz w:val="24"/>
              </w:rPr>
              <w:t xml:space="preserve">58657.2 </w:t>
            </w:r>
          </w:p>
        </w:tc>
      </w:tr>
      <w:tr w:rsidR="00F0591E" w14:paraId="294B190A" w14:textId="77777777">
        <w:trPr>
          <w:trHeight w:val="331"/>
        </w:trPr>
        <w:tc>
          <w:tcPr>
            <w:tcW w:w="1666" w:type="dxa"/>
            <w:tcBorders>
              <w:top w:val="single" w:sz="4" w:space="0" w:color="000000"/>
              <w:left w:val="single" w:sz="4" w:space="0" w:color="000000"/>
              <w:bottom w:val="single" w:sz="4" w:space="0" w:color="000000"/>
              <w:right w:val="single" w:sz="4" w:space="0" w:color="000000"/>
            </w:tcBorders>
          </w:tcPr>
          <w:p w14:paraId="66C9A653" w14:textId="77777777" w:rsidR="00F0591E" w:rsidRDefault="00000000">
            <w:pPr>
              <w:spacing w:after="0" w:line="259" w:lineRule="auto"/>
              <w:ind w:left="0" w:right="0" w:firstLine="0"/>
              <w:jc w:val="left"/>
            </w:pPr>
            <w:r>
              <w:rPr>
                <w:sz w:val="24"/>
              </w:rPr>
              <w:t xml:space="preserve">Havuz </w:t>
            </w:r>
          </w:p>
        </w:tc>
        <w:tc>
          <w:tcPr>
            <w:tcW w:w="1301" w:type="dxa"/>
            <w:tcBorders>
              <w:top w:val="single" w:sz="4" w:space="0" w:color="000000"/>
              <w:left w:val="single" w:sz="4" w:space="0" w:color="000000"/>
              <w:bottom w:val="single" w:sz="4" w:space="0" w:color="000000"/>
              <w:right w:val="single" w:sz="4" w:space="0" w:color="000000"/>
            </w:tcBorders>
          </w:tcPr>
          <w:p w14:paraId="60FE9A03" w14:textId="77777777" w:rsidR="00F0591E" w:rsidRDefault="00000000">
            <w:pPr>
              <w:spacing w:after="0" w:line="259" w:lineRule="auto"/>
              <w:ind w:left="0" w:right="62" w:firstLine="0"/>
              <w:jc w:val="right"/>
            </w:pPr>
            <w:r>
              <w:rPr>
                <w:sz w:val="24"/>
              </w:rPr>
              <w:t xml:space="preserve">981.75 </w:t>
            </w:r>
          </w:p>
        </w:tc>
        <w:tc>
          <w:tcPr>
            <w:tcW w:w="1968" w:type="dxa"/>
            <w:tcBorders>
              <w:top w:val="single" w:sz="4" w:space="0" w:color="000000"/>
              <w:left w:val="single" w:sz="4" w:space="0" w:color="000000"/>
              <w:bottom w:val="single" w:sz="4" w:space="0" w:color="000000"/>
              <w:right w:val="single" w:sz="4" w:space="0" w:color="000000"/>
            </w:tcBorders>
          </w:tcPr>
          <w:p w14:paraId="22675975" w14:textId="77777777" w:rsidR="00F0591E" w:rsidRDefault="00000000">
            <w:pPr>
              <w:spacing w:after="0" w:line="259" w:lineRule="auto"/>
              <w:ind w:left="0" w:right="60" w:firstLine="0"/>
              <w:jc w:val="right"/>
            </w:pPr>
            <w:r>
              <w:rPr>
                <w:sz w:val="24"/>
              </w:rPr>
              <w:t xml:space="preserve">4.9 </w:t>
            </w:r>
          </w:p>
        </w:tc>
        <w:tc>
          <w:tcPr>
            <w:tcW w:w="2448" w:type="dxa"/>
            <w:tcBorders>
              <w:top w:val="single" w:sz="4" w:space="0" w:color="000000"/>
              <w:left w:val="single" w:sz="4" w:space="0" w:color="000000"/>
              <w:bottom w:val="single" w:sz="4" w:space="0" w:color="000000"/>
              <w:right w:val="single" w:sz="4" w:space="0" w:color="000000"/>
            </w:tcBorders>
          </w:tcPr>
          <w:p w14:paraId="71DF9459" w14:textId="77777777" w:rsidR="00F0591E" w:rsidRDefault="00000000">
            <w:pPr>
              <w:spacing w:after="0" w:line="259" w:lineRule="auto"/>
              <w:ind w:left="0" w:right="60" w:firstLine="0"/>
              <w:jc w:val="right"/>
            </w:pPr>
            <w:r>
              <w:rPr>
                <w:sz w:val="24"/>
              </w:rPr>
              <w:t xml:space="preserve">4810.6 </w:t>
            </w:r>
          </w:p>
        </w:tc>
      </w:tr>
      <w:tr w:rsidR="00F0591E" w14:paraId="7021BF13" w14:textId="77777777">
        <w:trPr>
          <w:trHeight w:val="326"/>
        </w:trPr>
        <w:tc>
          <w:tcPr>
            <w:tcW w:w="1666" w:type="dxa"/>
            <w:tcBorders>
              <w:top w:val="single" w:sz="4" w:space="0" w:color="000000"/>
              <w:left w:val="single" w:sz="4" w:space="0" w:color="000000"/>
              <w:bottom w:val="single" w:sz="4" w:space="0" w:color="000000"/>
              <w:right w:val="single" w:sz="4" w:space="0" w:color="000000"/>
            </w:tcBorders>
          </w:tcPr>
          <w:p w14:paraId="410C4E1A" w14:textId="77777777" w:rsidR="00F0591E" w:rsidRDefault="00000000">
            <w:pPr>
              <w:spacing w:after="0" w:line="259" w:lineRule="auto"/>
              <w:ind w:left="0" w:right="0" w:firstLine="0"/>
              <w:jc w:val="left"/>
            </w:pPr>
            <w:r>
              <w:rPr>
                <w:sz w:val="24"/>
              </w:rPr>
              <w:t xml:space="preserve">B Blok </w:t>
            </w:r>
          </w:p>
        </w:tc>
        <w:tc>
          <w:tcPr>
            <w:tcW w:w="1301" w:type="dxa"/>
            <w:tcBorders>
              <w:top w:val="single" w:sz="4" w:space="0" w:color="000000"/>
              <w:left w:val="single" w:sz="4" w:space="0" w:color="000000"/>
              <w:bottom w:val="single" w:sz="4" w:space="0" w:color="000000"/>
              <w:right w:val="single" w:sz="4" w:space="0" w:color="000000"/>
            </w:tcBorders>
          </w:tcPr>
          <w:p w14:paraId="101D2180" w14:textId="77777777" w:rsidR="00F0591E" w:rsidRDefault="00000000">
            <w:pPr>
              <w:spacing w:after="0" w:line="259" w:lineRule="auto"/>
              <w:ind w:left="0" w:right="62" w:firstLine="0"/>
              <w:jc w:val="right"/>
            </w:pPr>
            <w:r>
              <w:rPr>
                <w:sz w:val="24"/>
              </w:rPr>
              <w:t xml:space="preserve">551.2 </w:t>
            </w:r>
          </w:p>
        </w:tc>
        <w:tc>
          <w:tcPr>
            <w:tcW w:w="1968" w:type="dxa"/>
            <w:tcBorders>
              <w:top w:val="single" w:sz="4" w:space="0" w:color="000000"/>
              <w:left w:val="single" w:sz="4" w:space="0" w:color="000000"/>
              <w:bottom w:val="single" w:sz="4" w:space="0" w:color="000000"/>
              <w:right w:val="single" w:sz="4" w:space="0" w:color="000000"/>
            </w:tcBorders>
          </w:tcPr>
          <w:p w14:paraId="489AEE1C" w14:textId="77777777" w:rsidR="00F0591E" w:rsidRDefault="00000000">
            <w:pPr>
              <w:spacing w:after="0" w:line="259" w:lineRule="auto"/>
              <w:ind w:left="0" w:right="60" w:firstLine="0"/>
              <w:jc w:val="right"/>
            </w:pPr>
            <w:r>
              <w:rPr>
                <w:sz w:val="24"/>
              </w:rPr>
              <w:t xml:space="preserve">1.5 </w:t>
            </w:r>
          </w:p>
        </w:tc>
        <w:tc>
          <w:tcPr>
            <w:tcW w:w="2448" w:type="dxa"/>
            <w:tcBorders>
              <w:top w:val="single" w:sz="4" w:space="0" w:color="000000"/>
              <w:left w:val="single" w:sz="4" w:space="0" w:color="000000"/>
              <w:bottom w:val="single" w:sz="4" w:space="0" w:color="000000"/>
              <w:right w:val="single" w:sz="4" w:space="0" w:color="000000"/>
            </w:tcBorders>
          </w:tcPr>
          <w:p w14:paraId="7AAD945D" w14:textId="77777777" w:rsidR="00F0591E" w:rsidRDefault="00000000">
            <w:pPr>
              <w:spacing w:after="0" w:line="259" w:lineRule="auto"/>
              <w:ind w:left="0" w:right="60" w:firstLine="0"/>
              <w:jc w:val="right"/>
            </w:pPr>
            <w:r>
              <w:rPr>
                <w:sz w:val="24"/>
              </w:rPr>
              <w:t xml:space="preserve">826.8 </w:t>
            </w:r>
          </w:p>
        </w:tc>
      </w:tr>
      <w:tr w:rsidR="00F0591E" w14:paraId="64BF37F3" w14:textId="77777777">
        <w:trPr>
          <w:trHeight w:val="331"/>
        </w:trPr>
        <w:tc>
          <w:tcPr>
            <w:tcW w:w="1666" w:type="dxa"/>
            <w:tcBorders>
              <w:top w:val="single" w:sz="4" w:space="0" w:color="000000"/>
              <w:left w:val="single" w:sz="4" w:space="0" w:color="000000"/>
              <w:bottom w:val="single" w:sz="4" w:space="0" w:color="000000"/>
              <w:right w:val="single" w:sz="4" w:space="0" w:color="000000"/>
            </w:tcBorders>
          </w:tcPr>
          <w:p w14:paraId="59AC2F84" w14:textId="77777777" w:rsidR="00F0591E" w:rsidRDefault="00000000">
            <w:pPr>
              <w:spacing w:after="0" w:line="259" w:lineRule="auto"/>
              <w:ind w:left="0" w:right="0" w:firstLine="0"/>
              <w:jc w:val="left"/>
            </w:pPr>
            <w:r>
              <w:rPr>
                <w:sz w:val="24"/>
              </w:rPr>
              <w:t xml:space="preserve">  </w:t>
            </w:r>
          </w:p>
        </w:tc>
        <w:tc>
          <w:tcPr>
            <w:tcW w:w="1301" w:type="dxa"/>
            <w:tcBorders>
              <w:top w:val="single" w:sz="4" w:space="0" w:color="000000"/>
              <w:left w:val="single" w:sz="4" w:space="0" w:color="000000"/>
              <w:bottom w:val="single" w:sz="4" w:space="0" w:color="000000"/>
              <w:right w:val="single" w:sz="4" w:space="0" w:color="000000"/>
            </w:tcBorders>
          </w:tcPr>
          <w:p w14:paraId="3DA7BF48" w14:textId="77777777" w:rsidR="00F0591E" w:rsidRDefault="00000000">
            <w:pPr>
              <w:spacing w:after="0" w:line="259" w:lineRule="auto"/>
              <w:ind w:left="0" w:right="0" w:firstLine="0"/>
              <w:jc w:val="left"/>
            </w:pPr>
            <w:r>
              <w:rPr>
                <w:sz w:val="24"/>
              </w:rPr>
              <w:t xml:space="preserve">  </w:t>
            </w:r>
          </w:p>
        </w:tc>
        <w:tc>
          <w:tcPr>
            <w:tcW w:w="1968" w:type="dxa"/>
            <w:tcBorders>
              <w:top w:val="single" w:sz="4" w:space="0" w:color="000000"/>
              <w:left w:val="single" w:sz="4" w:space="0" w:color="000000"/>
              <w:bottom w:val="single" w:sz="4" w:space="0" w:color="000000"/>
              <w:right w:val="single" w:sz="4" w:space="0" w:color="000000"/>
            </w:tcBorders>
          </w:tcPr>
          <w:p w14:paraId="67620F4F" w14:textId="77777777" w:rsidR="00F0591E" w:rsidRDefault="00000000">
            <w:pPr>
              <w:spacing w:after="0" w:line="259" w:lineRule="auto"/>
              <w:ind w:left="0" w:right="0" w:firstLine="0"/>
              <w:jc w:val="left"/>
            </w:pPr>
            <w:r>
              <w:rPr>
                <w:sz w:val="24"/>
              </w:rPr>
              <w:t xml:space="preserve">Toplam </w:t>
            </w:r>
          </w:p>
        </w:tc>
        <w:tc>
          <w:tcPr>
            <w:tcW w:w="2448" w:type="dxa"/>
            <w:tcBorders>
              <w:top w:val="single" w:sz="4" w:space="0" w:color="000000"/>
              <w:left w:val="single" w:sz="4" w:space="0" w:color="000000"/>
              <w:bottom w:val="single" w:sz="4" w:space="0" w:color="000000"/>
              <w:right w:val="single" w:sz="4" w:space="0" w:color="000000"/>
            </w:tcBorders>
          </w:tcPr>
          <w:p w14:paraId="37F247F4" w14:textId="77777777" w:rsidR="00F0591E" w:rsidRDefault="00000000">
            <w:pPr>
              <w:spacing w:after="0" w:line="259" w:lineRule="auto"/>
              <w:ind w:left="0" w:right="60" w:firstLine="0"/>
              <w:jc w:val="right"/>
            </w:pPr>
            <w:r>
              <w:rPr>
                <w:sz w:val="24"/>
              </w:rPr>
              <w:t xml:space="preserve">64294.6 </w:t>
            </w:r>
          </w:p>
        </w:tc>
      </w:tr>
    </w:tbl>
    <w:p w14:paraId="16D25D17" w14:textId="77777777" w:rsidR="00F0591E" w:rsidRDefault="00000000">
      <w:pPr>
        <w:spacing w:after="0" w:line="259" w:lineRule="auto"/>
        <w:ind w:left="0" w:right="0" w:firstLine="0"/>
        <w:jc w:val="left"/>
      </w:pPr>
      <w:r>
        <w:t xml:space="preserve"> </w:t>
      </w:r>
    </w:p>
    <w:p w14:paraId="1F49FFD8" w14:textId="77777777" w:rsidR="00F0591E" w:rsidRDefault="00000000">
      <w:pPr>
        <w:ind w:left="-5" w:right="576"/>
      </w:pPr>
      <w:r>
        <w:t>Kazı Malzemesi Yaklaşık Hacmi =64294,6 m</w:t>
      </w:r>
      <w:r>
        <w:rPr>
          <w:vertAlign w:val="superscript"/>
        </w:rPr>
        <w:t>3</w:t>
      </w:r>
      <w:r>
        <w:rPr>
          <w:b/>
        </w:rPr>
        <w:t xml:space="preserve"> </w:t>
      </w:r>
    </w:p>
    <w:p w14:paraId="74E8B5B1" w14:textId="77777777" w:rsidR="00F0591E" w:rsidRDefault="00000000">
      <w:pPr>
        <w:ind w:left="-5" w:right="576"/>
      </w:pPr>
      <w:r>
        <w:t>Kazı Malzemesi Yaklaşık Ağırlığı = 1,6 ton/ m</w:t>
      </w:r>
      <w:r>
        <w:rPr>
          <w:vertAlign w:val="superscript"/>
        </w:rPr>
        <w:t>3</w:t>
      </w:r>
      <w:r>
        <w:t xml:space="preserve"> *64294,</w:t>
      </w:r>
      <w:proofErr w:type="gramStart"/>
      <w:r>
        <w:t>6  m</w:t>
      </w:r>
      <w:proofErr w:type="gramEnd"/>
      <w:r>
        <w:rPr>
          <w:vertAlign w:val="superscript"/>
        </w:rPr>
        <w:t>3</w:t>
      </w:r>
      <w:r>
        <w:t>= 102871 ton</w:t>
      </w:r>
      <w:r>
        <w:rPr>
          <w:b/>
        </w:rPr>
        <w:t xml:space="preserve"> </w:t>
      </w:r>
    </w:p>
    <w:p w14:paraId="1E8F384C" w14:textId="77777777" w:rsidR="00F0591E" w:rsidRDefault="00000000">
      <w:pPr>
        <w:ind w:left="-5" w:right="576"/>
      </w:pPr>
      <w:r>
        <w:t xml:space="preserve">Kamyon sayısı (24 ton taşıma kapasitesine sahip </w:t>
      </w:r>
      <w:proofErr w:type="gramStart"/>
      <w:r>
        <w:t>kamyon)=</w:t>
      </w:r>
      <w:proofErr w:type="gramEnd"/>
      <w:r>
        <w:t>102871 ton /24= 4286 kamyon</w:t>
      </w:r>
      <w:r>
        <w:rPr>
          <w:b/>
        </w:rPr>
        <w:t xml:space="preserve"> </w:t>
      </w:r>
    </w:p>
    <w:p w14:paraId="776F6BC9" w14:textId="77777777" w:rsidR="00F0591E" w:rsidRDefault="00000000">
      <w:pPr>
        <w:spacing w:after="21" w:line="259" w:lineRule="auto"/>
        <w:ind w:left="0" w:right="0" w:firstLine="0"/>
        <w:jc w:val="left"/>
      </w:pPr>
      <w:r>
        <w:rPr>
          <w:b/>
        </w:rPr>
        <w:t xml:space="preserve"> </w:t>
      </w:r>
    </w:p>
    <w:p w14:paraId="0886F65C" w14:textId="77777777" w:rsidR="00F0591E" w:rsidRDefault="00000000">
      <w:pPr>
        <w:ind w:left="-5" w:right="576"/>
      </w:pPr>
      <w:r>
        <w:t xml:space="preserve">Proje alanında hafriyat kazılarının başlamış olduğu gözlemlenmiştir. </w:t>
      </w:r>
      <w:proofErr w:type="spellStart"/>
      <w:r>
        <w:t>Konui</w:t>
      </w:r>
      <w:proofErr w:type="spellEnd"/>
      <w:r>
        <w:t xml:space="preserve"> le ilgili yatırımcı şirket faaliyetin durdurulması gerektiği ile ilgili uyarılmıştır.  </w:t>
      </w:r>
    </w:p>
    <w:p w14:paraId="3CA5D01C" w14:textId="77777777" w:rsidR="00F0591E" w:rsidRDefault="00000000">
      <w:pPr>
        <w:ind w:left="-5" w:right="576"/>
      </w:pPr>
      <w:r>
        <w:t xml:space="preserve">Yatırımcı şirket kazı yaptıkları hafriyat toprağını S30-C-05-D-1, parsel 9 içerisine taşıdıklarını belirtmiştir. Söz konusu parselin sahibinden izni olduğuna dair yazı alınmıştır. Ekte koçan ve yazı sunulmuştur. Depolanan toprağın 3m’yi aşmayacak şekilde düzgün sıkıştırılarak depolanması gerekmektedir.  </w:t>
      </w:r>
    </w:p>
    <w:p w14:paraId="402D8DDA" w14:textId="77777777" w:rsidR="00F0591E" w:rsidRDefault="00000000">
      <w:pPr>
        <w:ind w:left="-5" w:right="576"/>
      </w:pPr>
      <w:r>
        <w:t xml:space="preserve">Değirmenlik Akıncılar Belediyesi (Ek 4) ise inşaat alanından çıkacak hafriyat, moloz artıklarının mal sahibi tarafından belediyenin göstereceği çöp alanına taşınması koşulu verilmiştir. Yukarıda referansları verilen alan için belediyeden izin alınacaktır. Uygun görmesi halinde taşıma işlemi yapılacaktır.  </w:t>
      </w:r>
    </w:p>
    <w:p w14:paraId="2EA7A935" w14:textId="77777777" w:rsidR="00F0591E" w:rsidRDefault="00000000">
      <w:pPr>
        <w:ind w:left="-5" w:right="576"/>
      </w:pPr>
      <w:r>
        <w:t xml:space="preserve">İnşaat aşamasında oluşabilecek önemli çevresel etkilerden biri de bölgedeki araç trafiğinin artacak olmasıdır. </w:t>
      </w:r>
      <w:proofErr w:type="gramStart"/>
      <w:r>
        <w:t>inşaattan</w:t>
      </w:r>
      <w:proofErr w:type="gramEnd"/>
      <w:r>
        <w:t xml:space="preserve"> kaynaklı araç trafiği artacak trafik olumsuz etkilenecektir. Bu nedenle inşaata başlamadan önce ‘Trafik Yönetim Planı’ hazırlanması gerekmektedir. </w:t>
      </w:r>
    </w:p>
    <w:p w14:paraId="711314E4" w14:textId="77777777" w:rsidR="00F0591E" w:rsidRDefault="00000000">
      <w:pPr>
        <w:ind w:left="-5" w:right="576"/>
      </w:pPr>
      <w:r>
        <w:t xml:space="preserve">Plan, detaylı olarak inşaat sırasında kullanılacak araçlar, yola giriş- çıkış saatleri proje alanında çalışma süreleri, kullanılacak </w:t>
      </w:r>
      <w:proofErr w:type="gramStart"/>
      <w:r>
        <w:t>güzergah</w:t>
      </w:r>
      <w:proofErr w:type="gramEnd"/>
      <w:r>
        <w:t xml:space="preserve"> alternatifleri yollarda kalacakları süre, maksimum ağırlık taşıma, sürücü listesi, sürücü sorumluluklarını içerecek şekilde detaylı olarak hazırlanacaktır.  </w:t>
      </w:r>
    </w:p>
    <w:p w14:paraId="04156957" w14:textId="77777777" w:rsidR="00F0591E" w:rsidRDefault="00000000">
      <w:pPr>
        <w:spacing w:after="132" w:line="259" w:lineRule="auto"/>
        <w:ind w:left="0" w:right="0" w:firstLine="0"/>
        <w:jc w:val="left"/>
      </w:pPr>
      <w:r>
        <w:rPr>
          <w:b/>
        </w:rPr>
        <w:t xml:space="preserve"> </w:t>
      </w:r>
    </w:p>
    <w:p w14:paraId="4476E17B" w14:textId="77777777" w:rsidR="00F0591E" w:rsidRDefault="00000000">
      <w:pPr>
        <w:spacing w:after="85"/>
        <w:ind w:left="-5" w:right="569"/>
      </w:pPr>
      <w:r>
        <w:rPr>
          <w:b/>
        </w:rPr>
        <w:lastRenderedPageBreak/>
        <w:t xml:space="preserve">V.1.2. Arazi Kazanmak Amacı ile veya Diğer Nedenlerle Herhangi Bir Su Ortamında Yapılacak Doldurma, Kazıklar Üzerine İnşaat vb. İşlemler ile Bunların Nerelerde Yapılacağı, Ne Kadar Alanı Kaplayacağı ve Kullanılacak Malzemeler. </w:t>
      </w:r>
    </w:p>
    <w:p w14:paraId="1FB51256" w14:textId="77777777" w:rsidR="00F0591E" w:rsidRDefault="00000000">
      <w:pPr>
        <w:spacing w:after="166"/>
        <w:ind w:left="-5" w:right="576"/>
      </w:pPr>
      <w:r>
        <w:t xml:space="preserve">Arazi kazanmak amacı ile su ortamına herhangi bir müdahale yapılması söz konusu değildir. </w:t>
      </w:r>
      <w:r>
        <w:rPr>
          <w:b/>
        </w:rPr>
        <w:t xml:space="preserve"> </w:t>
      </w:r>
    </w:p>
    <w:p w14:paraId="008D413E" w14:textId="77777777" w:rsidR="00F0591E" w:rsidRDefault="00000000">
      <w:pPr>
        <w:spacing w:after="85"/>
        <w:ind w:left="-5" w:right="569"/>
      </w:pPr>
      <w:r>
        <w:rPr>
          <w:b/>
        </w:rPr>
        <w:t xml:space="preserve">V.1.3. Taşkın Önleme ve Drenaj İşlemleri. </w:t>
      </w:r>
    </w:p>
    <w:p w14:paraId="460C8C63" w14:textId="77777777" w:rsidR="00F0591E" w:rsidRDefault="00000000">
      <w:pPr>
        <w:ind w:left="-5" w:right="576"/>
      </w:pPr>
      <w:r>
        <w:t xml:space="preserve">Proje alanı tapu haritası incelendiğinde </w:t>
      </w:r>
      <w:r>
        <w:rPr>
          <w:u w:val="single" w:color="000000"/>
        </w:rPr>
        <w:t>arazi içerisinden kanal geçtiği</w:t>
      </w:r>
      <w:r>
        <w:t xml:space="preserve"> görülmektedir. Ancak arazi içerisinde inşaat işleri daha önceden başlamış olduğundan alandaki kanal tespit edilememiştir. </w:t>
      </w:r>
    </w:p>
    <w:p w14:paraId="6A7299E4" w14:textId="77777777" w:rsidR="00F0591E" w:rsidRDefault="00000000">
      <w:pPr>
        <w:spacing w:after="283"/>
        <w:ind w:left="-5" w:right="576"/>
      </w:pPr>
      <w:r>
        <w:t>Proje kapsamında bina çevresi dışında bulunan alanın otopark olarak tasarlanmış olduğu bu da geçirimsiz yüzey alanların fazla olduğunu göstermektedir. Bu durum yağmur suyunun toprağa infiltrasyonunu azaltarak yüzey akışını artıracak ve pik debilerin yükselmesine neden olacaktır.</w:t>
      </w:r>
      <w:r>
        <w:rPr>
          <w:sz w:val="24"/>
        </w:rPr>
        <w:t xml:space="preserve"> </w:t>
      </w:r>
      <w:r>
        <w:t xml:space="preserve"> </w:t>
      </w:r>
    </w:p>
    <w:p w14:paraId="4986A2A9" w14:textId="77777777" w:rsidR="00F0591E" w:rsidRDefault="00000000">
      <w:pPr>
        <w:spacing w:after="289"/>
        <w:ind w:left="-5" w:right="576"/>
      </w:pPr>
      <w:r>
        <w:t xml:space="preserve">Arazi içerisinde oluşabilecek drenaj probleminin önlenmesi amacıyla uzun dönemli yağış verileri alınarak yatırımcı tarafından konuda uzman kişilere yağmur suyu drenaj projesi hazırlatılacaktır. Drenaj tasarımında aşağıdaki hususların dikkate alınması planlanmaktadır: </w:t>
      </w:r>
    </w:p>
    <w:p w14:paraId="4D1AF746" w14:textId="77777777" w:rsidR="00F0591E" w:rsidRDefault="00000000">
      <w:pPr>
        <w:numPr>
          <w:ilvl w:val="0"/>
          <w:numId w:val="5"/>
        </w:numPr>
        <w:ind w:right="576" w:hanging="360"/>
      </w:pPr>
      <w:r>
        <w:t xml:space="preserve">Yağmur sularının kontrollü şekilde uzaklaştırılmasını sağlayacak kapalı drenaj hatları,  </w:t>
      </w:r>
    </w:p>
    <w:p w14:paraId="1E8D1604" w14:textId="77777777" w:rsidR="00F0591E" w:rsidRDefault="00000000">
      <w:pPr>
        <w:numPr>
          <w:ilvl w:val="0"/>
          <w:numId w:val="5"/>
        </w:numPr>
        <w:ind w:right="576" w:hanging="360"/>
      </w:pPr>
      <w:r>
        <w:t xml:space="preserve">Yüzey akışını azaltmak amacıyla uygun </w:t>
      </w:r>
      <w:proofErr w:type="spellStart"/>
      <w:r>
        <w:t>eğimlendirme</w:t>
      </w:r>
      <w:proofErr w:type="spellEnd"/>
      <w:r>
        <w:t xml:space="preserve"> ve yönlendirme,  </w:t>
      </w:r>
    </w:p>
    <w:p w14:paraId="25926C46" w14:textId="77777777" w:rsidR="00F0591E" w:rsidRDefault="00000000">
      <w:pPr>
        <w:numPr>
          <w:ilvl w:val="0"/>
          <w:numId w:val="5"/>
        </w:numPr>
        <w:ind w:right="576" w:hanging="360"/>
      </w:pPr>
      <w:r>
        <w:t>Gerekli durumlarda yağmur suyu toplama ve geciktirme (</w:t>
      </w:r>
      <w:proofErr w:type="spellStart"/>
      <w:r>
        <w:t>detention</w:t>
      </w:r>
      <w:proofErr w:type="spellEnd"/>
      <w:r>
        <w:t xml:space="preserve">) sistemleri,  </w:t>
      </w:r>
    </w:p>
    <w:p w14:paraId="7D508494" w14:textId="77777777" w:rsidR="00F0591E" w:rsidRDefault="00000000">
      <w:pPr>
        <w:numPr>
          <w:ilvl w:val="0"/>
          <w:numId w:val="5"/>
        </w:numPr>
        <w:ind w:right="576" w:hanging="360"/>
      </w:pPr>
      <w:r>
        <w:t xml:space="preserve">Peyzaj alanlarında suyun infiltrasyonunu artırıcı çözümler,  </w:t>
      </w:r>
    </w:p>
    <w:p w14:paraId="14FB2917" w14:textId="77777777" w:rsidR="00F0591E" w:rsidRDefault="00000000">
      <w:pPr>
        <w:numPr>
          <w:ilvl w:val="0"/>
          <w:numId w:val="5"/>
        </w:numPr>
        <w:spacing w:after="291"/>
        <w:ind w:right="576" w:hanging="360"/>
      </w:pPr>
      <w:r>
        <w:t xml:space="preserve">Yağmur suyunun yeniden kullanımına yönelik sistemlerin değerlendirilmesi </w:t>
      </w:r>
    </w:p>
    <w:p w14:paraId="02640CA2" w14:textId="77777777" w:rsidR="00F0591E" w:rsidRDefault="00000000">
      <w:pPr>
        <w:spacing w:after="288"/>
        <w:ind w:left="-5" w:right="576"/>
      </w:pPr>
      <w:r>
        <w:t xml:space="preserve">Su İşleri Dairesinden alınan görüşte, akarın ileriye dönük bölge içerisindeki yağmur suyu altyapısında kullanılması olası alanlar olduğu düşünüldüğünden, tasarı proje alanının batı sınırı boyunca alanın güney sınırına kadar kutu menfez yapılması ve kutu menfezin ebatlarının tek gözlü 2m (göz </w:t>
      </w:r>
      <w:proofErr w:type="gramStart"/>
      <w:r>
        <w:t>yüksekliği)*</w:t>
      </w:r>
      <w:proofErr w:type="gramEnd"/>
      <w:r>
        <w:t xml:space="preserve">2m (göz derinliği) olması öngörüldüğü yazılmıştır. </w:t>
      </w:r>
    </w:p>
    <w:p w14:paraId="53455BF2" w14:textId="77777777" w:rsidR="00F0591E" w:rsidRDefault="00000000">
      <w:pPr>
        <w:spacing w:after="85"/>
        <w:ind w:left="-5" w:right="569"/>
      </w:pPr>
      <w:r>
        <w:rPr>
          <w:b/>
        </w:rPr>
        <w:t xml:space="preserve">V.1.4. İnşaat Esnasında Kırma, Öğütme, Taşma ve Depolama Gibi Toz Yayıcı İşlemler. </w:t>
      </w:r>
    </w:p>
    <w:p w14:paraId="26E53C7E" w14:textId="77777777" w:rsidR="00F0591E" w:rsidRDefault="00000000">
      <w:pPr>
        <w:ind w:left="-5" w:right="576"/>
      </w:pPr>
      <w:r>
        <w:t xml:space="preserve">İnşaat sırasında yapılacak toz yayıcı faaliyetler; arazideki bodrum kazılarına devam edilmesi, arazi içerisinde nakliyesi ve boşaltılması, inşaat araçlarının hareketi, inşaat malzemelerinin alana taşınması, yükleme boşaltma işlemleri sırasında olacaktır. </w:t>
      </w:r>
      <w:r>
        <w:rPr>
          <w:b/>
        </w:rPr>
        <w:t xml:space="preserve"> </w:t>
      </w:r>
    </w:p>
    <w:p w14:paraId="434E75A1" w14:textId="77777777" w:rsidR="00F0591E" w:rsidRDefault="00000000">
      <w:pPr>
        <w:ind w:left="-5" w:right="576"/>
      </w:pPr>
      <w:r>
        <w:t>İnşaat sırasında ihtiyaç duyulacak beton, dışarıdan hazır olarak tedarik edilecektir. Alana veya yakınına (sanayi bölgesi dışında herhangi bir alana) beton santrali kurulmayacaktır.</w:t>
      </w:r>
      <w:r>
        <w:rPr>
          <w:b/>
        </w:rPr>
        <w:t xml:space="preserve"> </w:t>
      </w:r>
    </w:p>
    <w:p w14:paraId="340382BF" w14:textId="77777777" w:rsidR="00F0591E" w:rsidRDefault="00000000">
      <w:pPr>
        <w:ind w:left="-5" w:right="576"/>
      </w:pPr>
      <w:r>
        <w:t xml:space="preserve">Toz emisyon hesabı aşağıdaki gibi yapılmıştır. Hesaplamada kullanılan toz emisyon faktörleri ise tabloda verilmiştir. </w:t>
      </w:r>
      <w:r>
        <w:rPr>
          <w:b/>
        </w:rPr>
        <w:t xml:space="preserve"> </w:t>
      </w:r>
    </w:p>
    <w:p w14:paraId="05BBAA63" w14:textId="77777777" w:rsidR="00F0591E" w:rsidRDefault="00000000">
      <w:pPr>
        <w:pStyle w:val="Balk1"/>
        <w:ind w:right="586"/>
      </w:pPr>
      <w:bookmarkStart w:id="17" w:name="_Toc130901"/>
      <w:r>
        <w:lastRenderedPageBreak/>
        <w:t>Tablo 18 Toz emisyonu kütlesel debi hesaplamalarında kullanılacak emisyon faktörleri</w:t>
      </w:r>
      <w:r>
        <w:rPr>
          <w:b/>
        </w:rPr>
        <w:t xml:space="preserve"> </w:t>
      </w:r>
      <w:bookmarkEnd w:id="17"/>
    </w:p>
    <w:tbl>
      <w:tblPr>
        <w:tblStyle w:val="TableGrid"/>
        <w:tblW w:w="9062" w:type="dxa"/>
        <w:tblInd w:w="869" w:type="dxa"/>
        <w:tblCellMar>
          <w:top w:w="17" w:type="dxa"/>
          <w:left w:w="0" w:type="dxa"/>
          <w:bottom w:w="0" w:type="dxa"/>
          <w:right w:w="45" w:type="dxa"/>
        </w:tblCellMar>
        <w:tblLook w:val="04A0" w:firstRow="1" w:lastRow="0" w:firstColumn="1" w:lastColumn="0" w:noHBand="0" w:noVBand="1"/>
      </w:tblPr>
      <w:tblGrid>
        <w:gridCol w:w="2341"/>
        <w:gridCol w:w="678"/>
        <w:gridCol w:w="3024"/>
        <w:gridCol w:w="3019"/>
      </w:tblGrid>
      <w:tr w:rsidR="00F0591E" w14:paraId="300E627C" w14:textId="77777777">
        <w:trPr>
          <w:trHeight w:val="326"/>
        </w:trPr>
        <w:tc>
          <w:tcPr>
            <w:tcW w:w="2341" w:type="dxa"/>
            <w:tcBorders>
              <w:top w:val="single" w:sz="4" w:space="0" w:color="000000"/>
              <w:left w:val="single" w:sz="4" w:space="0" w:color="000000"/>
              <w:bottom w:val="single" w:sz="4" w:space="0" w:color="000000"/>
              <w:right w:val="nil"/>
            </w:tcBorders>
          </w:tcPr>
          <w:p w14:paraId="0B845902" w14:textId="77777777" w:rsidR="00F0591E" w:rsidRDefault="00000000">
            <w:pPr>
              <w:spacing w:after="0" w:line="259" w:lineRule="auto"/>
              <w:ind w:left="110" w:right="0" w:firstLine="0"/>
              <w:jc w:val="left"/>
            </w:pPr>
            <w:r>
              <w:rPr>
                <w:b/>
                <w:sz w:val="24"/>
              </w:rPr>
              <w:t xml:space="preserve">Kaynaklar </w:t>
            </w:r>
          </w:p>
        </w:tc>
        <w:tc>
          <w:tcPr>
            <w:tcW w:w="678" w:type="dxa"/>
            <w:tcBorders>
              <w:top w:val="single" w:sz="4" w:space="0" w:color="000000"/>
              <w:left w:val="nil"/>
              <w:bottom w:val="single" w:sz="4" w:space="0" w:color="000000"/>
              <w:right w:val="single" w:sz="4" w:space="0" w:color="000000"/>
            </w:tcBorders>
          </w:tcPr>
          <w:p w14:paraId="6F574850" w14:textId="77777777" w:rsidR="00F0591E" w:rsidRDefault="00F0591E">
            <w:pPr>
              <w:spacing w:after="160" w:line="259" w:lineRule="auto"/>
              <w:ind w:left="0" w:right="0" w:firstLine="0"/>
              <w:jc w:val="left"/>
            </w:pPr>
          </w:p>
        </w:tc>
        <w:tc>
          <w:tcPr>
            <w:tcW w:w="3024" w:type="dxa"/>
            <w:tcBorders>
              <w:top w:val="single" w:sz="4" w:space="0" w:color="000000"/>
              <w:left w:val="single" w:sz="4" w:space="0" w:color="000000"/>
              <w:bottom w:val="single" w:sz="4" w:space="0" w:color="000000"/>
              <w:right w:val="single" w:sz="4" w:space="0" w:color="000000"/>
            </w:tcBorders>
          </w:tcPr>
          <w:p w14:paraId="027E13D0" w14:textId="77777777" w:rsidR="00F0591E" w:rsidRDefault="00000000">
            <w:pPr>
              <w:spacing w:after="0" w:line="259" w:lineRule="auto"/>
              <w:ind w:left="110" w:right="0" w:firstLine="0"/>
              <w:jc w:val="left"/>
            </w:pPr>
            <w:r>
              <w:rPr>
                <w:b/>
                <w:sz w:val="24"/>
              </w:rPr>
              <w:t xml:space="preserve">Kontrolsüz </w:t>
            </w:r>
          </w:p>
        </w:tc>
        <w:tc>
          <w:tcPr>
            <w:tcW w:w="3019" w:type="dxa"/>
            <w:tcBorders>
              <w:top w:val="single" w:sz="4" w:space="0" w:color="000000"/>
              <w:left w:val="single" w:sz="4" w:space="0" w:color="000000"/>
              <w:bottom w:val="single" w:sz="4" w:space="0" w:color="000000"/>
              <w:right w:val="single" w:sz="4" w:space="0" w:color="000000"/>
            </w:tcBorders>
          </w:tcPr>
          <w:p w14:paraId="39CAB1A9" w14:textId="77777777" w:rsidR="00F0591E" w:rsidRDefault="00000000">
            <w:pPr>
              <w:spacing w:after="0" w:line="259" w:lineRule="auto"/>
              <w:ind w:left="106" w:right="0" w:firstLine="0"/>
              <w:jc w:val="left"/>
            </w:pPr>
            <w:r>
              <w:rPr>
                <w:b/>
                <w:sz w:val="24"/>
              </w:rPr>
              <w:t xml:space="preserve">Kontrollü </w:t>
            </w:r>
          </w:p>
        </w:tc>
      </w:tr>
      <w:tr w:rsidR="00F0591E" w14:paraId="19909B7E" w14:textId="77777777">
        <w:trPr>
          <w:trHeight w:val="331"/>
        </w:trPr>
        <w:tc>
          <w:tcPr>
            <w:tcW w:w="2341" w:type="dxa"/>
            <w:tcBorders>
              <w:top w:val="single" w:sz="4" w:space="0" w:color="000000"/>
              <w:left w:val="single" w:sz="4" w:space="0" w:color="000000"/>
              <w:bottom w:val="single" w:sz="4" w:space="0" w:color="000000"/>
              <w:right w:val="nil"/>
            </w:tcBorders>
          </w:tcPr>
          <w:p w14:paraId="32E50178" w14:textId="77777777" w:rsidR="00F0591E" w:rsidRDefault="00000000">
            <w:pPr>
              <w:spacing w:after="0" w:line="259" w:lineRule="auto"/>
              <w:ind w:left="110" w:right="0" w:firstLine="0"/>
              <w:jc w:val="left"/>
            </w:pPr>
            <w:r>
              <w:rPr>
                <w:sz w:val="24"/>
              </w:rPr>
              <w:t>Birincil Kırıcı</w:t>
            </w:r>
            <w:r>
              <w:rPr>
                <w:b/>
                <w:sz w:val="24"/>
              </w:rPr>
              <w:t xml:space="preserve"> </w:t>
            </w:r>
          </w:p>
        </w:tc>
        <w:tc>
          <w:tcPr>
            <w:tcW w:w="678" w:type="dxa"/>
            <w:tcBorders>
              <w:top w:val="single" w:sz="4" w:space="0" w:color="000000"/>
              <w:left w:val="nil"/>
              <w:bottom w:val="single" w:sz="4" w:space="0" w:color="000000"/>
              <w:right w:val="single" w:sz="4" w:space="0" w:color="000000"/>
            </w:tcBorders>
          </w:tcPr>
          <w:p w14:paraId="16762AF1" w14:textId="77777777" w:rsidR="00F0591E" w:rsidRDefault="00F0591E">
            <w:pPr>
              <w:spacing w:after="160" w:line="259" w:lineRule="auto"/>
              <w:ind w:left="0" w:right="0" w:firstLine="0"/>
              <w:jc w:val="left"/>
            </w:pPr>
          </w:p>
        </w:tc>
        <w:tc>
          <w:tcPr>
            <w:tcW w:w="3024" w:type="dxa"/>
            <w:tcBorders>
              <w:top w:val="single" w:sz="4" w:space="0" w:color="000000"/>
              <w:left w:val="single" w:sz="4" w:space="0" w:color="000000"/>
              <w:bottom w:val="single" w:sz="4" w:space="0" w:color="000000"/>
              <w:right w:val="single" w:sz="4" w:space="0" w:color="000000"/>
            </w:tcBorders>
          </w:tcPr>
          <w:p w14:paraId="4E5A2AEE" w14:textId="77777777" w:rsidR="00F0591E" w:rsidRDefault="00000000">
            <w:pPr>
              <w:spacing w:after="0" w:line="259" w:lineRule="auto"/>
              <w:ind w:left="110" w:right="0" w:firstLine="0"/>
              <w:jc w:val="left"/>
            </w:pPr>
            <w:r>
              <w:rPr>
                <w:sz w:val="24"/>
              </w:rPr>
              <w:t>0,243</w:t>
            </w:r>
            <w:r>
              <w:rPr>
                <w:b/>
                <w:sz w:val="24"/>
              </w:rPr>
              <w:t xml:space="preserve"> </w:t>
            </w:r>
          </w:p>
        </w:tc>
        <w:tc>
          <w:tcPr>
            <w:tcW w:w="3019" w:type="dxa"/>
            <w:tcBorders>
              <w:top w:val="single" w:sz="4" w:space="0" w:color="000000"/>
              <w:left w:val="single" w:sz="4" w:space="0" w:color="000000"/>
              <w:bottom w:val="single" w:sz="4" w:space="0" w:color="000000"/>
              <w:right w:val="single" w:sz="4" w:space="0" w:color="000000"/>
            </w:tcBorders>
          </w:tcPr>
          <w:p w14:paraId="742DBBF5" w14:textId="77777777" w:rsidR="00F0591E" w:rsidRDefault="00000000">
            <w:pPr>
              <w:spacing w:after="0" w:line="259" w:lineRule="auto"/>
              <w:ind w:left="106" w:right="0" w:firstLine="0"/>
              <w:jc w:val="left"/>
            </w:pPr>
            <w:r>
              <w:rPr>
                <w:sz w:val="24"/>
              </w:rPr>
              <w:t>0,0243</w:t>
            </w:r>
            <w:r>
              <w:rPr>
                <w:b/>
                <w:sz w:val="24"/>
              </w:rPr>
              <w:t xml:space="preserve"> </w:t>
            </w:r>
          </w:p>
        </w:tc>
      </w:tr>
      <w:tr w:rsidR="00F0591E" w14:paraId="3E3B6073" w14:textId="77777777">
        <w:trPr>
          <w:trHeight w:val="326"/>
        </w:trPr>
        <w:tc>
          <w:tcPr>
            <w:tcW w:w="2341" w:type="dxa"/>
            <w:tcBorders>
              <w:top w:val="single" w:sz="4" w:space="0" w:color="000000"/>
              <w:left w:val="single" w:sz="4" w:space="0" w:color="000000"/>
              <w:bottom w:val="single" w:sz="4" w:space="0" w:color="000000"/>
              <w:right w:val="nil"/>
            </w:tcBorders>
          </w:tcPr>
          <w:p w14:paraId="5BAA036B" w14:textId="77777777" w:rsidR="00F0591E" w:rsidRDefault="00000000">
            <w:pPr>
              <w:spacing w:after="0" w:line="259" w:lineRule="auto"/>
              <w:ind w:left="110" w:right="0" w:firstLine="0"/>
              <w:jc w:val="left"/>
            </w:pPr>
            <w:r>
              <w:rPr>
                <w:sz w:val="24"/>
              </w:rPr>
              <w:t>Kazı</w:t>
            </w:r>
            <w:r>
              <w:rPr>
                <w:b/>
                <w:sz w:val="24"/>
              </w:rPr>
              <w:t xml:space="preserve"> </w:t>
            </w:r>
          </w:p>
        </w:tc>
        <w:tc>
          <w:tcPr>
            <w:tcW w:w="678" w:type="dxa"/>
            <w:tcBorders>
              <w:top w:val="single" w:sz="4" w:space="0" w:color="000000"/>
              <w:left w:val="nil"/>
              <w:bottom w:val="single" w:sz="4" w:space="0" w:color="000000"/>
              <w:right w:val="single" w:sz="4" w:space="0" w:color="000000"/>
            </w:tcBorders>
          </w:tcPr>
          <w:p w14:paraId="24520720" w14:textId="77777777" w:rsidR="00F0591E" w:rsidRDefault="00F0591E">
            <w:pPr>
              <w:spacing w:after="160" w:line="259" w:lineRule="auto"/>
              <w:ind w:left="0" w:right="0" w:firstLine="0"/>
              <w:jc w:val="left"/>
            </w:pPr>
          </w:p>
        </w:tc>
        <w:tc>
          <w:tcPr>
            <w:tcW w:w="3024" w:type="dxa"/>
            <w:tcBorders>
              <w:top w:val="single" w:sz="4" w:space="0" w:color="000000"/>
              <w:left w:val="single" w:sz="4" w:space="0" w:color="000000"/>
              <w:bottom w:val="single" w:sz="4" w:space="0" w:color="000000"/>
              <w:right w:val="single" w:sz="4" w:space="0" w:color="000000"/>
            </w:tcBorders>
          </w:tcPr>
          <w:p w14:paraId="79E815A3" w14:textId="77777777" w:rsidR="00F0591E" w:rsidRDefault="00000000">
            <w:pPr>
              <w:spacing w:after="0" w:line="259" w:lineRule="auto"/>
              <w:ind w:left="110" w:right="0" w:firstLine="0"/>
              <w:jc w:val="left"/>
            </w:pPr>
            <w:r>
              <w:rPr>
                <w:sz w:val="24"/>
              </w:rPr>
              <w:t>0,025</w:t>
            </w:r>
            <w:r>
              <w:rPr>
                <w:b/>
                <w:sz w:val="24"/>
              </w:rPr>
              <w:t xml:space="preserve"> </w:t>
            </w:r>
          </w:p>
        </w:tc>
        <w:tc>
          <w:tcPr>
            <w:tcW w:w="3019" w:type="dxa"/>
            <w:tcBorders>
              <w:top w:val="single" w:sz="4" w:space="0" w:color="000000"/>
              <w:left w:val="single" w:sz="4" w:space="0" w:color="000000"/>
              <w:bottom w:val="single" w:sz="4" w:space="0" w:color="000000"/>
              <w:right w:val="single" w:sz="4" w:space="0" w:color="000000"/>
            </w:tcBorders>
          </w:tcPr>
          <w:p w14:paraId="57930533" w14:textId="77777777" w:rsidR="00F0591E" w:rsidRDefault="00000000">
            <w:pPr>
              <w:spacing w:after="0" w:line="259" w:lineRule="auto"/>
              <w:ind w:left="106" w:right="0" w:firstLine="0"/>
              <w:jc w:val="left"/>
            </w:pPr>
            <w:r>
              <w:rPr>
                <w:sz w:val="24"/>
              </w:rPr>
              <w:t>0,0125</w:t>
            </w:r>
            <w:r>
              <w:rPr>
                <w:b/>
                <w:sz w:val="24"/>
              </w:rPr>
              <w:t xml:space="preserve"> </w:t>
            </w:r>
          </w:p>
        </w:tc>
      </w:tr>
      <w:tr w:rsidR="00F0591E" w14:paraId="53850DB2" w14:textId="77777777">
        <w:trPr>
          <w:trHeight w:val="326"/>
        </w:trPr>
        <w:tc>
          <w:tcPr>
            <w:tcW w:w="2341" w:type="dxa"/>
            <w:tcBorders>
              <w:top w:val="single" w:sz="4" w:space="0" w:color="000000"/>
              <w:left w:val="single" w:sz="4" w:space="0" w:color="000000"/>
              <w:bottom w:val="single" w:sz="4" w:space="0" w:color="000000"/>
              <w:right w:val="nil"/>
            </w:tcBorders>
          </w:tcPr>
          <w:p w14:paraId="06EFFD56" w14:textId="77777777" w:rsidR="00F0591E" w:rsidRDefault="00000000">
            <w:pPr>
              <w:spacing w:after="0" w:line="259" w:lineRule="auto"/>
              <w:ind w:left="110" w:right="0" w:firstLine="0"/>
              <w:jc w:val="left"/>
            </w:pPr>
            <w:r>
              <w:rPr>
                <w:sz w:val="24"/>
              </w:rPr>
              <w:t>Yükleme</w:t>
            </w:r>
            <w:r>
              <w:rPr>
                <w:b/>
                <w:sz w:val="24"/>
              </w:rPr>
              <w:t xml:space="preserve"> </w:t>
            </w:r>
          </w:p>
        </w:tc>
        <w:tc>
          <w:tcPr>
            <w:tcW w:w="678" w:type="dxa"/>
            <w:tcBorders>
              <w:top w:val="single" w:sz="4" w:space="0" w:color="000000"/>
              <w:left w:val="nil"/>
              <w:bottom w:val="single" w:sz="4" w:space="0" w:color="000000"/>
              <w:right w:val="single" w:sz="4" w:space="0" w:color="000000"/>
            </w:tcBorders>
          </w:tcPr>
          <w:p w14:paraId="3FD692C0" w14:textId="77777777" w:rsidR="00F0591E" w:rsidRDefault="00F0591E">
            <w:pPr>
              <w:spacing w:after="160" w:line="259" w:lineRule="auto"/>
              <w:ind w:left="0" w:right="0" w:firstLine="0"/>
              <w:jc w:val="left"/>
            </w:pPr>
          </w:p>
        </w:tc>
        <w:tc>
          <w:tcPr>
            <w:tcW w:w="3024" w:type="dxa"/>
            <w:tcBorders>
              <w:top w:val="single" w:sz="4" w:space="0" w:color="000000"/>
              <w:left w:val="single" w:sz="4" w:space="0" w:color="000000"/>
              <w:bottom w:val="single" w:sz="4" w:space="0" w:color="000000"/>
              <w:right w:val="single" w:sz="4" w:space="0" w:color="000000"/>
            </w:tcBorders>
          </w:tcPr>
          <w:p w14:paraId="25C8A6AB" w14:textId="77777777" w:rsidR="00F0591E" w:rsidRDefault="00000000">
            <w:pPr>
              <w:spacing w:after="0" w:line="259" w:lineRule="auto"/>
              <w:ind w:left="110" w:right="0" w:firstLine="0"/>
              <w:jc w:val="left"/>
            </w:pPr>
            <w:r>
              <w:rPr>
                <w:sz w:val="24"/>
              </w:rPr>
              <w:t>0,01</w:t>
            </w:r>
            <w:r>
              <w:rPr>
                <w:b/>
                <w:sz w:val="24"/>
              </w:rPr>
              <w:t xml:space="preserve"> </w:t>
            </w:r>
          </w:p>
        </w:tc>
        <w:tc>
          <w:tcPr>
            <w:tcW w:w="3019" w:type="dxa"/>
            <w:tcBorders>
              <w:top w:val="single" w:sz="4" w:space="0" w:color="000000"/>
              <w:left w:val="single" w:sz="4" w:space="0" w:color="000000"/>
              <w:bottom w:val="single" w:sz="4" w:space="0" w:color="000000"/>
              <w:right w:val="single" w:sz="4" w:space="0" w:color="000000"/>
            </w:tcBorders>
          </w:tcPr>
          <w:p w14:paraId="1DAEBC93" w14:textId="77777777" w:rsidR="00F0591E" w:rsidRDefault="00000000">
            <w:pPr>
              <w:spacing w:after="0" w:line="259" w:lineRule="auto"/>
              <w:ind w:left="106" w:right="0" w:firstLine="0"/>
              <w:jc w:val="left"/>
            </w:pPr>
            <w:r>
              <w:rPr>
                <w:sz w:val="24"/>
              </w:rPr>
              <w:t>0,005</w:t>
            </w:r>
            <w:r>
              <w:rPr>
                <w:b/>
                <w:sz w:val="24"/>
              </w:rPr>
              <w:t xml:space="preserve"> </w:t>
            </w:r>
          </w:p>
        </w:tc>
      </w:tr>
      <w:tr w:rsidR="00F0591E" w14:paraId="6AD857CA" w14:textId="77777777">
        <w:trPr>
          <w:trHeight w:val="643"/>
        </w:trPr>
        <w:tc>
          <w:tcPr>
            <w:tcW w:w="2341" w:type="dxa"/>
            <w:tcBorders>
              <w:top w:val="single" w:sz="4" w:space="0" w:color="000000"/>
              <w:left w:val="single" w:sz="4" w:space="0" w:color="000000"/>
              <w:bottom w:val="single" w:sz="4" w:space="0" w:color="000000"/>
              <w:right w:val="nil"/>
            </w:tcBorders>
          </w:tcPr>
          <w:p w14:paraId="326B4BA5" w14:textId="77777777" w:rsidR="00F0591E" w:rsidRDefault="00000000">
            <w:pPr>
              <w:spacing w:after="0" w:line="259" w:lineRule="auto"/>
              <w:ind w:left="110" w:right="0" w:firstLine="0"/>
              <w:jc w:val="left"/>
            </w:pPr>
            <w:r>
              <w:rPr>
                <w:sz w:val="24"/>
              </w:rPr>
              <w:t xml:space="preserve">Nakliye </w:t>
            </w:r>
            <w:r>
              <w:rPr>
                <w:sz w:val="24"/>
              </w:rPr>
              <w:tab/>
              <w:t xml:space="preserve">(gidiş </w:t>
            </w:r>
            <w:r>
              <w:rPr>
                <w:sz w:val="24"/>
              </w:rPr>
              <w:tab/>
              <w:t>– toplam mesafesi)</w:t>
            </w:r>
            <w:r>
              <w:rPr>
                <w:b/>
                <w:sz w:val="24"/>
              </w:rPr>
              <w:t xml:space="preserve"> </w:t>
            </w:r>
          </w:p>
        </w:tc>
        <w:tc>
          <w:tcPr>
            <w:tcW w:w="678" w:type="dxa"/>
            <w:tcBorders>
              <w:top w:val="single" w:sz="4" w:space="0" w:color="000000"/>
              <w:left w:val="nil"/>
              <w:bottom w:val="single" w:sz="4" w:space="0" w:color="000000"/>
              <w:right w:val="single" w:sz="4" w:space="0" w:color="000000"/>
            </w:tcBorders>
          </w:tcPr>
          <w:p w14:paraId="5941B495" w14:textId="77777777" w:rsidR="00F0591E" w:rsidRDefault="00000000">
            <w:pPr>
              <w:spacing w:after="0" w:line="259" w:lineRule="auto"/>
              <w:ind w:left="0" w:right="0" w:firstLine="0"/>
            </w:pPr>
            <w:proofErr w:type="gramStart"/>
            <w:r>
              <w:rPr>
                <w:sz w:val="24"/>
              </w:rPr>
              <w:t>dönüş</w:t>
            </w:r>
            <w:proofErr w:type="gramEnd"/>
            <w:r>
              <w:rPr>
                <w:sz w:val="24"/>
              </w:rPr>
              <w:t xml:space="preserve"> </w:t>
            </w:r>
          </w:p>
        </w:tc>
        <w:tc>
          <w:tcPr>
            <w:tcW w:w="3024" w:type="dxa"/>
            <w:tcBorders>
              <w:top w:val="single" w:sz="4" w:space="0" w:color="000000"/>
              <w:left w:val="single" w:sz="4" w:space="0" w:color="000000"/>
              <w:bottom w:val="single" w:sz="4" w:space="0" w:color="000000"/>
              <w:right w:val="single" w:sz="4" w:space="0" w:color="000000"/>
            </w:tcBorders>
          </w:tcPr>
          <w:p w14:paraId="48B9A872" w14:textId="77777777" w:rsidR="00F0591E" w:rsidRDefault="00000000">
            <w:pPr>
              <w:spacing w:after="0" w:line="259" w:lineRule="auto"/>
              <w:ind w:left="110" w:right="0" w:firstLine="0"/>
              <w:jc w:val="left"/>
            </w:pPr>
            <w:r>
              <w:rPr>
                <w:sz w:val="24"/>
              </w:rPr>
              <w:t>0,7</w:t>
            </w:r>
            <w:r>
              <w:rPr>
                <w:b/>
                <w:sz w:val="24"/>
              </w:rPr>
              <w:t xml:space="preserve"> </w:t>
            </w:r>
          </w:p>
        </w:tc>
        <w:tc>
          <w:tcPr>
            <w:tcW w:w="3019" w:type="dxa"/>
            <w:tcBorders>
              <w:top w:val="single" w:sz="4" w:space="0" w:color="000000"/>
              <w:left w:val="single" w:sz="4" w:space="0" w:color="000000"/>
              <w:bottom w:val="single" w:sz="4" w:space="0" w:color="000000"/>
              <w:right w:val="single" w:sz="4" w:space="0" w:color="000000"/>
            </w:tcBorders>
          </w:tcPr>
          <w:p w14:paraId="158001F9" w14:textId="77777777" w:rsidR="00F0591E" w:rsidRDefault="00000000">
            <w:pPr>
              <w:spacing w:after="0" w:line="259" w:lineRule="auto"/>
              <w:ind w:left="106" w:right="0" w:firstLine="0"/>
              <w:jc w:val="left"/>
            </w:pPr>
            <w:r>
              <w:rPr>
                <w:sz w:val="24"/>
              </w:rPr>
              <w:t>0,35</w:t>
            </w:r>
            <w:r>
              <w:rPr>
                <w:b/>
                <w:sz w:val="24"/>
              </w:rPr>
              <w:t xml:space="preserve"> </w:t>
            </w:r>
          </w:p>
        </w:tc>
      </w:tr>
      <w:tr w:rsidR="00F0591E" w14:paraId="3F9353C2" w14:textId="77777777">
        <w:trPr>
          <w:trHeight w:val="331"/>
        </w:trPr>
        <w:tc>
          <w:tcPr>
            <w:tcW w:w="2341" w:type="dxa"/>
            <w:tcBorders>
              <w:top w:val="single" w:sz="4" w:space="0" w:color="000000"/>
              <w:left w:val="single" w:sz="4" w:space="0" w:color="000000"/>
              <w:bottom w:val="single" w:sz="4" w:space="0" w:color="000000"/>
              <w:right w:val="nil"/>
            </w:tcBorders>
          </w:tcPr>
          <w:p w14:paraId="08ACD247" w14:textId="77777777" w:rsidR="00F0591E" w:rsidRDefault="00000000">
            <w:pPr>
              <w:spacing w:after="0" w:line="259" w:lineRule="auto"/>
              <w:ind w:left="110" w:right="0" w:firstLine="0"/>
              <w:jc w:val="left"/>
            </w:pPr>
            <w:r>
              <w:rPr>
                <w:sz w:val="24"/>
              </w:rPr>
              <w:t>Boşaltma</w:t>
            </w:r>
            <w:r>
              <w:rPr>
                <w:b/>
                <w:sz w:val="24"/>
              </w:rPr>
              <w:t xml:space="preserve"> </w:t>
            </w:r>
          </w:p>
        </w:tc>
        <w:tc>
          <w:tcPr>
            <w:tcW w:w="678" w:type="dxa"/>
            <w:tcBorders>
              <w:top w:val="single" w:sz="4" w:space="0" w:color="000000"/>
              <w:left w:val="nil"/>
              <w:bottom w:val="single" w:sz="4" w:space="0" w:color="000000"/>
              <w:right w:val="single" w:sz="4" w:space="0" w:color="000000"/>
            </w:tcBorders>
          </w:tcPr>
          <w:p w14:paraId="690BA4DD" w14:textId="77777777" w:rsidR="00F0591E" w:rsidRDefault="00F0591E">
            <w:pPr>
              <w:spacing w:after="160" w:line="259" w:lineRule="auto"/>
              <w:ind w:left="0" w:right="0" w:firstLine="0"/>
              <w:jc w:val="left"/>
            </w:pPr>
          </w:p>
        </w:tc>
        <w:tc>
          <w:tcPr>
            <w:tcW w:w="3024" w:type="dxa"/>
            <w:tcBorders>
              <w:top w:val="single" w:sz="4" w:space="0" w:color="000000"/>
              <w:left w:val="single" w:sz="4" w:space="0" w:color="000000"/>
              <w:bottom w:val="single" w:sz="4" w:space="0" w:color="000000"/>
              <w:right w:val="single" w:sz="4" w:space="0" w:color="000000"/>
            </w:tcBorders>
          </w:tcPr>
          <w:p w14:paraId="7EC09F87" w14:textId="77777777" w:rsidR="00F0591E" w:rsidRDefault="00000000">
            <w:pPr>
              <w:spacing w:after="0" w:line="259" w:lineRule="auto"/>
              <w:ind w:left="110" w:right="0" w:firstLine="0"/>
              <w:jc w:val="left"/>
            </w:pPr>
            <w:r>
              <w:rPr>
                <w:sz w:val="24"/>
              </w:rPr>
              <w:t>0,01</w:t>
            </w:r>
            <w:r>
              <w:rPr>
                <w:b/>
                <w:sz w:val="24"/>
              </w:rPr>
              <w:t xml:space="preserve"> </w:t>
            </w:r>
          </w:p>
        </w:tc>
        <w:tc>
          <w:tcPr>
            <w:tcW w:w="3019" w:type="dxa"/>
            <w:tcBorders>
              <w:top w:val="single" w:sz="4" w:space="0" w:color="000000"/>
              <w:left w:val="single" w:sz="4" w:space="0" w:color="000000"/>
              <w:bottom w:val="single" w:sz="4" w:space="0" w:color="000000"/>
              <w:right w:val="single" w:sz="4" w:space="0" w:color="000000"/>
            </w:tcBorders>
          </w:tcPr>
          <w:p w14:paraId="3EB4F7CD" w14:textId="77777777" w:rsidR="00F0591E" w:rsidRDefault="00000000">
            <w:pPr>
              <w:spacing w:after="0" w:line="259" w:lineRule="auto"/>
              <w:ind w:left="106" w:right="0" w:firstLine="0"/>
              <w:jc w:val="left"/>
            </w:pPr>
            <w:r>
              <w:rPr>
                <w:sz w:val="24"/>
              </w:rPr>
              <w:t>0,005</w:t>
            </w:r>
            <w:r>
              <w:rPr>
                <w:b/>
                <w:sz w:val="24"/>
              </w:rPr>
              <w:t xml:space="preserve"> </w:t>
            </w:r>
          </w:p>
        </w:tc>
      </w:tr>
    </w:tbl>
    <w:p w14:paraId="1200FC9E" w14:textId="77777777" w:rsidR="00F0591E" w:rsidRDefault="00000000">
      <w:pPr>
        <w:spacing w:after="21" w:line="259" w:lineRule="auto"/>
        <w:ind w:left="0" w:right="0" w:firstLine="0"/>
        <w:jc w:val="left"/>
      </w:pPr>
      <w:r>
        <w:rPr>
          <w:b/>
        </w:rPr>
        <w:t xml:space="preserve"> </w:t>
      </w:r>
    </w:p>
    <w:p w14:paraId="4AE7E348" w14:textId="77777777" w:rsidR="00F0591E" w:rsidRDefault="00000000">
      <w:pPr>
        <w:spacing w:after="13" w:line="267" w:lineRule="auto"/>
        <w:ind w:left="-5" w:right="565"/>
      </w:pPr>
      <w:r>
        <w:rPr>
          <w:u w:val="single" w:color="000000"/>
        </w:rPr>
        <w:t>Kazı sırasında:</w:t>
      </w:r>
      <w:r>
        <w:t xml:space="preserve"> </w:t>
      </w:r>
      <w:r>
        <w:rPr>
          <w:b/>
        </w:rPr>
        <w:t xml:space="preserve"> </w:t>
      </w:r>
    </w:p>
    <w:p w14:paraId="3D072F9A" w14:textId="77777777" w:rsidR="00F0591E" w:rsidRDefault="00000000">
      <w:pPr>
        <w:ind w:left="-5" w:right="576"/>
      </w:pPr>
      <w:r>
        <w:t xml:space="preserve">Kazı süresi: ~110 iş günü </w:t>
      </w:r>
      <w:r>
        <w:rPr>
          <w:b/>
        </w:rPr>
        <w:t xml:space="preserve"> </w:t>
      </w:r>
    </w:p>
    <w:p w14:paraId="57B9F6BE" w14:textId="77777777" w:rsidR="00F0591E" w:rsidRDefault="00000000">
      <w:pPr>
        <w:ind w:left="-5" w:right="576"/>
      </w:pPr>
      <w:r>
        <w:t>Günlük çalışma süresi: 8 saat/gün</w:t>
      </w:r>
      <w:r>
        <w:rPr>
          <w:b/>
        </w:rPr>
        <w:t xml:space="preserve"> </w:t>
      </w:r>
    </w:p>
    <w:p w14:paraId="143BC206" w14:textId="77777777" w:rsidR="00F0591E" w:rsidRDefault="00000000">
      <w:pPr>
        <w:ind w:left="-5" w:right="576"/>
      </w:pPr>
      <w:r>
        <w:t>Kazı Hacmi = 30000 m</w:t>
      </w:r>
      <w:r>
        <w:rPr>
          <w:vertAlign w:val="superscript"/>
        </w:rPr>
        <w:t>3</w:t>
      </w:r>
      <w:r>
        <w:t xml:space="preserve"> (alanda kazı işlerinin 1/3’ü neredeyse yapılmış durumdadır yaklaşık </w:t>
      </w:r>
    </w:p>
    <w:p w14:paraId="538F2257" w14:textId="77777777" w:rsidR="00F0591E" w:rsidRDefault="00000000">
      <w:pPr>
        <w:spacing w:after="34"/>
        <w:ind w:left="-5" w:right="576"/>
      </w:pPr>
      <w:r>
        <w:t>30.000 m</w:t>
      </w:r>
      <w:r>
        <w:rPr>
          <w:vertAlign w:val="superscript"/>
        </w:rPr>
        <w:t>3</w:t>
      </w:r>
      <w:r>
        <w:t xml:space="preserve"> kazı kaldığı varsayılmıştır)</w:t>
      </w:r>
      <w:r>
        <w:rPr>
          <w:b/>
        </w:rPr>
        <w:t xml:space="preserve"> </w:t>
      </w:r>
    </w:p>
    <w:p w14:paraId="35254C5B" w14:textId="77777777" w:rsidR="00F0591E" w:rsidRDefault="00000000">
      <w:pPr>
        <w:ind w:left="-5" w:right="576"/>
      </w:pPr>
      <w:r>
        <w:t>Kazı Malzemesi Yaklaşık Ağırlığı = 1.6 ton/ m</w:t>
      </w:r>
      <w:r>
        <w:rPr>
          <w:vertAlign w:val="superscript"/>
        </w:rPr>
        <w:t>3</w:t>
      </w:r>
      <w:r>
        <w:t xml:space="preserve"> x 30000 m</w:t>
      </w:r>
      <w:r>
        <w:rPr>
          <w:vertAlign w:val="superscript"/>
        </w:rPr>
        <w:t>3</w:t>
      </w:r>
      <w:r>
        <w:t>=48000 ton</w:t>
      </w:r>
      <w:r>
        <w:rPr>
          <w:b/>
        </w:rPr>
        <w:t xml:space="preserve"> </w:t>
      </w:r>
    </w:p>
    <w:p w14:paraId="72EF1659" w14:textId="77777777" w:rsidR="00F0591E" w:rsidRDefault="00000000">
      <w:pPr>
        <w:ind w:left="-5" w:right="1130"/>
      </w:pPr>
      <w:r>
        <w:t>Kamyon Sayısı (24ton kapasiteli varsayılmıştır) = 48000 ton /24 ton= 2000 kamyon</w:t>
      </w:r>
      <w:r>
        <w:rPr>
          <w:b/>
        </w:rPr>
        <w:t xml:space="preserve"> </w:t>
      </w:r>
      <w:r>
        <w:t>Saatlik kazı: 54,5 ton/</w:t>
      </w:r>
      <w:proofErr w:type="spellStart"/>
      <w:r>
        <w:t>sa</w:t>
      </w:r>
      <w:proofErr w:type="spellEnd"/>
      <w:r>
        <w:rPr>
          <w:b/>
        </w:rPr>
        <w:t xml:space="preserve"> </w:t>
      </w:r>
    </w:p>
    <w:p w14:paraId="5939459F" w14:textId="77777777" w:rsidR="00F0591E" w:rsidRDefault="00000000">
      <w:pPr>
        <w:ind w:left="-5" w:right="576"/>
      </w:pPr>
      <w:r>
        <w:t xml:space="preserve">Kazı sırasında toz emisyonu yayılım faktörü: kontrollü için 0,0125 kg/ton, kontrolsüz için 0,125 kg/gün alınmıştır. </w:t>
      </w:r>
      <w:r>
        <w:rPr>
          <w:b/>
        </w:rPr>
        <w:t xml:space="preserve"> </w:t>
      </w:r>
    </w:p>
    <w:p w14:paraId="0530D72E" w14:textId="77777777" w:rsidR="00F0591E" w:rsidRDefault="00000000">
      <w:pPr>
        <w:spacing w:after="51"/>
        <w:ind w:left="-5" w:right="576"/>
      </w:pPr>
      <w:r>
        <w:t xml:space="preserve">Kazı sırasında tahmini oluşan toz emisyonu: 54,5 ton/saat x 0,0125 kg/ton = 0,95 kg/saat </w:t>
      </w:r>
    </w:p>
    <w:p w14:paraId="3DBBC133" w14:textId="77777777" w:rsidR="00F0591E" w:rsidRDefault="00000000">
      <w:pPr>
        <w:spacing w:after="0" w:line="259" w:lineRule="auto"/>
        <w:ind w:left="0" w:right="0" w:firstLine="0"/>
        <w:jc w:val="left"/>
      </w:pPr>
      <w:r>
        <w:rPr>
          <w:sz w:val="32"/>
        </w:rPr>
        <w:t xml:space="preserve"> </w:t>
      </w:r>
    </w:p>
    <w:p w14:paraId="66EF91EC" w14:textId="77777777" w:rsidR="00F0591E" w:rsidRDefault="00000000">
      <w:pPr>
        <w:spacing w:after="13" w:line="267" w:lineRule="auto"/>
        <w:ind w:left="-5" w:right="565"/>
      </w:pPr>
      <w:r>
        <w:rPr>
          <w:u w:val="single" w:color="000000"/>
        </w:rPr>
        <w:t>Boşaltma sırasında:</w:t>
      </w:r>
      <w:r>
        <w:rPr>
          <w:b/>
        </w:rPr>
        <w:t xml:space="preserve"> </w:t>
      </w:r>
    </w:p>
    <w:p w14:paraId="0FBE071E" w14:textId="77777777" w:rsidR="00F0591E" w:rsidRDefault="00000000">
      <w:pPr>
        <w:ind w:left="-5" w:right="576"/>
      </w:pPr>
      <w:r>
        <w:t xml:space="preserve"> 54.5 ton/saat x 0.005 kg/ton= 0,27 kg/saat </w:t>
      </w:r>
    </w:p>
    <w:p w14:paraId="0823D175" w14:textId="77777777" w:rsidR="00F0591E" w:rsidRDefault="00000000">
      <w:pPr>
        <w:spacing w:after="0" w:line="259" w:lineRule="auto"/>
        <w:ind w:left="0" w:right="0" w:firstLine="0"/>
        <w:jc w:val="left"/>
      </w:pPr>
      <w:r>
        <w:t xml:space="preserve"> </w:t>
      </w:r>
    </w:p>
    <w:p w14:paraId="61273AE3" w14:textId="77777777" w:rsidR="00F0591E" w:rsidRDefault="00000000">
      <w:pPr>
        <w:ind w:left="-5" w:right="576"/>
      </w:pPr>
      <w:r>
        <w:t>Ayrıca çapı 5mm den daha büyük boyutlu doldurma, taşıma, kırma gibi işlemler sırasında toz miktarı aylık ortalama değer olarak 450 mg/m</w:t>
      </w:r>
      <w:r>
        <w:rPr>
          <w:vertAlign w:val="superscript"/>
        </w:rPr>
        <w:t>2</w:t>
      </w:r>
      <w:r>
        <w:t xml:space="preserve">-gün değerini aşamaz. </w:t>
      </w:r>
      <w:r>
        <w:rPr>
          <w:b/>
        </w:rPr>
        <w:t xml:space="preserve"> </w:t>
      </w:r>
    </w:p>
    <w:p w14:paraId="390AF7F3" w14:textId="77777777" w:rsidR="00F0591E" w:rsidRDefault="00000000">
      <w:pPr>
        <w:ind w:left="-5" w:right="576"/>
      </w:pPr>
      <w:r>
        <w:t>1mm&gt;çap&gt;5mm ‘</w:t>
      </w:r>
      <w:proofErr w:type="spellStart"/>
      <w:r>
        <w:t>lik</w:t>
      </w:r>
      <w:proofErr w:type="spellEnd"/>
      <w:r>
        <w:t xml:space="preserve"> toz kaynağından 3 m uzaklıkta konsantrasyonu saatlik ortalama değeri PM 10 en fazla 3 mg/Nm</w:t>
      </w:r>
      <w:r>
        <w:rPr>
          <w:vertAlign w:val="superscript"/>
        </w:rPr>
        <w:t>3</w:t>
      </w:r>
      <w:r>
        <w:t xml:space="preserve"> değerini aşmayacaktır. </w:t>
      </w:r>
      <w:r>
        <w:rPr>
          <w:b/>
        </w:rPr>
        <w:t xml:space="preserve"> </w:t>
      </w:r>
    </w:p>
    <w:p w14:paraId="74D6E4D0" w14:textId="77777777" w:rsidR="00F0591E" w:rsidRDefault="00000000">
      <w:pPr>
        <w:ind w:left="-5" w:right="576"/>
      </w:pPr>
      <w:r>
        <w:t>Ayrıca, inşaat aşamasında iş makinelerinin hareketinden, kullanacağı yakıttan ve yapılan işlerden kaynaklı azot oksitler (</w:t>
      </w:r>
      <w:proofErr w:type="spellStart"/>
      <w:r>
        <w:t>NO</w:t>
      </w:r>
      <w:r>
        <w:rPr>
          <w:vertAlign w:val="subscript"/>
        </w:rPr>
        <w:t>x</w:t>
      </w:r>
      <w:proofErr w:type="spellEnd"/>
      <w:r>
        <w:t>), karbon monoksit (CO), kükürt dioksit (SO</w:t>
      </w:r>
      <w:r>
        <w:rPr>
          <w:vertAlign w:val="subscript"/>
        </w:rPr>
        <w:t>2</w:t>
      </w:r>
      <w:r>
        <w:t xml:space="preserve">), Hidrokarbonlar (HC) ve partikül madde (PM) emisyonları olacaktır. Ancak, iş makinelerinin sayılarının fazla olmaması nedeniyle oluşacak hava kirliliği sınır değerlerin altında olacaktır. Araçların </w:t>
      </w:r>
      <w:proofErr w:type="spellStart"/>
      <w:r>
        <w:t>egsoz</w:t>
      </w:r>
      <w:proofErr w:type="spellEnd"/>
      <w:r>
        <w:t xml:space="preserve"> emisyon muayeneleri düzenli olarak yaptırılacaktır. Egzoz emisyonlarının en az seviyede kalması </w:t>
      </w:r>
      <w:r>
        <w:lastRenderedPageBreak/>
        <w:t xml:space="preserve">amacıyla, araçların gereksiz yere çalışmaları önlenecek, kaliteli yakıt kullanımı sağlanacak, araçların gerekli bakımları yaptırılacaktır.  </w:t>
      </w:r>
    </w:p>
    <w:p w14:paraId="731500F6" w14:textId="77777777" w:rsidR="00F0591E" w:rsidRDefault="00000000">
      <w:pPr>
        <w:spacing w:after="206"/>
        <w:ind w:left="730" w:right="576"/>
      </w:pPr>
      <w:r>
        <w:t xml:space="preserve">Arazi çevresinin çevrilmediği ve herhangi bir toz bastırma önleminin alınmadığı tespit edilmiştir. </w:t>
      </w:r>
      <w:r>
        <w:rPr>
          <w:b/>
        </w:rPr>
        <w:t xml:space="preserve"> </w:t>
      </w:r>
    </w:p>
    <w:p w14:paraId="07D2D1E2" w14:textId="77777777" w:rsidR="00F0591E" w:rsidRDefault="00000000">
      <w:pPr>
        <w:spacing w:after="21" w:line="259" w:lineRule="auto"/>
        <w:ind w:left="0" w:right="0" w:firstLine="0"/>
        <w:jc w:val="left"/>
      </w:pPr>
      <w:r>
        <w:rPr>
          <w:b/>
        </w:rPr>
        <w:t xml:space="preserve"> </w:t>
      </w:r>
    </w:p>
    <w:p w14:paraId="3DCA8FF6" w14:textId="77777777" w:rsidR="00F0591E" w:rsidRDefault="00000000">
      <w:pPr>
        <w:spacing w:after="68"/>
        <w:ind w:left="-5" w:right="576"/>
      </w:pPr>
      <w:r>
        <w:t>Tüm inşaat süresince, tozun etrafa yayılmasını önlemek amacıyla aşağıdaki önlemler alınacaktır:</w:t>
      </w:r>
      <w:r>
        <w:rPr>
          <w:b/>
        </w:rPr>
        <w:t xml:space="preserve"> </w:t>
      </w:r>
    </w:p>
    <w:p w14:paraId="1F01A770" w14:textId="77777777" w:rsidR="00F0591E" w:rsidRDefault="00000000">
      <w:pPr>
        <w:numPr>
          <w:ilvl w:val="0"/>
          <w:numId w:val="6"/>
        </w:numPr>
        <w:ind w:right="576" w:hanging="360"/>
      </w:pPr>
      <w:r>
        <w:t xml:space="preserve">Arazi çevresi OSB malzeme ile (düzgün, aralıksız bir şekilde) çevrilecektir. </w:t>
      </w:r>
      <w:r>
        <w:rPr>
          <w:b/>
        </w:rPr>
        <w:t xml:space="preserve"> </w:t>
      </w:r>
    </w:p>
    <w:p w14:paraId="1D8129B7" w14:textId="77777777" w:rsidR="00F0591E" w:rsidRDefault="00000000">
      <w:pPr>
        <w:numPr>
          <w:ilvl w:val="0"/>
          <w:numId w:val="6"/>
        </w:numPr>
        <w:ind w:right="576" w:hanging="360"/>
      </w:pPr>
      <w:r>
        <w:t xml:space="preserve">Yapılacak tüm işlemler, İSG uzmanı nezaretinde yapılacaktır. </w:t>
      </w:r>
      <w:r>
        <w:rPr>
          <w:b/>
        </w:rPr>
        <w:t xml:space="preserve"> </w:t>
      </w:r>
    </w:p>
    <w:p w14:paraId="7F2A0387" w14:textId="77777777" w:rsidR="00F0591E" w:rsidRDefault="00000000">
      <w:pPr>
        <w:numPr>
          <w:ilvl w:val="0"/>
          <w:numId w:val="6"/>
        </w:numPr>
        <w:spacing w:after="60"/>
        <w:ind w:right="576" w:hanging="360"/>
      </w:pPr>
      <w:proofErr w:type="gramStart"/>
      <w:r>
        <w:t>Rüzgarın</w:t>
      </w:r>
      <w:proofErr w:type="gramEnd"/>
      <w:r>
        <w:t xml:space="preserve"> etkisiyle havalanan malzeme ve tozun riskini en aza indirmek için, karayolu nakliyesi ve malzeme stokları dikkatle yönetilecektir.</w:t>
      </w:r>
      <w:r>
        <w:rPr>
          <w:b/>
        </w:rPr>
        <w:t xml:space="preserve"> </w:t>
      </w:r>
    </w:p>
    <w:p w14:paraId="09D65F23" w14:textId="77777777" w:rsidR="00F0591E" w:rsidRDefault="00000000">
      <w:pPr>
        <w:numPr>
          <w:ilvl w:val="0"/>
          <w:numId w:val="6"/>
        </w:numPr>
        <w:spacing w:after="61"/>
        <w:ind w:right="576" w:hanging="360"/>
      </w:pPr>
      <w:r>
        <w:t>Kazı işlemi yapılırken düzenli olarak nemlendirme yapılacaktır. Özellikle yaz aylarında günde en az 3 kez nemlendirme yapılacaktır.</w:t>
      </w:r>
      <w:r>
        <w:rPr>
          <w:b/>
        </w:rPr>
        <w:t xml:space="preserve"> </w:t>
      </w:r>
    </w:p>
    <w:p w14:paraId="000C7665" w14:textId="77777777" w:rsidR="00F0591E" w:rsidRDefault="00000000">
      <w:pPr>
        <w:numPr>
          <w:ilvl w:val="0"/>
          <w:numId w:val="6"/>
        </w:numPr>
        <w:spacing w:after="65"/>
        <w:ind w:right="576" w:hanging="360"/>
      </w:pPr>
      <w:r>
        <w:t>Kuvvetli rüzgarların yaşandığı günlerde kazı ve hafriyat faaliyetleri geçici olarak durdurulacaktır.</w:t>
      </w:r>
      <w:r>
        <w:rPr>
          <w:b/>
        </w:rPr>
        <w:t xml:space="preserve"> </w:t>
      </w:r>
    </w:p>
    <w:p w14:paraId="7926A866" w14:textId="77777777" w:rsidR="00F0591E" w:rsidRDefault="00000000">
      <w:pPr>
        <w:numPr>
          <w:ilvl w:val="0"/>
          <w:numId w:val="6"/>
        </w:numPr>
        <w:spacing w:after="60"/>
        <w:ind w:right="576" w:hanging="360"/>
      </w:pPr>
      <w:r>
        <w:t>Bölgede hâkim rüzgâr yönünün Kuzeybatı olması nedeniyle, özellikle rüzgârlı günlerde sulama sıklığı artırılacak ve hafriyat stok alanlarında ilave toz bastırma tedbirleri uygulanacaktır.</w:t>
      </w:r>
      <w:r>
        <w:rPr>
          <w:b/>
        </w:rPr>
        <w:t xml:space="preserve"> </w:t>
      </w:r>
    </w:p>
    <w:p w14:paraId="5B175B99" w14:textId="77777777" w:rsidR="00F0591E" w:rsidRDefault="00000000">
      <w:pPr>
        <w:numPr>
          <w:ilvl w:val="0"/>
          <w:numId w:val="6"/>
        </w:numPr>
        <w:ind w:right="576" w:hanging="360"/>
      </w:pPr>
      <w:r>
        <w:t>Kamyonlar hız limitlerine uyacaktır.</w:t>
      </w:r>
      <w:r>
        <w:rPr>
          <w:b/>
        </w:rPr>
        <w:t xml:space="preserve"> </w:t>
      </w:r>
    </w:p>
    <w:p w14:paraId="2A21DE84" w14:textId="77777777" w:rsidR="00F0591E" w:rsidRDefault="00000000">
      <w:pPr>
        <w:numPr>
          <w:ilvl w:val="0"/>
          <w:numId w:val="6"/>
        </w:numPr>
        <w:spacing w:after="60"/>
        <w:ind w:right="576" w:hanging="360"/>
      </w:pPr>
      <w:r>
        <w:t xml:space="preserve">Şantiye şefi, inşaat malzemelerinin doldurulması veya boşaltılması sırasında toz yayılımını engellemek ve en aza indirmek için gerekli önlemleri alacaktır. Tüm işlemler kontrollü olarak yapılacaktır. </w:t>
      </w:r>
      <w:proofErr w:type="gramStart"/>
      <w:r>
        <w:t>Rüzgar</w:t>
      </w:r>
      <w:proofErr w:type="gramEnd"/>
      <w:r>
        <w:t xml:space="preserve"> yönü vb. faktörler dikkate alınacaktır. </w:t>
      </w:r>
      <w:r>
        <w:rPr>
          <w:b/>
        </w:rPr>
        <w:t xml:space="preserve"> </w:t>
      </w:r>
    </w:p>
    <w:p w14:paraId="706230F0" w14:textId="77777777" w:rsidR="00F0591E" w:rsidRDefault="00000000">
      <w:pPr>
        <w:numPr>
          <w:ilvl w:val="0"/>
          <w:numId w:val="6"/>
        </w:numPr>
        <w:ind w:right="576" w:hanging="360"/>
      </w:pPr>
      <w:r>
        <w:t>İnşaat sırasında kullanılacak olan kum, çakıl gibi malzemelerin üzeri örtülecektir.</w:t>
      </w:r>
      <w:r>
        <w:rPr>
          <w:b/>
        </w:rPr>
        <w:t xml:space="preserve"> </w:t>
      </w:r>
    </w:p>
    <w:p w14:paraId="01FC4FDE" w14:textId="77777777" w:rsidR="00F0591E" w:rsidRDefault="00000000">
      <w:pPr>
        <w:numPr>
          <w:ilvl w:val="0"/>
          <w:numId w:val="6"/>
        </w:numPr>
        <w:spacing w:after="60"/>
        <w:ind w:right="576" w:hanging="360"/>
      </w:pPr>
      <w:r>
        <w:t>Açıkta kalan malzemelerin toz yaymasını önlemek amacıyla belirli aralıklarda malzeme nemlendirilecektir.</w:t>
      </w:r>
      <w:r>
        <w:rPr>
          <w:b/>
        </w:rPr>
        <w:t xml:space="preserve"> </w:t>
      </w:r>
    </w:p>
    <w:p w14:paraId="4790A1AF" w14:textId="77777777" w:rsidR="00F0591E" w:rsidRDefault="00000000">
      <w:pPr>
        <w:numPr>
          <w:ilvl w:val="0"/>
          <w:numId w:val="6"/>
        </w:numPr>
        <w:spacing w:after="61"/>
        <w:ind w:right="576" w:hanging="360"/>
      </w:pPr>
      <w:r>
        <w:t>İnşaatlar tamamlandıkça açıkta kalan malzemelerde peyzaj düzenlemeleri başlanarak bu alanların bitkisel örtü ile çevrilmesi sağlanacaktır.</w:t>
      </w:r>
      <w:r>
        <w:rPr>
          <w:b/>
        </w:rPr>
        <w:t xml:space="preserve"> </w:t>
      </w:r>
    </w:p>
    <w:p w14:paraId="12978C99" w14:textId="77777777" w:rsidR="00F0591E" w:rsidRDefault="00000000">
      <w:pPr>
        <w:numPr>
          <w:ilvl w:val="0"/>
          <w:numId w:val="6"/>
        </w:numPr>
        <w:ind w:right="576" w:hanging="360"/>
      </w:pPr>
      <w:r>
        <w:t xml:space="preserve">Değirmenlik- Akıncılar Belediyesi ve Çalışma Dairesi’nin uygun gördüğü saatlerde çalışma yapılacaktır. </w:t>
      </w:r>
      <w:r>
        <w:rPr>
          <w:b/>
        </w:rPr>
        <w:t xml:space="preserve"> </w:t>
      </w:r>
    </w:p>
    <w:p w14:paraId="5AF981C7" w14:textId="77777777" w:rsidR="00F0591E" w:rsidRDefault="00000000">
      <w:pPr>
        <w:spacing w:after="85"/>
        <w:ind w:left="-5" w:right="569"/>
      </w:pPr>
      <w:r>
        <w:rPr>
          <w:b/>
        </w:rPr>
        <w:t xml:space="preserve">V.1.5. Proje alanı içerisindeki su ortamlarında herhangi bir amaçla gerçekleştirilecek kazı, dip taraması, vb. işlemler. Bunların nerelerde, ne kadar alanda, nasıl yapılacağı. Bu işlemler nedeni ile çıkarılacak taş, kum, çakıl ve benzeri maddelerin miktarları, nerelere taşınacakları veya hangi amaçlar için kullanılacakları. </w:t>
      </w:r>
    </w:p>
    <w:p w14:paraId="30F491FA" w14:textId="77777777" w:rsidR="00F0591E" w:rsidRDefault="00000000">
      <w:pPr>
        <w:spacing w:after="163"/>
        <w:ind w:left="-5" w:right="576"/>
      </w:pPr>
      <w:r>
        <w:t>Hazırlanan proje kapsamında su ortamına herhangi bir kazı ve dip taraması yapılması söz konusu değildir.</w:t>
      </w:r>
      <w:r>
        <w:rPr>
          <w:b/>
        </w:rPr>
        <w:t xml:space="preserve"> </w:t>
      </w:r>
    </w:p>
    <w:p w14:paraId="3190DFC4" w14:textId="77777777" w:rsidR="00F0591E" w:rsidRDefault="00000000">
      <w:pPr>
        <w:spacing w:after="85"/>
        <w:ind w:left="-5" w:right="569"/>
      </w:pPr>
      <w:r>
        <w:rPr>
          <w:b/>
        </w:rPr>
        <w:lastRenderedPageBreak/>
        <w:t xml:space="preserve">V.1.6. Proje kapsamındaki ulaşım altyapısı planı, bu altyapının inşası ile ilgili işlemler, kullanılacak malzemeler, kimyasal maddeler, araçlar makinalar, altyapının inşası sırasında kırma, öğütme, taşıma depolama gibi toz yayıcı mekanik işlemler. </w:t>
      </w:r>
    </w:p>
    <w:p w14:paraId="1DE521AB" w14:textId="77777777" w:rsidR="00F0591E" w:rsidRDefault="00000000">
      <w:pPr>
        <w:spacing w:after="206"/>
        <w:ind w:left="-5" w:right="576"/>
      </w:pPr>
      <w:r>
        <w:t xml:space="preserve">Proje alanı kuzeyinde yol bulunmaktadır. Altyapı </w:t>
      </w:r>
      <w:proofErr w:type="spellStart"/>
      <w:r>
        <w:t>inşaası</w:t>
      </w:r>
      <w:proofErr w:type="spellEnd"/>
      <w:r>
        <w:t xml:space="preserve"> ile ilgili Değirmenlik Akıncılar Belediyesi ve Karayolları Dairesi’nin görüşüne uyulacaktır.  </w:t>
      </w:r>
    </w:p>
    <w:p w14:paraId="7A497130" w14:textId="77777777" w:rsidR="00F0591E" w:rsidRDefault="00000000">
      <w:pPr>
        <w:ind w:left="-5" w:right="576"/>
      </w:pPr>
      <w:r>
        <w:t xml:space="preserve">İnşaat sürecinde proje alanına malzeme taşınması amacıyla kamyon ve ağır vasıta trafiğinde artış olacaktır. Bu durum, özellikle mevcut site içi yollar üzerinde trafik yoğunluğunun geçici olarak artmasına neden olacaktır. </w:t>
      </w:r>
    </w:p>
    <w:p w14:paraId="6E8836FF" w14:textId="77777777" w:rsidR="00F0591E" w:rsidRDefault="00000000">
      <w:pPr>
        <w:spacing w:after="243"/>
        <w:ind w:left="-5" w:right="576"/>
      </w:pPr>
      <w:r>
        <w:t xml:space="preserve">İnşaat Sürecinde Kullanılacak Ekipman ve Araçlar </w:t>
      </w:r>
    </w:p>
    <w:p w14:paraId="7AB2B883" w14:textId="77777777" w:rsidR="00F0591E" w:rsidRDefault="00000000">
      <w:pPr>
        <w:spacing w:after="288"/>
        <w:ind w:left="-5" w:right="576"/>
      </w:pPr>
      <w:r>
        <w:t xml:space="preserve">Proje kapsamında aşağıdaki makine ve ekipmanların kullanılması öngörülmektedir: </w:t>
      </w:r>
    </w:p>
    <w:p w14:paraId="355D7EBD" w14:textId="77777777" w:rsidR="00F0591E" w:rsidRDefault="00000000">
      <w:pPr>
        <w:numPr>
          <w:ilvl w:val="0"/>
          <w:numId w:val="7"/>
        </w:numPr>
        <w:ind w:right="576" w:hanging="360"/>
      </w:pPr>
      <w:r>
        <w:t xml:space="preserve">Ekskavatörler (kazı işleri)  </w:t>
      </w:r>
    </w:p>
    <w:p w14:paraId="5ED3E9F5" w14:textId="77777777" w:rsidR="00F0591E" w:rsidRDefault="00000000">
      <w:pPr>
        <w:numPr>
          <w:ilvl w:val="0"/>
          <w:numId w:val="7"/>
        </w:numPr>
        <w:ind w:right="576" w:hanging="360"/>
      </w:pPr>
      <w:r>
        <w:t xml:space="preserve">Yükleyiciler ve dozerler (hafriyat ve tesviye)  </w:t>
      </w:r>
    </w:p>
    <w:p w14:paraId="02C338EB" w14:textId="77777777" w:rsidR="00F0591E" w:rsidRDefault="00000000">
      <w:pPr>
        <w:numPr>
          <w:ilvl w:val="0"/>
          <w:numId w:val="7"/>
        </w:numPr>
        <w:ind w:right="576" w:hanging="360"/>
      </w:pPr>
      <w:r>
        <w:t xml:space="preserve">Kamyonlar (malzeme taşınması)  </w:t>
      </w:r>
    </w:p>
    <w:p w14:paraId="166B4BD7" w14:textId="77777777" w:rsidR="00F0591E" w:rsidRDefault="00000000">
      <w:pPr>
        <w:numPr>
          <w:ilvl w:val="0"/>
          <w:numId w:val="7"/>
        </w:numPr>
        <w:ind w:right="576" w:hanging="360"/>
      </w:pPr>
      <w:r>
        <w:t xml:space="preserve">Vinçler (yapı elemanlarının taşınması)  </w:t>
      </w:r>
    </w:p>
    <w:p w14:paraId="2D4940FD" w14:textId="77777777" w:rsidR="00F0591E" w:rsidRDefault="00000000">
      <w:pPr>
        <w:numPr>
          <w:ilvl w:val="0"/>
          <w:numId w:val="7"/>
        </w:numPr>
        <w:spacing w:after="239"/>
        <w:ind w:right="576" w:hanging="360"/>
      </w:pPr>
      <w:r>
        <w:t xml:space="preserve">Beton mikserleri ve pompaları  </w:t>
      </w:r>
    </w:p>
    <w:p w14:paraId="6E4EF822" w14:textId="77777777" w:rsidR="00F0591E" w:rsidRDefault="00000000">
      <w:pPr>
        <w:ind w:left="-5" w:right="576"/>
      </w:pPr>
      <w:r>
        <w:t xml:space="preserve">Asfalt ve yol yapım ekipmanları </w:t>
      </w:r>
    </w:p>
    <w:p w14:paraId="66922277" w14:textId="77777777" w:rsidR="00F0591E" w:rsidRDefault="00000000">
      <w:pPr>
        <w:spacing w:after="241"/>
        <w:ind w:left="-5" w:right="576"/>
      </w:pPr>
      <w:r>
        <w:t xml:space="preserve">İnşaat sürecinde aşağıdaki faaliyetler toz oluşumuna neden olabilecektir: </w:t>
      </w:r>
    </w:p>
    <w:p w14:paraId="0F4121A6" w14:textId="77777777" w:rsidR="00F0591E" w:rsidRDefault="00000000">
      <w:pPr>
        <w:numPr>
          <w:ilvl w:val="0"/>
          <w:numId w:val="7"/>
        </w:numPr>
        <w:ind w:right="576" w:hanging="360"/>
      </w:pPr>
      <w:r>
        <w:t xml:space="preserve">Hafriyat kazı çalışmaları  </w:t>
      </w:r>
    </w:p>
    <w:p w14:paraId="50B49ECB" w14:textId="77777777" w:rsidR="00F0591E" w:rsidRDefault="00000000">
      <w:pPr>
        <w:numPr>
          <w:ilvl w:val="0"/>
          <w:numId w:val="7"/>
        </w:numPr>
        <w:ind w:right="576" w:hanging="360"/>
      </w:pPr>
      <w:r>
        <w:t xml:space="preserve">Malzeme yükleme ve boşaltma işlemleri  </w:t>
      </w:r>
    </w:p>
    <w:p w14:paraId="3C3CA225" w14:textId="77777777" w:rsidR="00F0591E" w:rsidRDefault="00000000">
      <w:pPr>
        <w:numPr>
          <w:ilvl w:val="0"/>
          <w:numId w:val="7"/>
        </w:numPr>
        <w:ind w:right="576" w:hanging="360"/>
      </w:pPr>
      <w:r>
        <w:t xml:space="preserve">Kamyon trafiği ve açıkta taşınan malzemeler  </w:t>
      </w:r>
    </w:p>
    <w:p w14:paraId="7D253B75" w14:textId="77777777" w:rsidR="00F0591E" w:rsidRDefault="00000000">
      <w:pPr>
        <w:numPr>
          <w:ilvl w:val="0"/>
          <w:numId w:val="7"/>
        </w:numPr>
        <w:ind w:right="576" w:hanging="360"/>
      </w:pPr>
      <w:r>
        <w:t xml:space="preserve">Geçici depolama alanları  </w:t>
      </w:r>
    </w:p>
    <w:p w14:paraId="1866E56D" w14:textId="77777777" w:rsidR="00F0591E" w:rsidRDefault="00000000">
      <w:pPr>
        <w:numPr>
          <w:ilvl w:val="0"/>
          <w:numId w:val="7"/>
        </w:numPr>
        <w:spacing w:after="239"/>
        <w:ind w:right="576" w:hanging="360"/>
      </w:pPr>
      <w:r>
        <w:t xml:space="preserve">Yol yapım ve tesviye çalışmaları  </w:t>
      </w:r>
    </w:p>
    <w:p w14:paraId="3E7C4C0E" w14:textId="77777777" w:rsidR="00F0591E" w:rsidRDefault="00000000">
      <w:pPr>
        <w:ind w:left="-5" w:right="576"/>
      </w:pPr>
      <w:r>
        <w:t xml:space="preserve">Özellikle kuru ve </w:t>
      </w:r>
      <w:proofErr w:type="gramStart"/>
      <w:r>
        <w:t>rüzgarlı</w:t>
      </w:r>
      <w:proofErr w:type="gramEnd"/>
      <w:r>
        <w:t xml:space="preserve"> hava koşullarında bu faaliyetlerden kaynaklı toz emisyonlarının artması beklenmektedir. Bu etkilerin azaltılması amacıyla sulama/nemlendirme, malzeme örtme ve hız kontrolü gibi önlemler alınması gerekmektedir. </w:t>
      </w:r>
    </w:p>
    <w:p w14:paraId="417E9D89" w14:textId="77777777" w:rsidR="00F0591E" w:rsidRDefault="00000000">
      <w:pPr>
        <w:spacing w:after="85"/>
        <w:ind w:left="-5" w:right="569"/>
      </w:pPr>
      <w:r>
        <w:rPr>
          <w:b/>
        </w:rPr>
        <w:t xml:space="preserve">V.1.7. Proje kapsamındaki su temini sistemi, suyun temin edileceği kaynaklardan alınacak su miktarları ve bu suların kullanım amaçlarına göre miktarı. </w:t>
      </w:r>
    </w:p>
    <w:p w14:paraId="316E728D" w14:textId="77777777" w:rsidR="00F0591E" w:rsidRDefault="00000000">
      <w:pPr>
        <w:ind w:left="-5" w:right="576"/>
      </w:pPr>
      <w:r>
        <w:t xml:space="preserve">İnşaat aşamalarında çalışacak işçi ve teknik personelin günlük su kullanımları ve zemin nemlendirilmesi için ihtiyaç duyulan su miktarı sonraki sayfadaki gibi hesaplanmıştır. </w:t>
      </w:r>
      <w:r>
        <w:rPr>
          <w:b/>
        </w:rPr>
        <w:t xml:space="preserve"> </w:t>
      </w:r>
    </w:p>
    <w:p w14:paraId="752D66A2" w14:textId="77777777" w:rsidR="00F0591E" w:rsidRDefault="00000000">
      <w:pPr>
        <w:spacing w:after="75" w:line="259" w:lineRule="auto"/>
        <w:ind w:left="0" w:right="0" w:firstLine="0"/>
        <w:jc w:val="left"/>
      </w:pPr>
      <w:r>
        <w:rPr>
          <w:b/>
        </w:rPr>
        <w:t xml:space="preserve"> </w:t>
      </w:r>
    </w:p>
    <w:p w14:paraId="69C745C4" w14:textId="77777777" w:rsidR="00F0591E" w:rsidRDefault="00000000">
      <w:pPr>
        <w:numPr>
          <w:ilvl w:val="0"/>
          <w:numId w:val="7"/>
        </w:numPr>
        <w:spacing w:after="154"/>
        <w:ind w:right="576" w:hanging="360"/>
      </w:pPr>
      <w:r>
        <w:t>İnşaat Aşaması</w:t>
      </w:r>
      <w:r>
        <w:rPr>
          <w:b/>
        </w:rPr>
        <w:t xml:space="preserve"> </w:t>
      </w:r>
    </w:p>
    <w:p w14:paraId="1CCC6638" w14:textId="77777777" w:rsidR="00F0591E" w:rsidRDefault="00000000">
      <w:pPr>
        <w:ind w:left="-5" w:right="576"/>
      </w:pPr>
      <w:r>
        <w:rPr>
          <w:u w:val="single" w:color="000000"/>
        </w:rPr>
        <w:lastRenderedPageBreak/>
        <w:t>İşçi ve teknik elemanların su ihtiyacı:</w:t>
      </w:r>
      <w:r>
        <w:t xml:space="preserve"> Alanda, çalışacak işçi ve teknik eleman sayısı en fazla 120 olacaktır. İşçilerin günlük su kullanım ihtiyacı 150 </w:t>
      </w:r>
      <w:proofErr w:type="spellStart"/>
      <w:r>
        <w:t>lt</w:t>
      </w:r>
      <w:proofErr w:type="spellEnd"/>
      <w:r>
        <w:t>/gün olarak öngörülmüştür (İller Bankası, 2013). İşçiler toplu taşıma ile alana getirilecektir.</w:t>
      </w:r>
      <w:r>
        <w:rPr>
          <w:b/>
        </w:rPr>
        <w:t xml:space="preserve"> </w:t>
      </w:r>
    </w:p>
    <w:p w14:paraId="687A290A" w14:textId="77777777" w:rsidR="00F0591E" w:rsidRDefault="00000000">
      <w:pPr>
        <w:spacing w:line="267" w:lineRule="auto"/>
        <w:ind w:left="-5" w:right="6668"/>
        <w:jc w:val="left"/>
      </w:pPr>
      <w:r>
        <w:t>Q= q* N formülünden hareket edilecektir.</w:t>
      </w:r>
      <w:r>
        <w:rPr>
          <w:b/>
        </w:rPr>
        <w:t xml:space="preserve"> </w:t>
      </w:r>
      <w:r>
        <w:t>Q= toplam işçi ve personel su ihtiyacı</w:t>
      </w:r>
      <w:r>
        <w:rPr>
          <w:b/>
        </w:rPr>
        <w:t xml:space="preserve"> </w:t>
      </w:r>
      <w:r>
        <w:t>q= kişi başına günlük su ihtiyacı</w:t>
      </w:r>
      <w:r>
        <w:rPr>
          <w:b/>
        </w:rPr>
        <w:t xml:space="preserve"> </w:t>
      </w:r>
    </w:p>
    <w:p w14:paraId="31855567" w14:textId="77777777" w:rsidR="00F0591E" w:rsidRDefault="00000000">
      <w:pPr>
        <w:ind w:left="-5" w:right="576"/>
      </w:pPr>
      <w:r>
        <w:t>N= nüfus</w:t>
      </w:r>
      <w:r>
        <w:rPr>
          <w:b/>
        </w:rPr>
        <w:t xml:space="preserve"> </w:t>
      </w:r>
    </w:p>
    <w:p w14:paraId="632A120E" w14:textId="77777777" w:rsidR="00F0591E" w:rsidRDefault="00000000">
      <w:pPr>
        <w:ind w:left="-5" w:right="576"/>
      </w:pPr>
      <w:r>
        <w:t xml:space="preserve">Q=120 kişi* 150 </w:t>
      </w:r>
      <w:proofErr w:type="spellStart"/>
      <w:r>
        <w:t>lt</w:t>
      </w:r>
      <w:proofErr w:type="spellEnd"/>
      <w:r>
        <w:t xml:space="preserve">/gün-kişi = 18000 </w:t>
      </w:r>
      <w:proofErr w:type="spellStart"/>
      <w:r>
        <w:t>lt</w:t>
      </w:r>
      <w:proofErr w:type="spellEnd"/>
      <w:r>
        <w:t>/gün =18 m</w:t>
      </w:r>
      <w:r>
        <w:rPr>
          <w:vertAlign w:val="superscript"/>
        </w:rPr>
        <w:t>3</w:t>
      </w:r>
      <w:r>
        <w:t>/gün su kullanımı olacaktır.</w:t>
      </w:r>
      <w:r>
        <w:rPr>
          <w:b/>
        </w:rPr>
        <w:t xml:space="preserve"> </w:t>
      </w:r>
    </w:p>
    <w:p w14:paraId="6003816B" w14:textId="77777777" w:rsidR="00F0591E" w:rsidRDefault="00000000">
      <w:pPr>
        <w:ind w:left="-5" w:right="576"/>
      </w:pPr>
      <w:r>
        <w:rPr>
          <w:u w:val="single" w:color="000000"/>
        </w:rPr>
        <w:t>Zemin ıslatma işlemi için gerekli su ihtiyacı:</w:t>
      </w:r>
      <w:r>
        <w:t xml:space="preserve"> İnşaatın gerçekleşmesi sırasında tozumayı önlemek amacıyla arazide su kullanılacaktır. Kazı işlemi için ise m</w:t>
      </w:r>
      <w:r>
        <w:rPr>
          <w:vertAlign w:val="superscript"/>
        </w:rPr>
        <w:t>2</w:t>
      </w:r>
      <w:r>
        <w:t xml:space="preserve"> başına ortalama 1 </w:t>
      </w:r>
      <w:proofErr w:type="spellStart"/>
      <w:r>
        <w:t>lt</w:t>
      </w:r>
      <w:proofErr w:type="spellEnd"/>
      <w:r>
        <w:t xml:space="preserve">/gün su kullanılacağı düşünülerek hesaplama yapılmıştır. Hesaplamada bodrum kat alanının toplamı alınmıştır. </w:t>
      </w:r>
      <w:r>
        <w:rPr>
          <w:b/>
        </w:rPr>
        <w:t xml:space="preserve"> </w:t>
      </w:r>
    </w:p>
    <w:p w14:paraId="0188DA04" w14:textId="77777777" w:rsidR="00F0591E" w:rsidRDefault="00000000">
      <w:pPr>
        <w:spacing w:after="34"/>
        <w:ind w:left="-5" w:right="576"/>
      </w:pPr>
      <w:r>
        <w:t>(12614 m</w:t>
      </w:r>
      <w:proofErr w:type="gramStart"/>
      <w:r>
        <w:rPr>
          <w:vertAlign w:val="superscript"/>
        </w:rPr>
        <w:t>2</w:t>
      </w:r>
      <w:r>
        <w:t>)*</w:t>
      </w:r>
      <w:proofErr w:type="gramEnd"/>
      <w:r>
        <w:t xml:space="preserve"> 1 </w:t>
      </w:r>
      <w:proofErr w:type="spellStart"/>
      <w:r>
        <w:t>lt</w:t>
      </w:r>
      <w:proofErr w:type="spellEnd"/>
      <w:r>
        <w:t>/gün-m</w:t>
      </w:r>
      <w:r>
        <w:rPr>
          <w:vertAlign w:val="superscript"/>
        </w:rPr>
        <w:t>2</w:t>
      </w:r>
      <w:r>
        <w:t xml:space="preserve"> =12614 </w:t>
      </w:r>
      <w:proofErr w:type="spellStart"/>
      <w:r>
        <w:t>lt</w:t>
      </w:r>
      <w:proofErr w:type="spellEnd"/>
      <w:r>
        <w:t>/gün = 12 m</w:t>
      </w:r>
      <w:r>
        <w:rPr>
          <w:vertAlign w:val="superscript"/>
        </w:rPr>
        <w:t>3</w:t>
      </w:r>
      <w:r>
        <w:t>/gün</w:t>
      </w:r>
      <w:r>
        <w:rPr>
          <w:b/>
        </w:rPr>
        <w:t xml:space="preserve"> </w:t>
      </w:r>
    </w:p>
    <w:p w14:paraId="7A206D64" w14:textId="77777777" w:rsidR="00F0591E" w:rsidRDefault="00000000">
      <w:pPr>
        <w:spacing w:after="162"/>
        <w:ind w:left="-5" w:right="576"/>
      </w:pPr>
      <w:r>
        <w:t>İnşaat aşamasında günlük ~30 m</w:t>
      </w:r>
      <w:r>
        <w:rPr>
          <w:vertAlign w:val="superscript"/>
        </w:rPr>
        <w:t>3</w:t>
      </w:r>
      <w:r>
        <w:t xml:space="preserve"> su ihtiyacı olacaktır. Su ihtiyacı, şebekeden sağlanacaktır. İçme suyu ihtiyacı ise damacanalarla sağlanacaktır. </w:t>
      </w:r>
    </w:p>
    <w:p w14:paraId="4911A065" w14:textId="77777777" w:rsidR="00F0591E" w:rsidRDefault="00000000">
      <w:pPr>
        <w:spacing w:after="85"/>
        <w:ind w:left="-5" w:right="569"/>
      </w:pPr>
      <w:r>
        <w:rPr>
          <w:b/>
        </w:rPr>
        <w:t xml:space="preserve">V.1.8. Arazinin hazırlanmasından başlayarak ünitelerin faaliyete açılmasına dek yapılacak işlerde kullanılacak yakıtların türleri, tüketim miktarları ve bunlardan oluşacak emisyonlar. </w:t>
      </w:r>
    </w:p>
    <w:p w14:paraId="44432CDD" w14:textId="77777777" w:rsidR="00F0591E" w:rsidRDefault="00000000">
      <w:pPr>
        <w:ind w:left="-5" w:right="576"/>
      </w:pPr>
      <w:r>
        <w:t xml:space="preserve">İnşaatın başlamasıyla kamyon, kepçe, dozer, ekskavatör vb. iş makineleri kullanılmaya başlayacaktır. Bu araçlar benzin veya mazot ile çalışan araçlardır. İhtiyaç duyulan benzin ve mazot, güzergâh üzerindeki benzin istasyonlarından satın alınabilecektir.  </w:t>
      </w:r>
    </w:p>
    <w:p w14:paraId="601D02E2" w14:textId="77777777" w:rsidR="00F0591E" w:rsidRDefault="00000000">
      <w:pPr>
        <w:spacing w:after="21" w:line="259" w:lineRule="auto"/>
        <w:ind w:left="0" w:right="0" w:firstLine="0"/>
        <w:jc w:val="left"/>
      </w:pPr>
      <w:r>
        <w:t xml:space="preserve"> </w:t>
      </w:r>
    </w:p>
    <w:p w14:paraId="540487D2" w14:textId="77777777" w:rsidR="00F0591E" w:rsidRDefault="00000000">
      <w:pPr>
        <w:spacing w:after="21" w:line="259" w:lineRule="auto"/>
        <w:ind w:left="0" w:right="0" w:firstLine="0"/>
        <w:jc w:val="left"/>
      </w:pPr>
      <w:r>
        <w:t xml:space="preserve"> </w:t>
      </w:r>
    </w:p>
    <w:p w14:paraId="4CDB5676" w14:textId="77777777" w:rsidR="00F0591E" w:rsidRDefault="00000000">
      <w:pPr>
        <w:spacing w:after="26" w:line="259" w:lineRule="auto"/>
        <w:ind w:left="0" w:right="0" w:firstLine="0"/>
        <w:jc w:val="left"/>
      </w:pPr>
      <w:r>
        <w:t xml:space="preserve"> </w:t>
      </w:r>
    </w:p>
    <w:p w14:paraId="1590B82C" w14:textId="77777777" w:rsidR="00F0591E" w:rsidRDefault="00000000">
      <w:pPr>
        <w:spacing w:after="21" w:line="259" w:lineRule="auto"/>
        <w:ind w:left="0" w:right="0" w:firstLine="0"/>
        <w:jc w:val="left"/>
      </w:pPr>
      <w:r>
        <w:t xml:space="preserve"> </w:t>
      </w:r>
    </w:p>
    <w:p w14:paraId="6BF63883" w14:textId="77777777" w:rsidR="00F0591E" w:rsidRDefault="00000000">
      <w:pPr>
        <w:spacing w:after="21" w:line="259" w:lineRule="auto"/>
        <w:ind w:left="0" w:right="0" w:firstLine="0"/>
        <w:jc w:val="left"/>
      </w:pPr>
      <w:r>
        <w:t xml:space="preserve"> </w:t>
      </w:r>
    </w:p>
    <w:p w14:paraId="5FE2F332" w14:textId="77777777" w:rsidR="00F0591E" w:rsidRDefault="00000000">
      <w:pPr>
        <w:spacing w:after="21" w:line="259" w:lineRule="auto"/>
        <w:ind w:left="0" w:right="0" w:firstLine="0"/>
        <w:jc w:val="left"/>
      </w:pPr>
      <w:r>
        <w:t xml:space="preserve"> </w:t>
      </w:r>
    </w:p>
    <w:p w14:paraId="2098BDE0" w14:textId="77777777" w:rsidR="00F0591E" w:rsidRDefault="00000000">
      <w:pPr>
        <w:spacing w:after="0" w:line="259" w:lineRule="auto"/>
        <w:ind w:left="0" w:right="0" w:firstLine="0"/>
        <w:jc w:val="left"/>
      </w:pPr>
      <w:r>
        <w:t xml:space="preserve"> </w:t>
      </w:r>
    </w:p>
    <w:p w14:paraId="1EB905C1" w14:textId="77777777" w:rsidR="00F0591E" w:rsidRDefault="00000000">
      <w:pPr>
        <w:spacing w:after="238"/>
        <w:ind w:left="-5" w:right="576"/>
      </w:pPr>
      <w:r>
        <w:t xml:space="preserve">Yakıt tüketiminin hesaplanması:  </w:t>
      </w:r>
    </w:p>
    <w:p w14:paraId="3B1E8C9D" w14:textId="77777777" w:rsidR="00F0591E" w:rsidRDefault="00000000">
      <w:pPr>
        <w:ind w:left="-5" w:right="576"/>
      </w:pPr>
      <w:r>
        <w:t xml:space="preserve">İnşaat sürecinde kullanılacak ekipmanlara bağlı olarak günlük yakıt tüketimi yaklaşık olarak aşağıdaki şekilde öngörülmektedir: </w:t>
      </w:r>
    </w:p>
    <w:tbl>
      <w:tblPr>
        <w:tblStyle w:val="TableGrid"/>
        <w:tblW w:w="5491" w:type="dxa"/>
        <w:tblInd w:w="24" w:type="dxa"/>
        <w:tblCellMar>
          <w:top w:w="47" w:type="dxa"/>
          <w:left w:w="38" w:type="dxa"/>
          <w:bottom w:w="0" w:type="dxa"/>
          <w:right w:w="0" w:type="dxa"/>
        </w:tblCellMar>
        <w:tblLook w:val="04A0" w:firstRow="1" w:lastRow="0" w:firstColumn="1" w:lastColumn="0" w:noHBand="0" w:noVBand="1"/>
      </w:tblPr>
      <w:tblGrid>
        <w:gridCol w:w="1942"/>
        <w:gridCol w:w="658"/>
        <w:gridCol w:w="2891"/>
      </w:tblGrid>
      <w:tr w:rsidR="00F0591E" w14:paraId="58D59EFA" w14:textId="77777777">
        <w:trPr>
          <w:trHeight w:val="401"/>
        </w:trPr>
        <w:tc>
          <w:tcPr>
            <w:tcW w:w="1942" w:type="dxa"/>
            <w:tcBorders>
              <w:top w:val="double" w:sz="4" w:space="0" w:color="000000"/>
              <w:left w:val="double" w:sz="4" w:space="0" w:color="000000"/>
              <w:bottom w:val="double" w:sz="4" w:space="0" w:color="000000"/>
              <w:right w:val="double" w:sz="4" w:space="0" w:color="000000"/>
            </w:tcBorders>
          </w:tcPr>
          <w:p w14:paraId="1E053229" w14:textId="77777777" w:rsidR="00F0591E" w:rsidRDefault="00000000">
            <w:pPr>
              <w:spacing w:after="0" w:line="259" w:lineRule="auto"/>
              <w:ind w:left="0" w:right="38" w:firstLine="0"/>
              <w:jc w:val="center"/>
            </w:pPr>
            <w:r>
              <w:rPr>
                <w:b/>
              </w:rPr>
              <w:t xml:space="preserve">Ekipman </w:t>
            </w:r>
          </w:p>
        </w:tc>
        <w:tc>
          <w:tcPr>
            <w:tcW w:w="658" w:type="dxa"/>
            <w:tcBorders>
              <w:top w:val="double" w:sz="4" w:space="0" w:color="000000"/>
              <w:left w:val="double" w:sz="4" w:space="0" w:color="000000"/>
              <w:bottom w:val="double" w:sz="4" w:space="0" w:color="000000"/>
              <w:right w:val="double" w:sz="4" w:space="0" w:color="000000"/>
            </w:tcBorders>
          </w:tcPr>
          <w:p w14:paraId="4862218A" w14:textId="77777777" w:rsidR="00F0591E" w:rsidRDefault="00000000">
            <w:pPr>
              <w:spacing w:after="0" w:line="259" w:lineRule="auto"/>
              <w:ind w:left="3" w:right="0" w:firstLine="0"/>
            </w:pPr>
            <w:r>
              <w:rPr>
                <w:b/>
              </w:rPr>
              <w:t xml:space="preserve">Adet </w:t>
            </w:r>
          </w:p>
        </w:tc>
        <w:tc>
          <w:tcPr>
            <w:tcW w:w="2892" w:type="dxa"/>
            <w:tcBorders>
              <w:top w:val="double" w:sz="4" w:space="0" w:color="000000"/>
              <w:left w:val="double" w:sz="4" w:space="0" w:color="000000"/>
              <w:bottom w:val="double" w:sz="4" w:space="0" w:color="000000"/>
              <w:right w:val="double" w:sz="4" w:space="0" w:color="000000"/>
            </w:tcBorders>
          </w:tcPr>
          <w:p w14:paraId="77AD9262" w14:textId="77777777" w:rsidR="00F0591E" w:rsidRDefault="00000000">
            <w:pPr>
              <w:spacing w:after="0" w:line="259" w:lineRule="auto"/>
              <w:ind w:left="2" w:right="0" w:firstLine="0"/>
            </w:pPr>
            <w:r>
              <w:rPr>
                <w:b/>
              </w:rPr>
              <w:t>Yakıt Tüketimi (L/gün)</w:t>
            </w:r>
          </w:p>
        </w:tc>
      </w:tr>
      <w:tr w:rsidR="00F0591E" w14:paraId="53B203FB" w14:textId="77777777">
        <w:trPr>
          <w:trHeight w:val="398"/>
        </w:trPr>
        <w:tc>
          <w:tcPr>
            <w:tcW w:w="1942" w:type="dxa"/>
            <w:tcBorders>
              <w:top w:val="double" w:sz="4" w:space="0" w:color="000000"/>
              <w:left w:val="double" w:sz="4" w:space="0" w:color="000000"/>
              <w:bottom w:val="double" w:sz="4" w:space="0" w:color="000000"/>
              <w:right w:val="double" w:sz="4" w:space="0" w:color="000000"/>
            </w:tcBorders>
          </w:tcPr>
          <w:p w14:paraId="1640D3E2" w14:textId="77777777" w:rsidR="00F0591E" w:rsidRDefault="00000000">
            <w:pPr>
              <w:spacing w:after="0" w:line="259" w:lineRule="auto"/>
              <w:ind w:left="0" w:right="0" w:firstLine="0"/>
              <w:jc w:val="left"/>
            </w:pPr>
            <w:r>
              <w:t xml:space="preserve">Ekskavatör </w:t>
            </w:r>
          </w:p>
        </w:tc>
        <w:tc>
          <w:tcPr>
            <w:tcW w:w="658" w:type="dxa"/>
            <w:tcBorders>
              <w:top w:val="double" w:sz="4" w:space="0" w:color="000000"/>
              <w:left w:val="double" w:sz="4" w:space="0" w:color="000000"/>
              <w:bottom w:val="double" w:sz="4" w:space="0" w:color="000000"/>
              <w:right w:val="double" w:sz="4" w:space="0" w:color="000000"/>
            </w:tcBorders>
          </w:tcPr>
          <w:p w14:paraId="500D50A1" w14:textId="77777777" w:rsidR="00F0591E" w:rsidRDefault="00000000">
            <w:pPr>
              <w:spacing w:after="0" w:line="259" w:lineRule="auto"/>
              <w:ind w:left="2" w:right="0" w:firstLine="0"/>
              <w:jc w:val="left"/>
            </w:pPr>
            <w:r>
              <w:t xml:space="preserve">4 </w:t>
            </w:r>
          </w:p>
        </w:tc>
        <w:tc>
          <w:tcPr>
            <w:tcW w:w="2892" w:type="dxa"/>
            <w:tcBorders>
              <w:top w:val="double" w:sz="4" w:space="0" w:color="000000"/>
              <w:left w:val="double" w:sz="4" w:space="0" w:color="000000"/>
              <w:bottom w:val="double" w:sz="4" w:space="0" w:color="000000"/>
              <w:right w:val="double" w:sz="4" w:space="0" w:color="000000"/>
            </w:tcBorders>
          </w:tcPr>
          <w:p w14:paraId="29DB0DED" w14:textId="77777777" w:rsidR="00F0591E" w:rsidRDefault="00000000">
            <w:pPr>
              <w:spacing w:after="0" w:line="259" w:lineRule="auto"/>
              <w:ind w:left="2" w:right="0" w:firstLine="0"/>
              <w:jc w:val="left"/>
            </w:pPr>
            <w:r>
              <w:t xml:space="preserve">80 × 4 = 320 </w:t>
            </w:r>
          </w:p>
        </w:tc>
      </w:tr>
      <w:tr w:rsidR="00F0591E" w14:paraId="64FEC047" w14:textId="77777777">
        <w:trPr>
          <w:trHeight w:val="403"/>
        </w:trPr>
        <w:tc>
          <w:tcPr>
            <w:tcW w:w="1942" w:type="dxa"/>
            <w:tcBorders>
              <w:top w:val="double" w:sz="4" w:space="0" w:color="000000"/>
              <w:left w:val="double" w:sz="4" w:space="0" w:color="000000"/>
              <w:bottom w:val="double" w:sz="4" w:space="0" w:color="000000"/>
              <w:right w:val="double" w:sz="4" w:space="0" w:color="000000"/>
            </w:tcBorders>
          </w:tcPr>
          <w:p w14:paraId="6F4F8794" w14:textId="77777777" w:rsidR="00F0591E" w:rsidRDefault="00000000">
            <w:pPr>
              <w:spacing w:after="0" w:line="259" w:lineRule="auto"/>
              <w:ind w:left="0" w:right="0" w:firstLine="0"/>
              <w:jc w:val="left"/>
            </w:pPr>
            <w:r>
              <w:lastRenderedPageBreak/>
              <w:t xml:space="preserve">Kamyon </w:t>
            </w:r>
          </w:p>
        </w:tc>
        <w:tc>
          <w:tcPr>
            <w:tcW w:w="658" w:type="dxa"/>
            <w:tcBorders>
              <w:top w:val="double" w:sz="4" w:space="0" w:color="000000"/>
              <w:left w:val="double" w:sz="4" w:space="0" w:color="000000"/>
              <w:bottom w:val="double" w:sz="4" w:space="0" w:color="000000"/>
              <w:right w:val="double" w:sz="4" w:space="0" w:color="000000"/>
            </w:tcBorders>
          </w:tcPr>
          <w:p w14:paraId="591118F9" w14:textId="77777777" w:rsidR="00F0591E" w:rsidRDefault="00000000">
            <w:pPr>
              <w:spacing w:after="0" w:line="259" w:lineRule="auto"/>
              <w:ind w:left="2" w:right="0" w:firstLine="0"/>
              <w:jc w:val="left"/>
            </w:pPr>
            <w:r>
              <w:t xml:space="preserve">6 </w:t>
            </w:r>
          </w:p>
        </w:tc>
        <w:tc>
          <w:tcPr>
            <w:tcW w:w="2892" w:type="dxa"/>
            <w:tcBorders>
              <w:top w:val="double" w:sz="4" w:space="0" w:color="000000"/>
              <w:left w:val="double" w:sz="4" w:space="0" w:color="000000"/>
              <w:bottom w:val="double" w:sz="4" w:space="0" w:color="000000"/>
              <w:right w:val="double" w:sz="4" w:space="0" w:color="000000"/>
            </w:tcBorders>
          </w:tcPr>
          <w:p w14:paraId="7FF7EAFC" w14:textId="77777777" w:rsidR="00F0591E" w:rsidRDefault="00000000">
            <w:pPr>
              <w:spacing w:after="0" w:line="259" w:lineRule="auto"/>
              <w:ind w:left="2" w:right="0" w:firstLine="0"/>
              <w:jc w:val="left"/>
            </w:pPr>
            <w:r>
              <w:t xml:space="preserve">40 × 6 = 240 </w:t>
            </w:r>
          </w:p>
        </w:tc>
      </w:tr>
      <w:tr w:rsidR="00F0591E" w14:paraId="509F36EA" w14:textId="77777777">
        <w:trPr>
          <w:trHeight w:val="403"/>
        </w:trPr>
        <w:tc>
          <w:tcPr>
            <w:tcW w:w="1942" w:type="dxa"/>
            <w:tcBorders>
              <w:top w:val="double" w:sz="4" w:space="0" w:color="000000"/>
              <w:left w:val="double" w:sz="4" w:space="0" w:color="000000"/>
              <w:bottom w:val="double" w:sz="4" w:space="0" w:color="000000"/>
              <w:right w:val="double" w:sz="4" w:space="0" w:color="000000"/>
            </w:tcBorders>
          </w:tcPr>
          <w:p w14:paraId="1C235204" w14:textId="77777777" w:rsidR="00F0591E" w:rsidRDefault="00000000">
            <w:pPr>
              <w:spacing w:after="0" w:line="259" w:lineRule="auto"/>
              <w:ind w:left="0" w:right="0" w:firstLine="0"/>
            </w:pPr>
            <w:r>
              <w:t xml:space="preserve">Dozer/Yükleyici </w:t>
            </w:r>
          </w:p>
        </w:tc>
        <w:tc>
          <w:tcPr>
            <w:tcW w:w="658" w:type="dxa"/>
            <w:tcBorders>
              <w:top w:val="double" w:sz="4" w:space="0" w:color="000000"/>
              <w:left w:val="double" w:sz="4" w:space="0" w:color="000000"/>
              <w:bottom w:val="double" w:sz="4" w:space="0" w:color="000000"/>
              <w:right w:val="double" w:sz="4" w:space="0" w:color="000000"/>
            </w:tcBorders>
          </w:tcPr>
          <w:p w14:paraId="120E1E5A" w14:textId="77777777" w:rsidR="00F0591E" w:rsidRDefault="00000000">
            <w:pPr>
              <w:spacing w:after="0" w:line="259" w:lineRule="auto"/>
              <w:ind w:left="2" w:right="0" w:firstLine="0"/>
              <w:jc w:val="left"/>
            </w:pPr>
            <w:r>
              <w:t xml:space="preserve">2 </w:t>
            </w:r>
          </w:p>
        </w:tc>
        <w:tc>
          <w:tcPr>
            <w:tcW w:w="2892" w:type="dxa"/>
            <w:tcBorders>
              <w:top w:val="double" w:sz="4" w:space="0" w:color="000000"/>
              <w:left w:val="double" w:sz="4" w:space="0" w:color="000000"/>
              <w:bottom w:val="double" w:sz="4" w:space="0" w:color="000000"/>
              <w:right w:val="double" w:sz="4" w:space="0" w:color="000000"/>
            </w:tcBorders>
          </w:tcPr>
          <w:p w14:paraId="42AF0D54" w14:textId="77777777" w:rsidR="00F0591E" w:rsidRDefault="00000000">
            <w:pPr>
              <w:spacing w:after="0" w:line="259" w:lineRule="auto"/>
              <w:ind w:left="2" w:right="0" w:firstLine="0"/>
              <w:jc w:val="left"/>
            </w:pPr>
            <w:r>
              <w:t xml:space="preserve">60 × 2 = 120 </w:t>
            </w:r>
          </w:p>
        </w:tc>
      </w:tr>
      <w:tr w:rsidR="00F0591E" w14:paraId="0C80F4C8" w14:textId="77777777">
        <w:trPr>
          <w:trHeight w:val="403"/>
        </w:trPr>
        <w:tc>
          <w:tcPr>
            <w:tcW w:w="1942" w:type="dxa"/>
            <w:tcBorders>
              <w:top w:val="double" w:sz="4" w:space="0" w:color="000000"/>
              <w:left w:val="double" w:sz="4" w:space="0" w:color="000000"/>
              <w:bottom w:val="double" w:sz="4" w:space="0" w:color="000000"/>
              <w:right w:val="double" w:sz="4" w:space="0" w:color="000000"/>
            </w:tcBorders>
          </w:tcPr>
          <w:p w14:paraId="070AA254" w14:textId="77777777" w:rsidR="00F0591E" w:rsidRDefault="00000000">
            <w:pPr>
              <w:spacing w:after="0" w:line="259" w:lineRule="auto"/>
              <w:ind w:left="0" w:right="0" w:firstLine="0"/>
              <w:jc w:val="left"/>
            </w:pPr>
            <w:r>
              <w:t xml:space="preserve">Diğer </w:t>
            </w:r>
          </w:p>
        </w:tc>
        <w:tc>
          <w:tcPr>
            <w:tcW w:w="658" w:type="dxa"/>
            <w:tcBorders>
              <w:top w:val="double" w:sz="4" w:space="0" w:color="000000"/>
              <w:left w:val="double" w:sz="4" w:space="0" w:color="000000"/>
              <w:bottom w:val="double" w:sz="4" w:space="0" w:color="000000"/>
              <w:right w:val="double" w:sz="4" w:space="0" w:color="000000"/>
            </w:tcBorders>
          </w:tcPr>
          <w:p w14:paraId="3E021289" w14:textId="77777777" w:rsidR="00F0591E" w:rsidRDefault="00000000">
            <w:pPr>
              <w:spacing w:after="0" w:line="259" w:lineRule="auto"/>
              <w:ind w:left="2" w:right="0" w:firstLine="0"/>
              <w:jc w:val="left"/>
            </w:pPr>
            <w:r>
              <w:t xml:space="preserve">- </w:t>
            </w:r>
          </w:p>
        </w:tc>
        <w:tc>
          <w:tcPr>
            <w:tcW w:w="2892" w:type="dxa"/>
            <w:tcBorders>
              <w:top w:val="double" w:sz="4" w:space="0" w:color="000000"/>
              <w:left w:val="double" w:sz="4" w:space="0" w:color="000000"/>
              <w:bottom w:val="double" w:sz="4" w:space="0" w:color="000000"/>
              <w:right w:val="double" w:sz="4" w:space="0" w:color="000000"/>
            </w:tcBorders>
          </w:tcPr>
          <w:p w14:paraId="708DD713" w14:textId="77777777" w:rsidR="00F0591E" w:rsidRDefault="00000000">
            <w:pPr>
              <w:spacing w:after="0" w:line="259" w:lineRule="auto"/>
              <w:ind w:left="2" w:right="0" w:firstLine="0"/>
              <w:jc w:val="left"/>
            </w:pPr>
            <w:r>
              <w:t xml:space="preserve">100 </w:t>
            </w:r>
          </w:p>
        </w:tc>
      </w:tr>
      <w:tr w:rsidR="00F0591E" w14:paraId="6756E9F3" w14:textId="77777777">
        <w:trPr>
          <w:trHeight w:val="401"/>
        </w:trPr>
        <w:tc>
          <w:tcPr>
            <w:tcW w:w="2599" w:type="dxa"/>
            <w:gridSpan w:val="2"/>
            <w:tcBorders>
              <w:top w:val="double" w:sz="4" w:space="0" w:color="000000"/>
              <w:left w:val="double" w:sz="4" w:space="0" w:color="000000"/>
              <w:bottom w:val="double" w:sz="4" w:space="0" w:color="000000"/>
              <w:right w:val="double" w:sz="4" w:space="0" w:color="000000"/>
            </w:tcBorders>
          </w:tcPr>
          <w:p w14:paraId="4A3B6051" w14:textId="77777777" w:rsidR="00F0591E" w:rsidRDefault="00000000">
            <w:pPr>
              <w:spacing w:after="0" w:line="259" w:lineRule="auto"/>
              <w:ind w:left="0" w:right="0" w:firstLine="0"/>
              <w:jc w:val="left"/>
            </w:pPr>
            <w:r>
              <w:t xml:space="preserve">Toplam </w:t>
            </w:r>
          </w:p>
        </w:tc>
        <w:tc>
          <w:tcPr>
            <w:tcW w:w="2892" w:type="dxa"/>
            <w:tcBorders>
              <w:top w:val="double" w:sz="4" w:space="0" w:color="000000"/>
              <w:left w:val="double" w:sz="4" w:space="0" w:color="000000"/>
              <w:bottom w:val="double" w:sz="4" w:space="0" w:color="000000"/>
              <w:right w:val="double" w:sz="4" w:space="0" w:color="000000"/>
            </w:tcBorders>
          </w:tcPr>
          <w:p w14:paraId="62EADE16" w14:textId="77777777" w:rsidR="00F0591E" w:rsidRDefault="00000000">
            <w:pPr>
              <w:spacing w:after="0" w:line="259" w:lineRule="auto"/>
              <w:ind w:left="2" w:right="0" w:firstLine="0"/>
              <w:jc w:val="left"/>
            </w:pPr>
            <w:r>
              <w:t xml:space="preserve">780  </w:t>
            </w:r>
          </w:p>
        </w:tc>
      </w:tr>
    </w:tbl>
    <w:p w14:paraId="0C5A0811" w14:textId="77777777" w:rsidR="00F0591E" w:rsidRDefault="00000000">
      <w:pPr>
        <w:spacing w:after="251"/>
        <w:ind w:left="-5" w:right="576"/>
      </w:pPr>
      <w:r>
        <w:t xml:space="preserve">Emisyon hesabı:  </w:t>
      </w:r>
    </w:p>
    <w:p w14:paraId="74F42028" w14:textId="77777777" w:rsidR="00F0591E" w:rsidRDefault="00000000">
      <w:pPr>
        <w:spacing w:after="258"/>
        <w:ind w:left="-5" w:right="576"/>
      </w:pPr>
      <w:r>
        <w:t>Dizel yakıt için ortalama emisyon faktörü 2,68 kg CO</w:t>
      </w:r>
      <w:r>
        <w:rPr>
          <w:vertAlign w:val="subscript"/>
        </w:rPr>
        <w:t xml:space="preserve">2 </w:t>
      </w:r>
      <w:r>
        <w:t>/</w:t>
      </w:r>
      <w:proofErr w:type="spellStart"/>
      <w:r>
        <w:t>lt</w:t>
      </w:r>
      <w:proofErr w:type="spellEnd"/>
      <w:r>
        <w:t xml:space="preserve"> olarak alınmıştır (</w:t>
      </w:r>
      <w:r>
        <w:rPr>
          <w:sz w:val="24"/>
        </w:rPr>
        <w:t xml:space="preserve">IPCC, 2006.Guidelines </w:t>
      </w:r>
      <w:proofErr w:type="spellStart"/>
      <w:r>
        <w:rPr>
          <w:sz w:val="24"/>
        </w:rPr>
        <w:t>for</w:t>
      </w:r>
      <w:proofErr w:type="spellEnd"/>
      <w:r>
        <w:rPr>
          <w:sz w:val="24"/>
        </w:rPr>
        <w:t xml:space="preserve"> </w:t>
      </w:r>
      <w:proofErr w:type="spellStart"/>
      <w:r>
        <w:rPr>
          <w:sz w:val="24"/>
        </w:rPr>
        <w:t>National</w:t>
      </w:r>
      <w:proofErr w:type="spellEnd"/>
      <w:r>
        <w:rPr>
          <w:sz w:val="24"/>
        </w:rPr>
        <w:t xml:space="preserve"> </w:t>
      </w:r>
      <w:proofErr w:type="spellStart"/>
      <w:r>
        <w:rPr>
          <w:sz w:val="24"/>
        </w:rPr>
        <w:t>Greenhouse</w:t>
      </w:r>
      <w:proofErr w:type="spellEnd"/>
      <w:r>
        <w:rPr>
          <w:sz w:val="24"/>
        </w:rPr>
        <w:t xml:space="preserve"> </w:t>
      </w:r>
      <w:proofErr w:type="spellStart"/>
      <w:r>
        <w:rPr>
          <w:sz w:val="24"/>
        </w:rPr>
        <w:t>Gas</w:t>
      </w:r>
      <w:proofErr w:type="spellEnd"/>
      <w:r>
        <w:rPr>
          <w:sz w:val="24"/>
        </w:rPr>
        <w:t xml:space="preserve"> </w:t>
      </w:r>
      <w:proofErr w:type="spellStart"/>
      <w:r>
        <w:rPr>
          <w:sz w:val="24"/>
        </w:rPr>
        <w:t>Inventories</w:t>
      </w:r>
      <w:proofErr w:type="spellEnd"/>
      <w:r>
        <w:rPr>
          <w:sz w:val="24"/>
        </w:rPr>
        <w:t>)</w:t>
      </w:r>
      <w:r>
        <w:t xml:space="preserve">.  </w:t>
      </w:r>
    </w:p>
    <w:p w14:paraId="54829045" w14:textId="77777777" w:rsidR="00F0591E" w:rsidRDefault="00000000">
      <w:pPr>
        <w:spacing w:after="234"/>
        <w:ind w:left="-5" w:right="576"/>
      </w:pPr>
      <w:r>
        <w:t xml:space="preserve">780 </w:t>
      </w:r>
      <w:proofErr w:type="spellStart"/>
      <w:r>
        <w:t>lt</w:t>
      </w:r>
      <w:proofErr w:type="spellEnd"/>
      <w:r>
        <w:t xml:space="preserve"> * 2,68 kg CO</w:t>
      </w:r>
      <w:r>
        <w:rPr>
          <w:vertAlign w:val="subscript"/>
        </w:rPr>
        <w:t>2</w:t>
      </w:r>
      <w:r>
        <w:t>/</w:t>
      </w:r>
      <w:proofErr w:type="spellStart"/>
      <w:r>
        <w:t>lt</w:t>
      </w:r>
      <w:proofErr w:type="spellEnd"/>
      <w:r>
        <w:t xml:space="preserve"> = 2090,4 kg CO</w:t>
      </w:r>
      <w:r>
        <w:rPr>
          <w:vertAlign w:val="subscript"/>
        </w:rPr>
        <w:t>2</w:t>
      </w:r>
      <w:r>
        <w:t xml:space="preserve"> </w:t>
      </w:r>
    </w:p>
    <w:p w14:paraId="2FE59D14" w14:textId="77777777" w:rsidR="00F0591E" w:rsidRDefault="00000000">
      <w:pPr>
        <w:ind w:left="-5" w:right="576"/>
      </w:pPr>
      <w:r>
        <w:t xml:space="preserve">Ayrıca </w:t>
      </w:r>
      <w:proofErr w:type="spellStart"/>
      <w:r>
        <w:t>NOx</w:t>
      </w:r>
      <w:proofErr w:type="spellEnd"/>
      <w:r>
        <w:t xml:space="preserve"> ve partikül madde (PM) emisyonları da oluşacak olup, bu değerler kullanılan ekipman türü ve çalışma sürelerine bağlı olarak değişkenlik gösterecektir. </w:t>
      </w:r>
    </w:p>
    <w:p w14:paraId="16C7E554" w14:textId="77777777" w:rsidR="00F0591E" w:rsidRDefault="00000000">
      <w:pPr>
        <w:ind w:left="-5" w:right="576"/>
      </w:pPr>
      <w:r>
        <w:t xml:space="preserve">Araçların egzoz emisyon muayeneleri düzenli olarak yaptırılacaktır. Bunun yanında egzoz emisyonlarının en az seviyede kalması amacıyla, araçların gereksiz yere çalışmaları önlenecek, kaliteli yakıt kullanımı sağlanacak, araçların bakımı yaptırılacaktır.  </w:t>
      </w:r>
    </w:p>
    <w:p w14:paraId="0DB591EC" w14:textId="77777777" w:rsidR="00F0591E" w:rsidRDefault="00000000">
      <w:pPr>
        <w:spacing w:after="132" w:line="259" w:lineRule="auto"/>
        <w:ind w:left="0" w:right="0" w:firstLine="0"/>
        <w:jc w:val="left"/>
      </w:pPr>
      <w:r>
        <w:t xml:space="preserve"> </w:t>
      </w:r>
    </w:p>
    <w:p w14:paraId="09ABCC60" w14:textId="77777777" w:rsidR="00F0591E" w:rsidRDefault="00000000">
      <w:pPr>
        <w:spacing w:after="85"/>
        <w:ind w:left="-5" w:right="569"/>
      </w:pPr>
      <w:r>
        <w:rPr>
          <w:b/>
        </w:rPr>
        <w:t xml:space="preserve">V.1.9. Arazinin hazırlanmasından başlayarak ünitenin faaliyete açılmasına dek yerine getirilecek işlemler sonucu oluşacak atık suların cins ve miktarları, deşarj edileceği ortamlar. </w:t>
      </w:r>
    </w:p>
    <w:p w14:paraId="1ECC36D9" w14:textId="77777777" w:rsidR="00F0591E" w:rsidRDefault="00000000">
      <w:pPr>
        <w:ind w:left="-5" w:right="576"/>
      </w:pPr>
      <w:r>
        <w:t xml:space="preserve">İnşaat alanında maksimum 120 işçi ve teknik eleman çalışacaktır. İşçilerin günlük su kullanım ihtiyacı 150 </w:t>
      </w:r>
      <w:proofErr w:type="spellStart"/>
      <w:r>
        <w:t>lt</w:t>
      </w:r>
      <w:proofErr w:type="spellEnd"/>
      <w:r>
        <w:t>/gün olarak alınıp (İller Bankası, 2013), kullanılan suyun %100’ünün atıksuya dönüşeceği varsayılırsa, 18 m</w:t>
      </w:r>
      <w:r>
        <w:rPr>
          <w:vertAlign w:val="superscript"/>
        </w:rPr>
        <w:t>3</w:t>
      </w:r>
      <w:r>
        <w:t>/gün evsel atıksu oluşacaktır. Evsel atıksu karakteristiği tabloda verilmiştir (</w:t>
      </w:r>
      <w:proofErr w:type="spellStart"/>
      <w:r>
        <w:t>Metcalf</w:t>
      </w:r>
      <w:proofErr w:type="spellEnd"/>
      <w:r>
        <w:t xml:space="preserve"> &amp; </w:t>
      </w:r>
      <w:proofErr w:type="spellStart"/>
      <w:r>
        <w:t>Eddy</w:t>
      </w:r>
      <w:proofErr w:type="spellEnd"/>
      <w:r>
        <w:t xml:space="preserve">, 2004).  </w:t>
      </w:r>
    </w:p>
    <w:p w14:paraId="1B60F09C" w14:textId="77777777" w:rsidR="00F0591E" w:rsidRDefault="00000000">
      <w:pPr>
        <w:ind w:left="-5" w:right="576"/>
      </w:pPr>
      <w:r>
        <w:t xml:space="preserve">Atıksuların bertarafı ile ilgili 2 alternatif bulunmaktadır; </w:t>
      </w:r>
    </w:p>
    <w:p w14:paraId="70FB58FA" w14:textId="77777777" w:rsidR="00F0591E" w:rsidRDefault="00000000">
      <w:pPr>
        <w:numPr>
          <w:ilvl w:val="0"/>
          <w:numId w:val="8"/>
        </w:numPr>
        <w:spacing w:after="0" w:line="259" w:lineRule="auto"/>
        <w:ind w:right="578" w:hanging="360"/>
      </w:pPr>
      <w:r>
        <w:t xml:space="preserve">Sızdırmaz tankta depolanarak vidanjör tarafından günlük olarak </w:t>
      </w:r>
      <w:proofErr w:type="spellStart"/>
      <w:r>
        <w:t>Haspolat</w:t>
      </w:r>
      <w:proofErr w:type="spellEnd"/>
      <w:r>
        <w:t xml:space="preserve"> Atıksu Arıtma </w:t>
      </w:r>
    </w:p>
    <w:p w14:paraId="75915385" w14:textId="77777777" w:rsidR="00F0591E" w:rsidRDefault="00000000">
      <w:pPr>
        <w:ind w:left="730" w:right="576"/>
      </w:pPr>
      <w:r>
        <w:t xml:space="preserve">Tesisine taşınması, </w:t>
      </w:r>
    </w:p>
    <w:p w14:paraId="633E1A50" w14:textId="77777777" w:rsidR="00F0591E" w:rsidRDefault="00000000">
      <w:pPr>
        <w:spacing w:after="36"/>
        <w:ind w:left="730" w:right="576"/>
      </w:pPr>
      <w:r>
        <w:t>60 m</w:t>
      </w:r>
      <w:r>
        <w:rPr>
          <w:vertAlign w:val="superscript"/>
        </w:rPr>
        <w:t>3</w:t>
      </w:r>
      <w:r>
        <w:t>’lük sızdırmaz tankta depolama işlemi yapılması /18 m</w:t>
      </w:r>
      <w:r>
        <w:rPr>
          <w:vertAlign w:val="superscript"/>
        </w:rPr>
        <w:t>3</w:t>
      </w:r>
      <w:r>
        <w:t xml:space="preserve">=3 gün </w:t>
      </w:r>
    </w:p>
    <w:p w14:paraId="608458C9" w14:textId="77777777" w:rsidR="00F0591E" w:rsidRDefault="00000000">
      <w:pPr>
        <w:numPr>
          <w:ilvl w:val="0"/>
          <w:numId w:val="8"/>
        </w:numPr>
        <w:ind w:right="578" w:hanging="360"/>
      </w:pPr>
      <w:r>
        <w:t xml:space="preserve">Paket arıtma tesisi kurulması. Arıtılmış suyun yine arazi içerisinde nemlendirme/araç lastiklerinin yıkanması amaçlı kullanılması. </w:t>
      </w:r>
    </w:p>
    <w:p w14:paraId="504EFC2C" w14:textId="77777777" w:rsidR="00F0591E" w:rsidRDefault="00000000">
      <w:pPr>
        <w:spacing w:after="21" w:line="259" w:lineRule="auto"/>
        <w:ind w:left="0" w:right="0" w:firstLine="0"/>
        <w:jc w:val="left"/>
      </w:pPr>
      <w:r>
        <w:t xml:space="preserve"> </w:t>
      </w:r>
    </w:p>
    <w:p w14:paraId="012D0612" w14:textId="77777777" w:rsidR="00F0591E" w:rsidRDefault="00000000">
      <w:pPr>
        <w:ind w:left="-5" w:right="576"/>
      </w:pPr>
      <w:r>
        <w:t xml:space="preserve">İnşaat faaliyetleri sırasında ayrıca sınırlı miktarda ekipman temizliği ve yüzey yıkama işlemlerinden kaynaklı atıksu oluşabileceği öngörülmekte olup, bu miktarın ihmal edilebilir düzeyde olacağı değerlendirilmektedir.  </w:t>
      </w:r>
    </w:p>
    <w:p w14:paraId="374E8B19" w14:textId="77777777" w:rsidR="00F0591E" w:rsidRDefault="00000000">
      <w:pPr>
        <w:spacing w:after="26" w:line="259" w:lineRule="auto"/>
        <w:ind w:left="0" w:right="0" w:firstLine="0"/>
        <w:jc w:val="left"/>
      </w:pPr>
      <w:r>
        <w:rPr>
          <w:b/>
        </w:rPr>
        <w:t xml:space="preserve"> </w:t>
      </w:r>
    </w:p>
    <w:p w14:paraId="5B3B1E84" w14:textId="77777777" w:rsidR="00F0591E" w:rsidRDefault="00000000">
      <w:pPr>
        <w:pStyle w:val="Balk1"/>
        <w:spacing w:after="5" w:line="271" w:lineRule="auto"/>
        <w:ind w:left="-5" w:right="576"/>
        <w:jc w:val="both"/>
      </w:pPr>
      <w:bookmarkStart w:id="18" w:name="_Toc130902"/>
      <w:r>
        <w:lastRenderedPageBreak/>
        <w:t>Tablo 19 Evsel Atıksu Karakteristiği- Oluşabilecek kirleticiler ve konsantrasyonlar (</w:t>
      </w:r>
      <w:proofErr w:type="spellStart"/>
      <w:r>
        <w:t>Metcalf</w:t>
      </w:r>
      <w:proofErr w:type="spellEnd"/>
      <w:r>
        <w:t xml:space="preserve"> &amp; </w:t>
      </w:r>
      <w:proofErr w:type="spellStart"/>
      <w:r>
        <w:t>Eddy</w:t>
      </w:r>
      <w:proofErr w:type="spellEnd"/>
      <w:r>
        <w:t>, 2004)</w:t>
      </w:r>
      <w:r>
        <w:rPr>
          <w:b/>
          <w:i/>
        </w:rPr>
        <w:t xml:space="preserve"> </w:t>
      </w:r>
      <w:bookmarkEnd w:id="18"/>
    </w:p>
    <w:tbl>
      <w:tblPr>
        <w:tblStyle w:val="TableGrid"/>
        <w:tblW w:w="10596" w:type="dxa"/>
        <w:tblInd w:w="102" w:type="dxa"/>
        <w:tblCellMar>
          <w:top w:w="14" w:type="dxa"/>
          <w:left w:w="109" w:type="dxa"/>
          <w:bottom w:w="0" w:type="dxa"/>
          <w:right w:w="35" w:type="dxa"/>
        </w:tblCellMar>
        <w:tblLook w:val="04A0" w:firstRow="1" w:lastRow="0" w:firstColumn="1" w:lastColumn="0" w:noHBand="0" w:noVBand="1"/>
      </w:tblPr>
      <w:tblGrid>
        <w:gridCol w:w="4222"/>
        <w:gridCol w:w="1066"/>
        <w:gridCol w:w="1762"/>
        <w:gridCol w:w="1766"/>
        <w:gridCol w:w="1780"/>
      </w:tblGrid>
      <w:tr w:rsidR="00F0591E" w14:paraId="182A9277" w14:textId="77777777">
        <w:trPr>
          <w:trHeight w:val="324"/>
        </w:trPr>
        <w:tc>
          <w:tcPr>
            <w:tcW w:w="4223"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60E8A7E" w14:textId="77777777" w:rsidR="00F0591E" w:rsidRDefault="00000000">
            <w:pPr>
              <w:spacing w:after="0" w:line="259" w:lineRule="auto"/>
              <w:ind w:left="0" w:right="72" w:firstLine="0"/>
              <w:jc w:val="center"/>
            </w:pPr>
            <w:r>
              <w:rPr>
                <w:b/>
                <w:sz w:val="24"/>
              </w:rPr>
              <w:t xml:space="preserve">Kirleticiler </w:t>
            </w:r>
          </w:p>
        </w:tc>
        <w:tc>
          <w:tcPr>
            <w:tcW w:w="1066"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76E3C3C2" w14:textId="77777777" w:rsidR="00F0591E" w:rsidRDefault="00000000">
            <w:pPr>
              <w:spacing w:after="0" w:line="259" w:lineRule="auto"/>
              <w:ind w:left="0" w:right="79" w:firstLine="0"/>
              <w:jc w:val="center"/>
            </w:pPr>
            <w:r>
              <w:rPr>
                <w:b/>
                <w:sz w:val="24"/>
              </w:rPr>
              <w:t xml:space="preserve">Birim </w:t>
            </w:r>
          </w:p>
        </w:tc>
        <w:tc>
          <w:tcPr>
            <w:tcW w:w="1762" w:type="dxa"/>
            <w:tcBorders>
              <w:top w:val="single" w:sz="4" w:space="0" w:color="000000"/>
              <w:left w:val="single" w:sz="4" w:space="0" w:color="000000"/>
              <w:bottom w:val="single" w:sz="4" w:space="0" w:color="000000"/>
              <w:right w:val="nil"/>
            </w:tcBorders>
            <w:shd w:val="clear" w:color="auto" w:fill="D9D9D9"/>
          </w:tcPr>
          <w:p w14:paraId="1AD9EE54" w14:textId="77777777" w:rsidR="00F0591E" w:rsidRDefault="00F0591E">
            <w:pPr>
              <w:spacing w:after="160" w:line="259" w:lineRule="auto"/>
              <w:ind w:left="0" w:right="0" w:firstLine="0"/>
              <w:jc w:val="left"/>
            </w:pPr>
          </w:p>
        </w:tc>
        <w:tc>
          <w:tcPr>
            <w:tcW w:w="1766" w:type="dxa"/>
            <w:tcBorders>
              <w:top w:val="single" w:sz="4" w:space="0" w:color="000000"/>
              <w:left w:val="nil"/>
              <w:bottom w:val="single" w:sz="4" w:space="0" w:color="000000"/>
              <w:right w:val="nil"/>
            </w:tcBorders>
            <w:shd w:val="clear" w:color="auto" w:fill="D9D9D9"/>
          </w:tcPr>
          <w:p w14:paraId="3598C1F1" w14:textId="77777777" w:rsidR="00F0591E" w:rsidRDefault="00000000">
            <w:pPr>
              <w:spacing w:after="0" w:line="259" w:lineRule="auto"/>
              <w:ind w:left="2" w:right="0" w:firstLine="0"/>
            </w:pPr>
            <w:r>
              <w:rPr>
                <w:b/>
                <w:sz w:val="24"/>
              </w:rPr>
              <w:t xml:space="preserve">Konsantrasyon </w:t>
            </w:r>
          </w:p>
        </w:tc>
        <w:tc>
          <w:tcPr>
            <w:tcW w:w="1780" w:type="dxa"/>
            <w:tcBorders>
              <w:top w:val="single" w:sz="4" w:space="0" w:color="000000"/>
              <w:left w:val="nil"/>
              <w:bottom w:val="single" w:sz="4" w:space="0" w:color="000000"/>
              <w:right w:val="single" w:sz="4" w:space="0" w:color="000000"/>
            </w:tcBorders>
            <w:shd w:val="clear" w:color="auto" w:fill="D9D9D9"/>
          </w:tcPr>
          <w:p w14:paraId="40550195" w14:textId="77777777" w:rsidR="00F0591E" w:rsidRDefault="00F0591E">
            <w:pPr>
              <w:spacing w:after="160" w:line="259" w:lineRule="auto"/>
              <w:ind w:left="0" w:right="0" w:firstLine="0"/>
              <w:jc w:val="left"/>
            </w:pPr>
          </w:p>
        </w:tc>
      </w:tr>
      <w:tr w:rsidR="00F0591E" w14:paraId="7FDA09C7" w14:textId="77777777">
        <w:trPr>
          <w:trHeight w:val="326"/>
        </w:trPr>
        <w:tc>
          <w:tcPr>
            <w:tcW w:w="0" w:type="auto"/>
            <w:vMerge/>
            <w:tcBorders>
              <w:top w:val="nil"/>
              <w:left w:val="single" w:sz="4" w:space="0" w:color="000000"/>
              <w:bottom w:val="single" w:sz="4" w:space="0" w:color="000000"/>
              <w:right w:val="single" w:sz="4" w:space="0" w:color="000000"/>
            </w:tcBorders>
          </w:tcPr>
          <w:p w14:paraId="344190D6" w14:textId="77777777" w:rsidR="00F0591E" w:rsidRDefault="00F0591E">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525E1EA8" w14:textId="77777777" w:rsidR="00F0591E" w:rsidRDefault="00F0591E">
            <w:pPr>
              <w:spacing w:after="160" w:line="259" w:lineRule="auto"/>
              <w:ind w:left="0" w:right="0" w:firstLine="0"/>
              <w:jc w:val="left"/>
            </w:pPr>
          </w:p>
        </w:tc>
        <w:tc>
          <w:tcPr>
            <w:tcW w:w="1762" w:type="dxa"/>
            <w:tcBorders>
              <w:top w:val="single" w:sz="4" w:space="0" w:color="000000"/>
              <w:left w:val="single" w:sz="4" w:space="0" w:color="000000"/>
              <w:bottom w:val="single" w:sz="4" w:space="0" w:color="000000"/>
              <w:right w:val="single" w:sz="4" w:space="0" w:color="000000"/>
            </w:tcBorders>
          </w:tcPr>
          <w:p w14:paraId="7FCB06B8" w14:textId="77777777" w:rsidR="00F0591E" w:rsidRDefault="00000000">
            <w:pPr>
              <w:spacing w:after="0" w:line="259" w:lineRule="auto"/>
              <w:ind w:left="0" w:right="74" w:firstLine="0"/>
              <w:jc w:val="center"/>
            </w:pPr>
            <w:r>
              <w:rPr>
                <w:b/>
                <w:sz w:val="24"/>
              </w:rPr>
              <w:t xml:space="preserve">Düşük </w:t>
            </w:r>
          </w:p>
        </w:tc>
        <w:tc>
          <w:tcPr>
            <w:tcW w:w="1766" w:type="dxa"/>
            <w:tcBorders>
              <w:top w:val="single" w:sz="4" w:space="0" w:color="000000"/>
              <w:left w:val="single" w:sz="4" w:space="0" w:color="000000"/>
              <w:bottom w:val="single" w:sz="4" w:space="0" w:color="000000"/>
              <w:right w:val="single" w:sz="4" w:space="0" w:color="000000"/>
            </w:tcBorders>
          </w:tcPr>
          <w:p w14:paraId="2ACDAC11" w14:textId="77777777" w:rsidR="00F0591E" w:rsidRDefault="00000000">
            <w:pPr>
              <w:spacing w:after="0" w:line="259" w:lineRule="auto"/>
              <w:ind w:left="0" w:right="74" w:firstLine="0"/>
              <w:jc w:val="center"/>
            </w:pPr>
            <w:r>
              <w:rPr>
                <w:b/>
                <w:sz w:val="24"/>
              </w:rPr>
              <w:t xml:space="preserve">Orta </w:t>
            </w:r>
          </w:p>
        </w:tc>
        <w:tc>
          <w:tcPr>
            <w:tcW w:w="1780" w:type="dxa"/>
            <w:tcBorders>
              <w:top w:val="single" w:sz="4" w:space="0" w:color="000000"/>
              <w:left w:val="single" w:sz="4" w:space="0" w:color="000000"/>
              <w:bottom w:val="single" w:sz="4" w:space="0" w:color="000000"/>
              <w:right w:val="single" w:sz="4" w:space="0" w:color="000000"/>
            </w:tcBorders>
          </w:tcPr>
          <w:p w14:paraId="2F4EDF52" w14:textId="77777777" w:rsidR="00F0591E" w:rsidRDefault="00000000">
            <w:pPr>
              <w:spacing w:after="0" w:line="259" w:lineRule="auto"/>
              <w:ind w:left="0" w:right="76" w:firstLine="0"/>
              <w:jc w:val="center"/>
            </w:pPr>
            <w:r>
              <w:rPr>
                <w:b/>
                <w:sz w:val="24"/>
              </w:rPr>
              <w:t xml:space="preserve">Yüksek </w:t>
            </w:r>
          </w:p>
        </w:tc>
      </w:tr>
      <w:tr w:rsidR="00F0591E" w14:paraId="31947A06" w14:textId="77777777">
        <w:trPr>
          <w:trHeight w:val="328"/>
        </w:trPr>
        <w:tc>
          <w:tcPr>
            <w:tcW w:w="4223" w:type="dxa"/>
            <w:tcBorders>
              <w:top w:val="single" w:sz="4" w:space="0" w:color="000000"/>
              <w:left w:val="single" w:sz="4" w:space="0" w:color="000000"/>
              <w:bottom w:val="single" w:sz="4" w:space="0" w:color="000000"/>
              <w:right w:val="single" w:sz="4" w:space="0" w:color="000000"/>
            </w:tcBorders>
          </w:tcPr>
          <w:p w14:paraId="6AB611F3" w14:textId="77777777" w:rsidR="00F0591E" w:rsidRDefault="00000000">
            <w:pPr>
              <w:spacing w:after="0" w:line="259" w:lineRule="auto"/>
              <w:ind w:left="0" w:right="0" w:firstLine="0"/>
              <w:jc w:val="left"/>
            </w:pPr>
            <w:r>
              <w:rPr>
                <w:sz w:val="24"/>
              </w:rPr>
              <w:t>Toplam Katı (TS)</w:t>
            </w:r>
            <w:r>
              <w:rPr>
                <w:b/>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14:paraId="65DB7E74" w14:textId="77777777" w:rsidR="00F0591E" w:rsidRDefault="00000000">
            <w:pPr>
              <w:spacing w:after="0" w:line="259" w:lineRule="auto"/>
              <w:ind w:left="0" w:right="79" w:firstLine="0"/>
              <w:jc w:val="center"/>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762" w:type="dxa"/>
            <w:tcBorders>
              <w:top w:val="single" w:sz="4" w:space="0" w:color="000000"/>
              <w:left w:val="single" w:sz="4" w:space="0" w:color="000000"/>
              <w:bottom w:val="single" w:sz="4" w:space="0" w:color="000000"/>
              <w:right w:val="single" w:sz="4" w:space="0" w:color="000000"/>
            </w:tcBorders>
          </w:tcPr>
          <w:p w14:paraId="308F068D" w14:textId="77777777" w:rsidR="00F0591E" w:rsidRDefault="00000000">
            <w:pPr>
              <w:spacing w:after="0" w:line="259" w:lineRule="auto"/>
              <w:ind w:left="0" w:right="74" w:firstLine="0"/>
              <w:jc w:val="center"/>
            </w:pPr>
            <w:r>
              <w:rPr>
                <w:sz w:val="24"/>
              </w:rPr>
              <w:t>390</w:t>
            </w:r>
            <w:r>
              <w:rPr>
                <w:b/>
                <w:sz w:val="24"/>
              </w:rPr>
              <w:t xml:space="preserve"> </w:t>
            </w:r>
          </w:p>
        </w:tc>
        <w:tc>
          <w:tcPr>
            <w:tcW w:w="1766" w:type="dxa"/>
            <w:tcBorders>
              <w:top w:val="single" w:sz="4" w:space="0" w:color="000000"/>
              <w:left w:val="single" w:sz="4" w:space="0" w:color="000000"/>
              <w:bottom w:val="single" w:sz="4" w:space="0" w:color="000000"/>
              <w:right w:val="single" w:sz="4" w:space="0" w:color="000000"/>
            </w:tcBorders>
          </w:tcPr>
          <w:p w14:paraId="79FB23F7" w14:textId="77777777" w:rsidR="00F0591E" w:rsidRDefault="00000000">
            <w:pPr>
              <w:spacing w:after="0" w:line="259" w:lineRule="auto"/>
              <w:ind w:left="0" w:right="74" w:firstLine="0"/>
              <w:jc w:val="center"/>
            </w:pPr>
            <w:r>
              <w:rPr>
                <w:sz w:val="24"/>
              </w:rPr>
              <w:t>720</w:t>
            </w:r>
            <w:r>
              <w:rPr>
                <w:b/>
                <w:sz w:val="24"/>
              </w:rPr>
              <w:t xml:space="preserve"> </w:t>
            </w:r>
          </w:p>
        </w:tc>
        <w:tc>
          <w:tcPr>
            <w:tcW w:w="1780" w:type="dxa"/>
            <w:tcBorders>
              <w:top w:val="single" w:sz="4" w:space="0" w:color="000000"/>
              <w:left w:val="single" w:sz="4" w:space="0" w:color="000000"/>
              <w:bottom w:val="single" w:sz="4" w:space="0" w:color="000000"/>
              <w:right w:val="single" w:sz="4" w:space="0" w:color="000000"/>
            </w:tcBorders>
          </w:tcPr>
          <w:p w14:paraId="329FA548" w14:textId="77777777" w:rsidR="00F0591E" w:rsidRDefault="00000000">
            <w:pPr>
              <w:spacing w:after="0" w:line="259" w:lineRule="auto"/>
              <w:ind w:left="0" w:right="76" w:firstLine="0"/>
              <w:jc w:val="center"/>
            </w:pPr>
            <w:r>
              <w:rPr>
                <w:sz w:val="24"/>
              </w:rPr>
              <w:t>1230</w:t>
            </w:r>
            <w:r>
              <w:rPr>
                <w:b/>
                <w:sz w:val="24"/>
              </w:rPr>
              <w:t xml:space="preserve"> </w:t>
            </w:r>
          </w:p>
        </w:tc>
      </w:tr>
      <w:tr w:rsidR="00F0591E" w14:paraId="43B1990C" w14:textId="77777777">
        <w:trPr>
          <w:trHeight w:val="331"/>
        </w:trPr>
        <w:tc>
          <w:tcPr>
            <w:tcW w:w="4223" w:type="dxa"/>
            <w:tcBorders>
              <w:top w:val="single" w:sz="4" w:space="0" w:color="000000"/>
              <w:left w:val="single" w:sz="4" w:space="0" w:color="000000"/>
              <w:bottom w:val="single" w:sz="4" w:space="0" w:color="000000"/>
              <w:right w:val="single" w:sz="4" w:space="0" w:color="000000"/>
            </w:tcBorders>
          </w:tcPr>
          <w:p w14:paraId="2819FADE" w14:textId="77777777" w:rsidR="00F0591E" w:rsidRDefault="00000000">
            <w:pPr>
              <w:spacing w:after="0" w:line="259" w:lineRule="auto"/>
              <w:ind w:left="0" w:right="0" w:firstLine="0"/>
              <w:jc w:val="left"/>
            </w:pPr>
            <w:r>
              <w:rPr>
                <w:sz w:val="24"/>
              </w:rPr>
              <w:t>Çökebilen Katılar</w:t>
            </w:r>
            <w:r>
              <w:rPr>
                <w:b/>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14:paraId="07B9E374" w14:textId="77777777" w:rsidR="00F0591E" w:rsidRDefault="00000000">
            <w:pPr>
              <w:spacing w:after="0" w:line="259" w:lineRule="auto"/>
              <w:ind w:left="0" w:right="79" w:firstLine="0"/>
              <w:jc w:val="center"/>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762" w:type="dxa"/>
            <w:tcBorders>
              <w:top w:val="single" w:sz="4" w:space="0" w:color="000000"/>
              <w:left w:val="single" w:sz="4" w:space="0" w:color="000000"/>
              <w:bottom w:val="single" w:sz="4" w:space="0" w:color="000000"/>
              <w:right w:val="single" w:sz="4" w:space="0" w:color="000000"/>
            </w:tcBorders>
          </w:tcPr>
          <w:p w14:paraId="01579397" w14:textId="77777777" w:rsidR="00F0591E" w:rsidRDefault="00000000">
            <w:pPr>
              <w:spacing w:after="0" w:line="259" w:lineRule="auto"/>
              <w:ind w:left="0" w:right="74" w:firstLine="0"/>
              <w:jc w:val="center"/>
            </w:pPr>
            <w:r>
              <w:rPr>
                <w:sz w:val="24"/>
              </w:rPr>
              <w:t>5</w:t>
            </w:r>
            <w:r>
              <w:rPr>
                <w:b/>
                <w:sz w:val="24"/>
              </w:rPr>
              <w:t xml:space="preserve"> </w:t>
            </w:r>
          </w:p>
        </w:tc>
        <w:tc>
          <w:tcPr>
            <w:tcW w:w="1766" w:type="dxa"/>
            <w:tcBorders>
              <w:top w:val="single" w:sz="4" w:space="0" w:color="000000"/>
              <w:left w:val="single" w:sz="4" w:space="0" w:color="000000"/>
              <w:bottom w:val="single" w:sz="4" w:space="0" w:color="000000"/>
              <w:right w:val="single" w:sz="4" w:space="0" w:color="000000"/>
            </w:tcBorders>
          </w:tcPr>
          <w:p w14:paraId="17C5AF0C" w14:textId="77777777" w:rsidR="00F0591E" w:rsidRDefault="00000000">
            <w:pPr>
              <w:spacing w:after="0" w:line="259" w:lineRule="auto"/>
              <w:ind w:left="0" w:right="74" w:firstLine="0"/>
              <w:jc w:val="center"/>
            </w:pPr>
            <w:r>
              <w:rPr>
                <w:sz w:val="24"/>
              </w:rPr>
              <w:t>10</w:t>
            </w:r>
            <w:r>
              <w:rPr>
                <w:b/>
                <w:sz w:val="24"/>
              </w:rPr>
              <w:t xml:space="preserve"> </w:t>
            </w:r>
          </w:p>
        </w:tc>
        <w:tc>
          <w:tcPr>
            <w:tcW w:w="1780" w:type="dxa"/>
            <w:tcBorders>
              <w:top w:val="single" w:sz="4" w:space="0" w:color="000000"/>
              <w:left w:val="single" w:sz="4" w:space="0" w:color="000000"/>
              <w:bottom w:val="single" w:sz="4" w:space="0" w:color="000000"/>
              <w:right w:val="single" w:sz="4" w:space="0" w:color="000000"/>
            </w:tcBorders>
          </w:tcPr>
          <w:p w14:paraId="15D912C4" w14:textId="77777777" w:rsidR="00F0591E" w:rsidRDefault="00000000">
            <w:pPr>
              <w:spacing w:after="0" w:line="259" w:lineRule="auto"/>
              <w:ind w:left="0" w:right="76" w:firstLine="0"/>
              <w:jc w:val="center"/>
            </w:pPr>
            <w:r>
              <w:rPr>
                <w:sz w:val="24"/>
              </w:rPr>
              <w:t>20</w:t>
            </w:r>
            <w:r>
              <w:rPr>
                <w:b/>
                <w:sz w:val="24"/>
              </w:rPr>
              <w:t xml:space="preserve"> </w:t>
            </w:r>
          </w:p>
        </w:tc>
      </w:tr>
      <w:tr w:rsidR="00F0591E" w14:paraId="4F305574" w14:textId="77777777">
        <w:trPr>
          <w:trHeight w:val="643"/>
        </w:trPr>
        <w:tc>
          <w:tcPr>
            <w:tcW w:w="4223" w:type="dxa"/>
            <w:tcBorders>
              <w:top w:val="single" w:sz="4" w:space="0" w:color="000000"/>
              <w:left w:val="single" w:sz="4" w:space="0" w:color="000000"/>
              <w:bottom w:val="single" w:sz="4" w:space="0" w:color="000000"/>
              <w:right w:val="single" w:sz="4" w:space="0" w:color="000000"/>
            </w:tcBorders>
          </w:tcPr>
          <w:p w14:paraId="0F492729" w14:textId="77777777" w:rsidR="00F0591E" w:rsidRDefault="00000000">
            <w:pPr>
              <w:spacing w:after="13" w:line="259" w:lineRule="auto"/>
              <w:ind w:left="0" w:right="0" w:firstLine="0"/>
              <w:jc w:val="left"/>
            </w:pPr>
            <w:r>
              <w:rPr>
                <w:sz w:val="24"/>
              </w:rPr>
              <w:t>Biyolojik Oksijen İhtiyacı (BOI</w:t>
            </w:r>
            <w:r>
              <w:rPr>
                <w:sz w:val="24"/>
                <w:vertAlign w:val="subscript"/>
              </w:rPr>
              <w:t>5</w:t>
            </w:r>
            <w:r>
              <w:rPr>
                <w:sz w:val="24"/>
              </w:rPr>
              <w:t>)</w:t>
            </w:r>
            <w:r>
              <w:rPr>
                <w:b/>
                <w:sz w:val="24"/>
              </w:rPr>
              <w:t xml:space="preserve"> </w:t>
            </w:r>
          </w:p>
          <w:p w14:paraId="046FF7C3" w14:textId="77777777" w:rsidR="00F0591E" w:rsidRDefault="00000000">
            <w:pPr>
              <w:spacing w:after="0" w:line="259" w:lineRule="auto"/>
              <w:ind w:left="0" w:right="0" w:firstLine="0"/>
              <w:jc w:val="left"/>
            </w:pPr>
            <w:r>
              <w:rPr>
                <w:b/>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14:paraId="5680993A" w14:textId="77777777" w:rsidR="00F0591E" w:rsidRDefault="00000000">
            <w:pPr>
              <w:spacing w:after="0" w:line="259" w:lineRule="auto"/>
              <w:ind w:left="0" w:right="79" w:firstLine="0"/>
              <w:jc w:val="center"/>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762" w:type="dxa"/>
            <w:tcBorders>
              <w:top w:val="single" w:sz="4" w:space="0" w:color="000000"/>
              <w:left w:val="single" w:sz="4" w:space="0" w:color="000000"/>
              <w:bottom w:val="single" w:sz="4" w:space="0" w:color="000000"/>
              <w:right w:val="single" w:sz="4" w:space="0" w:color="000000"/>
            </w:tcBorders>
          </w:tcPr>
          <w:p w14:paraId="1E83386A" w14:textId="77777777" w:rsidR="00F0591E" w:rsidRDefault="00000000">
            <w:pPr>
              <w:spacing w:after="0" w:line="259" w:lineRule="auto"/>
              <w:ind w:left="0" w:right="74" w:firstLine="0"/>
              <w:jc w:val="center"/>
            </w:pPr>
            <w:r>
              <w:rPr>
                <w:sz w:val="24"/>
              </w:rPr>
              <w:t>110</w:t>
            </w:r>
            <w:r>
              <w:rPr>
                <w:b/>
                <w:sz w:val="24"/>
              </w:rPr>
              <w:t xml:space="preserve"> </w:t>
            </w:r>
          </w:p>
        </w:tc>
        <w:tc>
          <w:tcPr>
            <w:tcW w:w="1766" w:type="dxa"/>
            <w:tcBorders>
              <w:top w:val="single" w:sz="4" w:space="0" w:color="000000"/>
              <w:left w:val="single" w:sz="4" w:space="0" w:color="000000"/>
              <w:bottom w:val="single" w:sz="4" w:space="0" w:color="000000"/>
              <w:right w:val="single" w:sz="4" w:space="0" w:color="000000"/>
            </w:tcBorders>
          </w:tcPr>
          <w:p w14:paraId="2B17F507" w14:textId="77777777" w:rsidR="00F0591E" w:rsidRDefault="00000000">
            <w:pPr>
              <w:spacing w:after="0" w:line="259" w:lineRule="auto"/>
              <w:ind w:left="0" w:right="74" w:firstLine="0"/>
              <w:jc w:val="center"/>
            </w:pPr>
            <w:r>
              <w:rPr>
                <w:sz w:val="24"/>
              </w:rPr>
              <w:t>190</w:t>
            </w:r>
            <w:r>
              <w:rPr>
                <w:b/>
                <w:sz w:val="24"/>
              </w:rPr>
              <w:t xml:space="preserve"> </w:t>
            </w:r>
          </w:p>
        </w:tc>
        <w:tc>
          <w:tcPr>
            <w:tcW w:w="1780" w:type="dxa"/>
            <w:tcBorders>
              <w:top w:val="single" w:sz="4" w:space="0" w:color="000000"/>
              <w:left w:val="single" w:sz="4" w:space="0" w:color="000000"/>
              <w:bottom w:val="single" w:sz="4" w:space="0" w:color="000000"/>
              <w:right w:val="single" w:sz="4" w:space="0" w:color="000000"/>
            </w:tcBorders>
          </w:tcPr>
          <w:p w14:paraId="511FE210" w14:textId="77777777" w:rsidR="00F0591E" w:rsidRDefault="00000000">
            <w:pPr>
              <w:spacing w:after="0" w:line="259" w:lineRule="auto"/>
              <w:ind w:left="0" w:right="76" w:firstLine="0"/>
              <w:jc w:val="center"/>
            </w:pPr>
            <w:r>
              <w:rPr>
                <w:sz w:val="24"/>
              </w:rPr>
              <w:t>350</w:t>
            </w:r>
            <w:r>
              <w:rPr>
                <w:b/>
                <w:sz w:val="24"/>
              </w:rPr>
              <w:t xml:space="preserve"> </w:t>
            </w:r>
          </w:p>
        </w:tc>
      </w:tr>
      <w:tr w:rsidR="00F0591E" w14:paraId="6B9C710D" w14:textId="77777777">
        <w:trPr>
          <w:trHeight w:val="326"/>
        </w:trPr>
        <w:tc>
          <w:tcPr>
            <w:tcW w:w="4223" w:type="dxa"/>
            <w:tcBorders>
              <w:top w:val="single" w:sz="4" w:space="0" w:color="000000"/>
              <w:left w:val="single" w:sz="4" w:space="0" w:color="000000"/>
              <w:bottom w:val="single" w:sz="4" w:space="0" w:color="000000"/>
              <w:right w:val="single" w:sz="4" w:space="0" w:color="000000"/>
            </w:tcBorders>
          </w:tcPr>
          <w:p w14:paraId="0C4B3496" w14:textId="77777777" w:rsidR="00F0591E" w:rsidRDefault="00000000">
            <w:pPr>
              <w:spacing w:after="0" w:line="259" w:lineRule="auto"/>
              <w:ind w:left="0" w:right="0" w:firstLine="0"/>
              <w:jc w:val="left"/>
            </w:pPr>
            <w:r>
              <w:rPr>
                <w:sz w:val="24"/>
              </w:rPr>
              <w:t>Kimyasal Oksijen İhtiyacı (KOI)</w:t>
            </w:r>
            <w:r>
              <w:rPr>
                <w:b/>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14:paraId="3C2D121E" w14:textId="77777777" w:rsidR="00F0591E" w:rsidRDefault="00000000">
            <w:pPr>
              <w:spacing w:after="0" w:line="259" w:lineRule="auto"/>
              <w:ind w:left="0" w:right="79" w:firstLine="0"/>
              <w:jc w:val="center"/>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762" w:type="dxa"/>
            <w:tcBorders>
              <w:top w:val="single" w:sz="4" w:space="0" w:color="000000"/>
              <w:left w:val="single" w:sz="4" w:space="0" w:color="000000"/>
              <w:bottom w:val="single" w:sz="4" w:space="0" w:color="000000"/>
              <w:right w:val="single" w:sz="4" w:space="0" w:color="000000"/>
            </w:tcBorders>
          </w:tcPr>
          <w:p w14:paraId="281CE882" w14:textId="77777777" w:rsidR="00F0591E" w:rsidRDefault="00000000">
            <w:pPr>
              <w:spacing w:after="0" w:line="259" w:lineRule="auto"/>
              <w:ind w:left="0" w:right="74" w:firstLine="0"/>
              <w:jc w:val="center"/>
            </w:pPr>
            <w:r>
              <w:rPr>
                <w:sz w:val="24"/>
              </w:rPr>
              <w:t>250</w:t>
            </w:r>
            <w:r>
              <w:rPr>
                <w:b/>
                <w:sz w:val="24"/>
              </w:rPr>
              <w:t xml:space="preserve"> </w:t>
            </w:r>
          </w:p>
        </w:tc>
        <w:tc>
          <w:tcPr>
            <w:tcW w:w="1766" w:type="dxa"/>
            <w:tcBorders>
              <w:top w:val="single" w:sz="4" w:space="0" w:color="000000"/>
              <w:left w:val="single" w:sz="4" w:space="0" w:color="000000"/>
              <w:bottom w:val="single" w:sz="4" w:space="0" w:color="000000"/>
              <w:right w:val="single" w:sz="4" w:space="0" w:color="000000"/>
            </w:tcBorders>
          </w:tcPr>
          <w:p w14:paraId="7810945F" w14:textId="77777777" w:rsidR="00F0591E" w:rsidRDefault="00000000">
            <w:pPr>
              <w:spacing w:after="0" w:line="259" w:lineRule="auto"/>
              <w:ind w:left="0" w:right="74" w:firstLine="0"/>
              <w:jc w:val="center"/>
            </w:pPr>
            <w:r>
              <w:rPr>
                <w:sz w:val="24"/>
              </w:rPr>
              <w:t>430</w:t>
            </w:r>
            <w:r>
              <w:rPr>
                <w:b/>
                <w:sz w:val="24"/>
              </w:rPr>
              <w:t xml:space="preserve"> </w:t>
            </w:r>
          </w:p>
        </w:tc>
        <w:tc>
          <w:tcPr>
            <w:tcW w:w="1780" w:type="dxa"/>
            <w:tcBorders>
              <w:top w:val="single" w:sz="4" w:space="0" w:color="000000"/>
              <w:left w:val="single" w:sz="4" w:space="0" w:color="000000"/>
              <w:bottom w:val="single" w:sz="4" w:space="0" w:color="000000"/>
              <w:right w:val="single" w:sz="4" w:space="0" w:color="000000"/>
            </w:tcBorders>
          </w:tcPr>
          <w:p w14:paraId="2F18F5DA" w14:textId="77777777" w:rsidR="00F0591E" w:rsidRDefault="00000000">
            <w:pPr>
              <w:spacing w:after="0" w:line="259" w:lineRule="auto"/>
              <w:ind w:left="0" w:right="76" w:firstLine="0"/>
              <w:jc w:val="center"/>
            </w:pPr>
            <w:r>
              <w:rPr>
                <w:sz w:val="24"/>
              </w:rPr>
              <w:t>800</w:t>
            </w:r>
            <w:r>
              <w:rPr>
                <w:b/>
                <w:sz w:val="24"/>
              </w:rPr>
              <w:t xml:space="preserve"> </w:t>
            </w:r>
          </w:p>
        </w:tc>
      </w:tr>
      <w:tr w:rsidR="00F0591E" w14:paraId="09D2C3B7" w14:textId="77777777">
        <w:trPr>
          <w:trHeight w:val="326"/>
        </w:trPr>
        <w:tc>
          <w:tcPr>
            <w:tcW w:w="4223" w:type="dxa"/>
            <w:tcBorders>
              <w:top w:val="single" w:sz="4" w:space="0" w:color="000000"/>
              <w:left w:val="single" w:sz="4" w:space="0" w:color="000000"/>
              <w:bottom w:val="single" w:sz="4" w:space="0" w:color="000000"/>
              <w:right w:val="single" w:sz="4" w:space="0" w:color="000000"/>
            </w:tcBorders>
          </w:tcPr>
          <w:p w14:paraId="6BA9FD26" w14:textId="77777777" w:rsidR="00F0591E" w:rsidRDefault="00000000">
            <w:pPr>
              <w:spacing w:after="0" w:line="259" w:lineRule="auto"/>
              <w:ind w:left="0" w:right="0" w:firstLine="0"/>
              <w:jc w:val="left"/>
            </w:pPr>
            <w:r>
              <w:rPr>
                <w:sz w:val="24"/>
              </w:rPr>
              <w:t>Toplam Organik Karbon</w:t>
            </w:r>
            <w:r>
              <w:rPr>
                <w:b/>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14:paraId="73619DB4" w14:textId="77777777" w:rsidR="00F0591E" w:rsidRDefault="00000000">
            <w:pPr>
              <w:spacing w:after="0" w:line="259" w:lineRule="auto"/>
              <w:ind w:left="0" w:right="79" w:firstLine="0"/>
              <w:jc w:val="center"/>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762" w:type="dxa"/>
            <w:tcBorders>
              <w:top w:val="single" w:sz="4" w:space="0" w:color="000000"/>
              <w:left w:val="single" w:sz="4" w:space="0" w:color="000000"/>
              <w:bottom w:val="single" w:sz="4" w:space="0" w:color="000000"/>
              <w:right w:val="single" w:sz="4" w:space="0" w:color="000000"/>
            </w:tcBorders>
          </w:tcPr>
          <w:p w14:paraId="02EBE8D2" w14:textId="77777777" w:rsidR="00F0591E" w:rsidRDefault="00000000">
            <w:pPr>
              <w:spacing w:after="0" w:line="259" w:lineRule="auto"/>
              <w:ind w:left="0" w:right="74" w:firstLine="0"/>
              <w:jc w:val="center"/>
            </w:pPr>
            <w:r>
              <w:rPr>
                <w:sz w:val="24"/>
              </w:rPr>
              <w:t>80</w:t>
            </w:r>
            <w:r>
              <w:rPr>
                <w:b/>
                <w:sz w:val="24"/>
              </w:rPr>
              <w:t xml:space="preserve"> </w:t>
            </w:r>
          </w:p>
        </w:tc>
        <w:tc>
          <w:tcPr>
            <w:tcW w:w="1766" w:type="dxa"/>
            <w:tcBorders>
              <w:top w:val="single" w:sz="4" w:space="0" w:color="000000"/>
              <w:left w:val="single" w:sz="4" w:space="0" w:color="000000"/>
              <w:bottom w:val="single" w:sz="4" w:space="0" w:color="000000"/>
              <w:right w:val="single" w:sz="4" w:space="0" w:color="000000"/>
            </w:tcBorders>
          </w:tcPr>
          <w:p w14:paraId="2F4F7F74" w14:textId="77777777" w:rsidR="00F0591E" w:rsidRDefault="00000000">
            <w:pPr>
              <w:spacing w:after="0" w:line="259" w:lineRule="auto"/>
              <w:ind w:left="0" w:right="74" w:firstLine="0"/>
              <w:jc w:val="center"/>
            </w:pPr>
            <w:r>
              <w:rPr>
                <w:sz w:val="24"/>
              </w:rPr>
              <w:t>140</w:t>
            </w:r>
            <w:r>
              <w:rPr>
                <w:b/>
                <w:sz w:val="24"/>
              </w:rPr>
              <w:t xml:space="preserve"> </w:t>
            </w:r>
          </w:p>
        </w:tc>
        <w:tc>
          <w:tcPr>
            <w:tcW w:w="1780" w:type="dxa"/>
            <w:tcBorders>
              <w:top w:val="single" w:sz="4" w:space="0" w:color="000000"/>
              <w:left w:val="single" w:sz="4" w:space="0" w:color="000000"/>
              <w:bottom w:val="single" w:sz="4" w:space="0" w:color="000000"/>
              <w:right w:val="single" w:sz="4" w:space="0" w:color="000000"/>
            </w:tcBorders>
          </w:tcPr>
          <w:p w14:paraId="17D963B5" w14:textId="77777777" w:rsidR="00F0591E" w:rsidRDefault="00000000">
            <w:pPr>
              <w:spacing w:after="0" w:line="259" w:lineRule="auto"/>
              <w:ind w:left="0" w:right="76" w:firstLine="0"/>
              <w:jc w:val="center"/>
            </w:pPr>
            <w:r>
              <w:rPr>
                <w:sz w:val="24"/>
              </w:rPr>
              <w:t>260</w:t>
            </w:r>
            <w:r>
              <w:rPr>
                <w:b/>
                <w:sz w:val="24"/>
              </w:rPr>
              <w:t xml:space="preserve"> </w:t>
            </w:r>
          </w:p>
        </w:tc>
      </w:tr>
      <w:tr w:rsidR="00F0591E" w14:paraId="2CEB0AFA" w14:textId="77777777">
        <w:trPr>
          <w:trHeight w:val="331"/>
        </w:trPr>
        <w:tc>
          <w:tcPr>
            <w:tcW w:w="4223" w:type="dxa"/>
            <w:tcBorders>
              <w:top w:val="single" w:sz="4" w:space="0" w:color="000000"/>
              <w:left w:val="single" w:sz="4" w:space="0" w:color="000000"/>
              <w:bottom w:val="single" w:sz="4" w:space="0" w:color="000000"/>
              <w:right w:val="single" w:sz="4" w:space="0" w:color="000000"/>
            </w:tcBorders>
          </w:tcPr>
          <w:p w14:paraId="75AAF65B" w14:textId="77777777" w:rsidR="00F0591E" w:rsidRDefault="00000000">
            <w:pPr>
              <w:spacing w:after="0" w:line="259" w:lineRule="auto"/>
              <w:ind w:left="0" w:right="0" w:firstLine="0"/>
              <w:jc w:val="left"/>
            </w:pPr>
            <w:r>
              <w:rPr>
                <w:sz w:val="24"/>
              </w:rPr>
              <w:t>Azot (TN)</w:t>
            </w:r>
            <w:r>
              <w:rPr>
                <w:b/>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14:paraId="3AB9E7B6" w14:textId="77777777" w:rsidR="00F0591E" w:rsidRDefault="00000000">
            <w:pPr>
              <w:spacing w:after="0" w:line="259" w:lineRule="auto"/>
              <w:ind w:left="0" w:right="79" w:firstLine="0"/>
              <w:jc w:val="center"/>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762" w:type="dxa"/>
            <w:tcBorders>
              <w:top w:val="single" w:sz="4" w:space="0" w:color="000000"/>
              <w:left w:val="single" w:sz="4" w:space="0" w:color="000000"/>
              <w:bottom w:val="single" w:sz="4" w:space="0" w:color="000000"/>
              <w:right w:val="single" w:sz="4" w:space="0" w:color="000000"/>
            </w:tcBorders>
          </w:tcPr>
          <w:p w14:paraId="08FB0544" w14:textId="77777777" w:rsidR="00F0591E" w:rsidRDefault="00000000">
            <w:pPr>
              <w:spacing w:after="0" w:line="259" w:lineRule="auto"/>
              <w:ind w:left="0" w:right="74" w:firstLine="0"/>
              <w:jc w:val="center"/>
            </w:pPr>
            <w:r>
              <w:rPr>
                <w:sz w:val="24"/>
              </w:rPr>
              <w:t>20</w:t>
            </w:r>
            <w:r>
              <w:rPr>
                <w:b/>
                <w:sz w:val="24"/>
              </w:rPr>
              <w:t xml:space="preserve"> </w:t>
            </w:r>
          </w:p>
        </w:tc>
        <w:tc>
          <w:tcPr>
            <w:tcW w:w="1766" w:type="dxa"/>
            <w:tcBorders>
              <w:top w:val="single" w:sz="4" w:space="0" w:color="000000"/>
              <w:left w:val="single" w:sz="4" w:space="0" w:color="000000"/>
              <w:bottom w:val="single" w:sz="4" w:space="0" w:color="000000"/>
              <w:right w:val="single" w:sz="4" w:space="0" w:color="000000"/>
            </w:tcBorders>
          </w:tcPr>
          <w:p w14:paraId="2105B482" w14:textId="77777777" w:rsidR="00F0591E" w:rsidRDefault="00000000">
            <w:pPr>
              <w:spacing w:after="0" w:line="259" w:lineRule="auto"/>
              <w:ind w:left="0" w:right="74" w:firstLine="0"/>
              <w:jc w:val="center"/>
            </w:pPr>
            <w:r>
              <w:rPr>
                <w:sz w:val="24"/>
              </w:rPr>
              <w:t>40</w:t>
            </w:r>
            <w:r>
              <w:rPr>
                <w:b/>
                <w:sz w:val="24"/>
              </w:rPr>
              <w:t xml:space="preserve"> </w:t>
            </w:r>
          </w:p>
        </w:tc>
        <w:tc>
          <w:tcPr>
            <w:tcW w:w="1780" w:type="dxa"/>
            <w:tcBorders>
              <w:top w:val="single" w:sz="4" w:space="0" w:color="000000"/>
              <w:left w:val="single" w:sz="4" w:space="0" w:color="000000"/>
              <w:bottom w:val="single" w:sz="4" w:space="0" w:color="000000"/>
              <w:right w:val="single" w:sz="4" w:space="0" w:color="000000"/>
            </w:tcBorders>
          </w:tcPr>
          <w:p w14:paraId="72EA988B" w14:textId="77777777" w:rsidR="00F0591E" w:rsidRDefault="00000000">
            <w:pPr>
              <w:spacing w:after="0" w:line="259" w:lineRule="auto"/>
              <w:ind w:left="0" w:right="76" w:firstLine="0"/>
              <w:jc w:val="center"/>
            </w:pPr>
            <w:r>
              <w:rPr>
                <w:sz w:val="24"/>
              </w:rPr>
              <w:t>70</w:t>
            </w:r>
            <w:r>
              <w:rPr>
                <w:b/>
                <w:sz w:val="24"/>
              </w:rPr>
              <w:t xml:space="preserve"> </w:t>
            </w:r>
          </w:p>
        </w:tc>
      </w:tr>
      <w:tr w:rsidR="00F0591E" w14:paraId="373A7240" w14:textId="77777777">
        <w:trPr>
          <w:trHeight w:val="326"/>
        </w:trPr>
        <w:tc>
          <w:tcPr>
            <w:tcW w:w="4223" w:type="dxa"/>
            <w:tcBorders>
              <w:top w:val="single" w:sz="4" w:space="0" w:color="000000"/>
              <w:left w:val="single" w:sz="4" w:space="0" w:color="000000"/>
              <w:bottom w:val="single" w:sz="4" w:space="0" w:color="000000"/>
              <w:right w:val="single" w:sz="4" w:space="0" w:color="000000"/>
            </w:tcBorders>
          </w:tcPr>
          <w:p w14:paraId="5010E3AC" w14:textId="77777777" w:rsidR="00F0591E" w:rsidRDefault="00000000">
            <w:pPr>
              <w:spacing w:after="0" w:line="259" w:lineRule="auto"/>
              <w:ind w:left="0" w:right="0" w:firstLine="0"/>
              <w:jc w:val="left"/>
            </w:pPr>
            <w:r>
              <w:rPr>
                <w:sz w:val="24"/>
              </w:rPr>
              <w:t>Fosfor (TP)</w:t>
            </w:r>
            <w:r>
              <w:rPr>
                <w:b/>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14:paraId="32FB28EF" w14:textId="77777777" w:rsidR="00F0591E" w:rsidRDefault="00000000">
            <w:pPr>
              <w:spacing w:after="0" w:line="259" w:lineRule="auto"/>
              <w:ind w:left="0" w:right="79" w:firstLine="0"/>
              <w:jc w:val="center"/>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762" w:type="dxa"/>
            <w:tcBorders>
              <w:top w:val="single" w:sz="4" w:space="0" w:color="000000"/>
              <w:left w:val="single" w:sz="4" w:space="0" w:color="000000"/>
              <w:bottom w:val="single" w:sz="4" w:space="0" w:color="000000"/>
              <w:right w:val="single" w:sz="4" w:space="0" w:color="000000"/>
            </w:tcBorders>
          </w:tcPr>
          <w:p w14:paraId="685E1E6E" w14:textId="77777777" w:rsidR="00F0591E" w:rsidRDefault="00000000">
            <w:pPr>
              <w:spacing w:after="0" w:line="259" w:lineRule="auto"/>
              <w:ind w:left="0" w:right="74" w:firstLine="0"/>
              <w:jc w:val="center"/>
            </w:pPr>
            <w:r>
              <w:rPr>
                <w:sz w:val="24"/>
              </w:rPr>
              <w:t>4</w:t>
            </w:r>
            <w:r>
              <w:rPr>
                <w:b/>
                <w:sz w:val="24"/>
              </w:rPr>
              <w:t xml:space="preserve"> </w:t>
            </w:r>
          </w:p>
        </w:tc>
        <w:tc>
          <w:tcPr>
            <w:tcW w:w="1766" w:type="dxa"/>
            <w:tcBorders>
              <w:top w:val="single" w:sz="4" w:space="0" w:color="000000"/>
              <w:left w:val="single" w:sz="4" w:space="0" w:color="000000"/>
              <w:bottom w:val="single" w:sz="4" w:space="0" w:color="000000"/>
              <w:right w:val="single" w:sz="4" w:space="0" w:color="000000"/>
            </w:tcBorders>
          </w:tcPr>
          <w:p w14:paraId="7DC25858" w14:textId="77777777" w:rsidR="00F0591E" w:rsidRDefault="00000000">
            <w:pPr>
              <w:spacing w:after="0" w:line="259" w:lineRule="auto"/>
              <w:ind w:left="0" w:right="74" w:firstLine="0"/>
              <w:jc w:val="center"/>
            </w:pPr>
            <w:r>
              <w:rPr>
                <w:sz w:val="24"/>
              </w:rPr>
              <w:t>7</w:t>
            </w:r>
            <w:r>
              <w:rPr>
                <w:b/>
                <w:sz w:val="24"/>
              </w:rPr>
              <w:t xml:space="preserve"> </w:t>
            </w:r>
          </w:p>
        </w:tc>
        <w:tc>
          <w:tcPr>
            <w:tcW w:w="1780" w:type="dxa"/>
            <w:tcBorders>
              <w:top w:val="single" w:sz="4" w:space="0" w:color="000000"/>
              <w:left w:val="single" w:sz="4" w:space="0" w:color="000000"/>
              <w:bottom w:val="single" w:sz="4" w:space="0" w:color="000000"/>
              <w:right w:val="single" w:sz="4" w:space="0" w:color="000000"/>
            </w:tcBorders>
          </w:tcPr>
          <w:p w14:paraId="23C427E0" w14:textId="77777777" w:rsidR="00F0591E" w:rsidRDefault="00000000">
            <w:pPr>
              <w:spacing w:after="0" w:line="259" w:lineRule="auto"/>
              <w:ind w:left="0" w:right="76" w:firstLine="0"/>
              <w:jc w:val="center"/>
            </w:pPr>
            <w:r>
              <w:rPr>
                <w:sz w:val="24"/>
              </w:rPr>
              <w:t>12</w:t>
            </w:r>
            <w:r>
              <w:rPr>
                <w:b/>
                <w:sz w:val="24"/>
              </w:rPr>
              <w:t xml:space="preserve"> </w:t>
            </w:r>
          </w:p>
        </w:tc>
      </w:tr>
      <w:tr w:rsidR="00F0591E" w14:paraId="4243197A" w14:textId="77777777">
        <w:trPr>
          <w:trHeight w:val="326"/>
        </w:trPr>
        <w:tc>
          <w:tcPr>
            <w:tcW w:w="4223" w:type="dxa"/>
            <w:tcBorders>
              <w:top w:val="single" w:sz="4" w:space="0" w:color="000000"/>
              <w:left w:val="single" w:sz="4" w:space="0" w:color="000000"/>
              <w:bottom w:val="single" w:sz="4" w:space="0" w:color="000000"/>
              <w:right w:val="single" w:sz="4" w:space="0" w:color="000000"/>
            </w:tcBorders>
          </w:tcPr>
          <w:p w14:paraId="583DCBBA" w14:textId="77777777" w:rsidR="00F0591E" w:rsidRDefault="00000000">
            <w:pPr>
              <w:spacing w:after="0" w:line="259" w:lineRule="auto"/>
              <w:ind w:left="0" w:right="0" w:firstLine="0"/>
              <w:jc w:val="left"/>
            </w:pPr>
            <w:r>
              <w:rPr>
                <w:sz w:val="24"/>
              </w:rPr>
              <w:t>Yağ ve gres</w:t>
            </w:r>
            <w:r>
              <w:rPr>
                <w:b/>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14:paraId="55BD8D8A" w14:textId="77777777" w:rsidR="00F0591E" w:rsidRDefault="00000000">
            <w:pPr>
              <w:spacing w:after="0" w:line="259" w:lineRule="auto"/>
              <w:ind w:left="0" w:right="79" w:firstLine="0"/>
              <w:jc w:val="center"/>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762" w:type="dxa"/>
            <w:tcBorders>
              <w:top w:val="single" w:sz="4" w:space="0" w:color="000000"/>
              <w:left w:val="single" w:sz="4" w:space="0" w:color="000000"/>
              <w:bottom w:val="single" w:sz="4" w:space="0" w:color="000000"/>
              <w:right w:val="single" w:sz="4" w:space="0" w:color="000000"/>
            </w:tcBorders>
          </w:tcPr>
          <w:p w14:paraId="63EBC158" w14:textId="77777777" w:rsidR="00F0591E" w:rsidRDefault="00000000">
            <w:pPr>
              <w:spacing w:after="0" w:line="259" w:lineRule="auto"/>
              <w:ind w:left="0" w:right="74" w:firstLine="0"/>
              <w:jc w:val="center"/>
            </w:pPr>
            <w:r>
              <w:rPr>
                <w:sz w:val="24"/>
              </w:rPr>
              <w:t>50</w:t>
            </w:r>
            <w:r>
              <w:rPr>
                <w:b/>
                <w:sz w:val="24"/>
              </w:rPr>
              <w:t xml:space="preserve"> </w:t>
            </w:r>
          </w:p>
        </w:tc>
        <w:tc>
          <w:tcPr>
            <w:tcW w:w="1766" w:type="dxa"/>
            <w:tcBorders>
              <w:top w:val="single" w:sz="4" w:space="0" w:color="000000"/>
              <w:left w:val="single" w:sz="4" w:space="0" w:color="000000"/>
              <w:bottom w:val="single" w:sz="4" w:space="0" w:color="000000"/>
              <w:right w:val="single" w:sz="4" w:space="0" w:color="000000"/>
            </w:tcBorders>
          </w:tcPr>
          <w:p w14:paraId="6665417B" w14:textId="77777777" w:rsidR="00F0591E" w:rsidRDefault="00000000">
            <w:pPr>
              <w:spacing w:after="0" w:line="259" w:lineRule="auto"/>
              <w:ind w:left="0" w:right="74" w:firstLine="0"/>
              <w:jc w:val="center"/>
            </w:pPr>
            <w:r>
              <w:rPr>
                <w:sz w:val="24"/>
              </w:rPr>
              <w:t>90</w:t>
            </w:r>
            <w:r>
              <w:rPr>
                <w:b/>
                <w:sz w:val="24"/>
              </w:rPr>
              <w:t xml:space="preserve"> </w:t>
            </w:r>
          </w:p>
        </w:tc>
        <w:tc>
          <w:tcPr>
            <w:tcW w:w="1780" w:type="dxa"/>
            <w:tcBorders>
              <w:top w:val="single" w:sz="4" w:space="0" w:color="000000"/>
              <w:left w:val="single" w:sz="4" w:space="0" w:color="000000"/>
              <w:bottom w:val="single" w:sz="4" w:space="0" w:color="000000"/>
              <w:right w:val="single" w:sz="4" w:space="0" w:color="000000"/>
            </w:tcBorders>
          </w:tcPr>
          <w:p w14:paraId="558DF6D4" w14:textId="77777777" w:rsidR="00F0591E" w:rsidRDefault="00000000">
            <w:pPr>
              <w:spacing w:after="0" w:line="259" w:lineRule="auto"/>
              <w:ind w:left="0" w:right="76" w:firstLine="0"/>
              <w:jc w:val="center"/>
            </w:pPr>
            <w:r>
              <w:rPr>
                <w:sz w:val="24"/>
              </w:rPr>
              <w:t>100</w:t>
            </w:r>
            <w:r>
              <w:rPr>
                <w:b/>
                <w:sz w:val="24"/>
              </w:rPr>
              <w:t xml:space="preserve"> </w:t>
            </w:r>
          </w:p>
        </w:tc>
      </w:tr>
      <w:tr w:rsidR="00F0591E" w14:paraId="1C8D64A3" w14:textId="77777777">
        <w:trPr>
          <w:trHeight w:val="643"/>
        </w:trPr>
        <w:tc>
          <w:tcPr>
            <w:tcW w:w="4223" w:type="dxa"/>
            <w:tcBorders>
              <w:top w:val="single" w:sz="4" w:space="0" w:color="000000"/>
              <w:left w:val="single" w:sz="4" w:space="0" w:color="000000"/>
              <w:bottom w:val="single" w:sz="4" w:space="0" w:color="000000"/>
              <w:right w:val="single" w:sz="4" w:space="0" w:color="000000"/>
            </w:tcBorders>
          </w:tcPr>
          <w:p w14:paraId="23353DD4" w14:textId="77777777" w:rsidR="00F0591E" w:rsidRDefault="00000000">
            <w:pPr>
              <w:spacing w:after="0" w:line="259" w:lineRule="auto"/>
              <w:ind w:left="0" w:right="0" w:firstLine="0"/>
              <w:jc w:val="left"/>
            </w:pPr>
            <w:r>
              <w:rPr>
                <w:sz w:val="24"/>
              </w:rPr>
              <w:t>Toplam koliform</w:t>
            </w:r>
            <w:r>
              <w:rPr>
                <w:b/>
                <w:sz w:val="24"/>
              </w:rPr>
              <w:t xml:space="preserve"> </w:t>
            </w:r>
          </w:p>
        </w:tc>
        <w:tc>
          <w:tcPr>
            <w:tcW w:w="1066" w:type="dxa"/>
            <w:tcBorders>
              <w:top w:val="single" w:sz="4" w:space="0" w:color="000000"/>
              <w:left w:val="single" w:sz="4" w:space="0" w:color="000000"/>
              <w:bottom w:val="single" w:sz="4" w:space="0" w:color="000000"/>
              <w:right w:val="single" w:sz="4" w:space="0" w:color="000000"/>
            </w:tcBorders>
          </w:tcPr>
          <w:p w14:paraId="4C91C60E" w14:textId="77777777" w:rsidR="00F0591E" w:rsidRDefault="00000000">
            <w:pPr>
              <w:spacing w:after="0" w:line="259" w:lineRule="auto"/>
              <w:ind w:left="0" w:right="0" w:firstLine="0"/>
              <w:jc w:val="center"/>
            </w:pPr>
            <w:proofErr w:type="spellStart"/>
            <w:proofErr w:type="gramStart"/>
            <w:r>
              <w:rPr>
                <w:sz w:val="24"/>
              </w:rPr>
              <w:t>cfu</w:t>
            </w:r>
            <w:proofErr w:type="spellEnd"/>
            <w:proofErr w:type="gramEnd"/>
            <w:r>
              <w:rPr>
                <w:sz w:val="24"/>
              </w:rPr>
              <w:t>&lt;100 ml</w:t>
            </w:r>
            <w:r>
              <w:rPr>
                <w:b/>
                <w:sz w:val="24"/>
              </w:rPr>
              <w:t xml:space="preserve"> </w:t>
            </w:r>
          </w:p>
        </w:tc>
        <w:tc>
          <w:tcPr>
            <w:tcW w:w="1762" w:type="dxa"/>
            <w:tcBorders>
              <w:top w:val="single" w:sz="4" w:space="0" w:color="000000"/>
              <w:left w:val="single" w:sz="4" w:space="0" w:color="000000"/>
              <w:bottom w:val="single" w:sz="4" w:space="0" w:color="000000"/>
              <w:right w:val="single" w:sz="4" w:space="0" w:color="000000"/>
            </w:tcBorders>
          </w:tcPr>
          <w:p w14:paraId="0F67F156" w14:textId="77777777" w:rsidR="00F0591E" w:rsidRDefault="00000000">
            <w:pPr>
              <w:spacing w:after="0" w:line="259" w:lineRule="auto"/>
              <w:ind w:left="0" w:right="75" w:firstLine="0"/>
              <w:jc w:val="center"/>
            </w:pPr>
            <w:r>
              <w:rPr>
                <w:sz w:val="24"/>
              </w:rPr>
              <w:t>10</w:t>
            </w:r>
            <w:r>
              <w:rPr>
                <w:sz w:val="16"/>
              </w:rPr>
              <w:t>6</w:t>
            </w:r>
            <w:r>
              <w:rPr>
                <w:sz w:val="24"/>
              </w:rPr>
              <w:t>-10</w:t>
            </w:r>
            <w:r>
              <w:rPr>
                <w:sz w:val="16"/>
              </w:rPr>
              <w:t>8</w:t>
            </w:r>
            <w:r>
              <w:rPr>
                <w:b/>
                <w:sz w:val="16"/>
              </w:rPr>
              <w:t xml:space="preserve"> </w:t>
            </w:r>
          </w:p>
        </w:tc>
        <w:tc>
          <w:tcPr>
            <w:tcW w:w="1766" w:type="dxa"/>
            <w:tcBorders>
              <w:top w:val="single" w:sz="4" w:space="0" w:color="000000"/>
              <w:left w:val="single" w:sz="4" w:space="0" w:color="000000"/>
              <w:bottom w:val="single" w:sz="4" w:space="0" w:color="000000"/>
              <w:right w:val="single" w:sz="4" w:space="0" w:color="000000"/>
            </w:tcBorders>
          </w:tcPr>
          <w:p w14:paraId="21A23973" w14:textId="77777777" w:rsidR="00F0591E" w:rsidRDefault="00000000">
            <w:pPr>
              <w:spacing w:after="0" w:line="259" w:lineRule="auto"/>
              <w:ind w:left="0" w:right="74" w:firstLine="0"/>
              <w:jc w:val="center"/>
            </w:pPr>
            <w:r>
              <w:rPr>
                <w:sz w:val="24"/>
              </w:rPr>
              <w:t>10</w:t>
            </w:r>
            <w:r>
              <w:rPr>
                <w:sz w:val="16"/>
              </w:rPr>
              <w:t>7</w:t>
            </w:r>
            <w:r>
              <w:rPr>
                <w:sz w:val="24"/>
              </w:rPr>
              <w:t>-10</w:t>
            </w:r>
            <w:r>
              <w:rPr>
                <w:sz w:val="16"/>
              </w:rPr>
              <w:t>9</w:t>
            </w:r>
            <w:r>
              <w:rPr>
                <w:b/>
                <w:sz w:val="16"/>
              </w:rPr>
              <w:t xml:space="preserve"> </w:t>
            </w:r>
          </w:p>
        </w:tc>
        <w:tc>
          <w:tcPr>
            <w:tcW w:w="1780" w:type="dxa"/>
            <w:tcBorders>
              <w:top w:val="single" w:sz="4" w:space="0" w:color="000000"/>
              <w:left w:val="single" w:sz="4" w:space="0" w:color="000000"/>
              <w:bottom w:val="single" w:sz="4" w:space="0" w:color="000000"/>
              <w:right w:val="single" w:sz="4" w:space="0" w:color="000000"/>
            </w:tcBorders>
          </w:tcPr>
          <w:p w14:paraId="6782B602" w14:textId="77777777" w:rsidR="00F0591E" w:rsidRDefault="00000000">
            <w:pPr>
              <w:spacing w:after="0" w:line="259" w:lineRule="auto"/>
              <w:ind w:left="0" w:right="77" w:firstLine="0"/>
              <w:jc w:val="center"/>
            </w:pPr>
            <w:r>
              <w:rPr>
                <w:sz w:val="24"/>
              </w:rPr>
              <w:t>10</w:t>
            </w:r>
            <w:r>
              <w:rPr>
                <w:sz w:val="16"/>
              </w:rPr>
              <w:t>7</w:t>
            </w:r>
            <w:r>
              <w:rPr>
                <w:sz w:val="24"/>
              </w:rPr>
              <w:t>-10</w:t>
            </w:r>
            <w:r>
              <w:rPr>
                <w:sz w:val="16"/>
              </w:rPr>
              <w:t>10</w:t>
            </w:r>
            <w:r>
              <w:rPr>
                <w:b/>
                <w:sz w:val="16"/>
              </w:rPr>
              <w:t xml:space="preserve"> </w:t>
            </w:r>
          </w:p>
        </w:tc>
      </w:tr>
    </w:tbl>
    <w:p w14:paraId="775A88FE" w14:textId="77777777" w:rsidR="00F0591E" w:rsidRDefault="00000000">
      <w:pPr>
        <w:spacing w:after="184" w:line="259" w:lineRule="auto"/>
        <w:ind w:left="0" w:right="0" w:firstLine="0"/>
        <w:jc w:val="left"/>
      </w:pPr>
      <w:r>
        <w:t xml:space="preserve"> </w:t>
      </w:r>
    </w:p>
    <w:p w14:paraId="674678EC" w14:textId="77777777" w:rsidR="00F0591E" w:rsidRDefault="00000000">
      <w:pPr>
        <w:spacing w:after="82" w:line="275" w:lineRule="auto"/>
        <w:ind w:left="-5" w:right="43"/>
        <w:jc w:val="left"/>
      </w:pPr>
      <w:r>
        <w:rPr>
          <w:b/>
        </w:rPr>
        <w:t xml:space="preserve">V.1.10. Arazinin hazırlanmasından başlayarak ünitelerin faaliyete açılmasına dek yerine getirilecek işlemler sonucu oluşacak katı atık miktar ve özellikler, depolama ve bertaraf işlemleri, bu atıkların nerelere ve nasıl taşınacakları ve hangi amaçlar için ve ne şekilde değerlendirileceği. </w:t>
      </w:r>
    </w:p>
    <w:p w14:paraId="1599F14B" w14:textId="77777777" w:rsidR="00F0591E" w:rsidRDefault="00000000">
      <w:pPr>
        <w:ind w:left="-5" w:right="576"/>
      </w:pPr>
      <w:r>
        <w:t>Arazinin hazırlanmasından, faaliyete açılmasına dek oluşacak katı atıkların kodları aşağıdaki gibidir. Bertaraf yöntemleri ise maddeler halinde sıralanmıştır.</w:t>
      </w:r>
      <w:r>
        <w:rPr>
          <w:b/>
        </w:rPr>
        <w:t xml:space="preserve"> </w:t>
      </w:r>
    </w:p>
    <w:p w14:paraId="4DCA91E1" w14:textId="77777777" w:rsidR="00F0591E" w:rsidRDefault="00000000">
      <w:pPr>
        <w:pStyle w:val="Balk1"/>
        <w:ind w:right="583"/>
      </w:pPr>
      <w:bookmarkStart w:id="19" w:name="_Toc130903"/>
      <w:r>
        <w:t>Tablo 20 Atık listesi ve kodları</w:t>
      </w:r>
      <w:r>
        <w:rPr>
          <w:b/>
        </w:rPr>
        <w:t xml:space="preserve"> </w:t>
      </w:r>
      <w:bookmarkEnd w:id="19"/>
    </w:p>
    <w:tbl>
      <w:tblPr>
        <w:tblStyle w:val="TableGrid"/>
        <w:tblW w:w="9715" w:type="dxa"/>
        <w:tblInd w:w="541" w:type="dxa"/>
        <w:tblCellMar>
          <w:top w:w="17" w:type="dxa"/>
          <w:left w:w="107" w:type="dxa"/>
          <w:bottom w:w="0" w:type="dxa"/>
          <w:right w:w="115" w:type="dxa"/>
        </w:tblCellMar>
        <w:tblLook w:val="04A0" w:firstRow="1" w:lastRow="0" w:firstColumn="1" w:lastColumn="0" w:noHBand="0" w:noVBand="1"/>
      </w:tblPr>
      <w:tblGrid>
        <w:gridCol w:w="3216"/>
        <w:gridCol w:w="6499"/>
      </w:tblGrid>
      <w:tr w:rsidR="00F0591E" w14:paraId="50057EE8" w14:textId="77777777">
        <w:trPr>
          <w:trHeight w:val="449"/>
        </w:trPr>
        <w:tc>
          <w:tcPr>
            <w:tcW w:w="3216" w:type="dxa"/>
            <w:tcBorders>
              <w:top w:val="single" w:sz="4" w:space="0" w:color="000000"/>
              <w:left w:val="single" w:sz="4" w:space="0" w:color="000000"/>
              <w:bottom w:val="single" w:sz="4" w:space="0" w:color="000000"/>
              <w:right w:val="single" w:sz="4" w:space="0" w:color="000000"/>
            </w:tcBorders>
            <w:shd w:val="clear" w:color="auto" w:fill="D9D9D9"/>
          </w:tcPr>
          <w:p w14:paraId="6F4B3116" w14:textId="77777777" w:rsidR="00F0591E" w:rsidRDefault="00000000">
            <w:pPr>
              <w:spacing w:after="0" w:line="259" w:lineRule="auto"/>
              <w:ind w:left="0" w:right="0" w:firstLine="0"/>
              <w:jc w:val="left"/>
            </w:pPr>
            <w:r>
              <w:rPr>
                <w:b/>
                <w:sz w:val="24"/>
              </w:rPr>
              <w:t xml:space="preserve">Atık Kodu </w:t>
            </w:r>
          </w:p>
        </w:tc>
        <w:tc>
          <w:tcPr>
            <w:tcW w:w="6499" w:type="dxa"/>
            <w:tcBorders>
              <w:top w:val="single" w:sz="4" w:space="0" w:color="000000"/>
              <w:left w:val="single" w:sz="4" w:space="0" w:color="000000"/>
              <w:bottom w:val="single" w:sz="4" w:space="0" w:color="000000"/>
              <w:right w:val="single" w:sz="4" w:space="0" w:color="000000"/>
            </w:tcBorders>
            <w:shd w:val="clear" w:color="auto" w:fill="D9D9D9"/>
          </w:tcPr>
          <w:p w14:paraId="32A71CB8" w14:textId="77777777" w:rsidR="00F0591E" w:rsidRDefault="00000000">
            <w:pPr>
              <w:spacing w:after="0" w:line="259" w:lineRule="auto"/>
              <w:ind w:left="5" w:right="0" w:firstLine="0"/>
              <w:jc w:val="left"/>
            </w:pPr>
            <w:r>
              <w:rPr>
                <w:b/>
                <w:sz w:val="24"/>
              </w:rPr>
              <w:t xml:space="preserve">Atık Türü </w:t>
            </w:r>
          </w:p>
        </w:tc>
      </w:tr>
      <w:tr w:rsidR="00F0591E" w14:paraId="63432957" w14:textId="77777777">
        <w:trPr>
          <w:trHeight w:val="452"/>
        </w:trPr>
        <w:tc>
          <w:tcPr>
            <w:tcW w:w="3216" w:type="dxa"/>
            <w:tcBorders>
              <w:top w:val="single" w:sz="4" w:space="0" w:color="000000"/>
              <w:left w:val="single" w:sz="4" w:space="0" w:color="000000"/>
              <w:bottom w:val="single" w:sz="4" w:space="0" w:color="000000"/>
              <w:right w:val="single" w:sz="4" w:space="0" w:color="000000"/>
            </w:tcBorders>
          </w:tcPr>
          <w:p w14:paraId="7DE26FBB" w14:textId="77777777" w:rsidR="00F0591E" w:rsidRDefault="00000000">
            <w:pPr>
              <w:spacing w:after="0" w:line="259" w:lineRule="auto"/>
              <w:ind w:left="0" w:right="0" w:firstLine="0"/>
              <w:jc w:val="left"/>
            </w:pPr>
            <w:r>
              <w:rPr>
                <w:sz w:val="24"/>
              </w:rPr>
              <w:t>17</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72E556E3" w14:textId="77777777" w:rsidR="00F0591E" w:rsidRDefault="00000000">
            <w:pPr>
              <w:spacing w:after="0" w:line="259" w:lineRule="auto"/>
              <w:ind w:left="5" w:right="0" w:firstLine="0"/>
              <w:jc w:val="left"/>
            </w:pPr>
            <w:r>
              <w:rPr>
                <w:sz w:val="24"/>
              </w:rPr>
              <w:t>İnşaat ve Yıkım Atıkları</w:t>
            </w:r>
            <w:r>
              <w:rPr>
                <w:b/>
                <w:sz w:val="24"/>
              </w:rPr>
              <w:t xml:space="preserve"> </w:t>
            </w:r>
          </w:p>
        </w:tc>
      </w:tr>
      <w:tr w:rsidR="00F0591E" w14:paraId="5D08A64B" w14:textId="77777777">
        <w:trPr>
          <w:trHeight w:val="370"/>
        </w:trPr>
        <w:tc>
          <w:tcPr>
            <w:tcW w:w="3216" w:type="dxa"/>
            <w:tcBorders>
              <w:top w:val="single" w:sz="4" w:space="0" w:color="000000"/>
              <w:left w:val="single" w:sz="4" w:space="0" w:color="000000"/>
              <w:bottom w:val="single" w:sz="4" w:space="0" w:color="000000"/>
              <w:right w:val="single" w:sz="4" w:space="0" w:color="000000"/>
            </w:tcBorders>
          </w:tcPr>
          <w:p w14:paraId="2295D795" w14:textId="77777777" w:rsidR="00F0591E" w:rsidRDefault="00000000">
            <w:pPr>
              <w:spacing w:after="0" w:line="259" w:lineRule="auto"/>
              <w:ind w:left="0" w:right="0" w:firstLine="0"/>
              <w:jc w:val="left"/>
            </w:pPr>
            <w:r>
              <w:rPr>
                <w:sz w:val="24"/>
              </w:rPr>
              <w:t>17 01 01</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697C34F6" w14:textId="77777777" w:rsidR="00F0591E" w:rsidRDefault="00000000">
            <w:pPr>
              <w:spacing w:after="0" w:line="259" w:lineRule="auto"/>
              <w:ind w:left="5" w:right="0" w:firstLine="0"/>
              <w:jc w:val="left"/>
            </w:pPr>
            <w:r>
              <w:rPr>
                <w:sz w:val="24"/>
              </w:rPr>
              <w:t>Beton</w:t>
            </w:r>
            <w:r>
              <w:rPr>
                <w:b/>
                <w:sz w:val="24"/>
              </w:rPr>
              <w:t xml:space="preserve"> </w:t>
            </w:r>
          </w:p>
        </w:tc>
      </w:tr>
      <w:tr w:rsidR="00F0591E" w14:paraId="316709A5" w14:textId="77777777">
        <w:trPr>
          <w:trHeight w:val="437"/>
        </w:trPr>
        <w:tc>
          <w:tcPr>
            <w:tcW w:w="3216" w:type="dxa"/>
            <w:tcBorders>
              <w:top w:val="single" w:sz="4" w:space="0" w:color="000000"/>
              <w:left w:val="single" w:sz="4" w:space="0" w:color="000000"/>
              <w:bottom w:val="single" w:sz="4" w:space="0" w:color="000000"/>
              <w:right w:val="single" w:sz="4" w:space="0" w:color="000000"/>
            </w:tcBorders>
          </w:tcPr>
          <w:p w14:paraId="2FE07EC9" w14:textId="77777777" w:rsidR="00F0591E" w:rsidRDefault="00000000">
            <w:pPr>
              <w:spacing w:after="0" w:line="259" w:lineRule="auto"/>
              <w:ind w:left="0" w:right="0" w:firstLine="0"/>
              <w:jc w:val="left"/>
            </w:pPr>
            <w:r>
              <w:rPr>
                <w:sz w:val="24"/>
              </w:rPr>
              <w:t>17 01 02</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526CC24E" w14:textId="77777777" w:rsidR="00F0591E" w:rsidRDefault="00000000">
            <w:pPr>
              <w:spacing w:after="0" w:line="259" w:lineRule="auto"/>
              <w:ind w:left="5" w:right="0" w:firstLine="0"/>
              <w:jc w:val="left"/>
            </w:pPr>
            <w:r>
              <w:rPr>
                <w:sz w:val="24"/>
              </w:rPr>
              <w:t>Tuğlalar</w:t>
            </w:r>
            <w:r>
              <w:rPr>
                <w:b/>
                <w:sz w:val="24"/>
              </w:rPr>
              <w:t xml:space="preserve"> </w:t>
            </w:r>
          </w:p>
        </w:tc>
      </w:tr>
      <w:tr w:rsidR="00F0591E" w14:paraId="464D5748" w14:textId="77777777">
        <w:trPr>
          <w:trHeight w:val="360"/>
        </w:trPr>
        <w:tc>
          <w:tcPr>
            <w:tcW w:w="3216" w:type="dxa"/>
            <w:tcBorders>
              <w:top w:val="single" w:sz="4" w:space="0" w:color="000000"/>
              <w:left w:val="single" w:sz="4" w:space="0" w:color="000000"/>
              <w:bottom w:val="single" w:sz="4" w:space="0" w:color="000000"/>
              <w:right w:val="single" w:sz="4" w:space="0" w:color="000000"/>
            </w:tcBorders>
          </w:tcPr>
          <w:p w14:paraId="58E9DA94" w14:textId="77777777" w:rsidR="00F0591E" w:rsidRDefault="00000000">
            <w:pPr>
              <w:spacing w:after="0" w:line="259" w:lineRule="auto"/>
              <w:ind w:left="0" w:right="0" w:firstLine="0"/>
              <w:jc w:val="left"/>
            </w:pPr>
            <w:r>
              <w:rPr>
                <w:sz w:val="24"/>
              </w:rPr>
              <w:t>17 01 03</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1E733F3A" w14:textId="77777777" w:rsidR="00F0591E" w:rsidRDefault="00000000">
            <w:pPr>
              <w:spacing w:after="0" w:line="259" w:lineRule="auto"/>
              <w:ind w:left="5" w:right="0" w:firstLine="0"/>
              <w:jc w:val="left"/>
            </w:pPr>
            <w:r>
              <w:rPr>
                <w:sz w:val="24"/>
              </w:rPr>
              <w:t>Seramikler</w:t>
            </w:r>
            <w:r>
              <w:rPr>
                <w:b/>
                <w:sz w:val="24"/>
              </w:rPr>
              <w:t xml:space="preserve"> </w:t>
            </w:r>
          </w:p>
        </w:tc>
      </w:tr>
      <w:tr w:rsidR="00F0591E" w14:paraId="5292CBEA" w14:textId="77777777">
        <w:trPr>
          <w:trHeight w:val="331"/>
        </w:trPr>
        <w:tc>
          <w:tcPr>
            <w:tcW w:w="3216" w:type="dxa"/>
            <w:tcBorders>
              <w:top w:val="single" w:sz="4" w:space="0" w:color="000000"/>
              <w:left w:val="single" w:sz="4" w:space="0" w:color="000000"/>
              <w:bottom w:val="single" w:sz="4" w:space="0" w:color="000000"/>
              <w:right w:val="single" w:sz="4" w:space="0" w:color="000000"/>
            </w:tcBorders>
          </w:tcPr>
          <w:p w14:paraId="201A3C60" w14:textId="77777777" w:rsidR="00F0591E" w:rsidRDefault="00000000">
            <w:pPr>
              <w:spacing w:after="0" w:line="259" w:lineRule="auto"/>
              <w:ind w:left="0" w:right="0" w:firstLine="0"/>
              <w:jc w:val="left"/>
            </w:pPr>
            <w:r>
              <w:rPr>
                <w:sz w:val="24"/>
              </w:rPr>
              <w:t>17 02</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298AF2D6" w14:textId="77777777" w:rsidR="00F0591E" w:rsidRDefault="00000000">
            <w:pPr>
              <w:spacing w:after="0" w:line="259" w:lineRule="auto"/>
              <w:ind w:left="5" w:right="0" w:firstLine="0"/>
              <w:jc w:val="left"/>
            </w:pPr>
            <w:r>
              <w:rPr>
                <w:sz w:val="24"/>
              </w:rPr>
              <w:t>Ahşap, Cam ve Plastik</w:t>
            </w:r>
            <w:r>
              <w:rPr>
                <w:b/>
                <w:sz w:val="24"/>
              </w:rPr>
              <w:t xml:space="preserve"> </w:t>
            </w:r>
          </w:p>
        </w:tc>
      </w:tr>
      <w:tr w:rsidR="00F0591E" w14:paraId="0642655B" w14:textId="77777777">
        <w:trPr>
          <w:trHeight w:val="326"/>
        </w:trPr>
        <w:tc>
          <w:tcPr>
            <w:tcW w:w="3216" w:type="dxa"/>
            <w:tcBorders>
              <w:top w:val="single" w:sz="4" w:space="0" w:color="000000"/>
              <w:left w:val="single" w:sz="4" w:space="0" w:color="000000"/>
              <w:bottom w:val="single" w:sz="4" w:space="0" w:color="000000"/>
              <w:right w:val="single" w:sz="4" w:space="0" w:color="000000"/>
            </w:tcBorders>
          </w:tcPr>
          <w:p w14:paraId="64A5B77B" w14:textId="77777777" w:rsidR="00F0591E" w:rsidRDefault="00000000">
            <w:pPr>
              <w:spacing w:after="0" w:line="259" w:lineRule="auto"/>
              <w:ind w:left="0" w:right="0" w:firstLine="0"/>
              <w:jc w:val="left"/>
            </w:pPr>
            <w:r>
              <w:rPr>
                <w:sz w:val="24"/>
              </w:rPr>
              <w:t>17 02 01</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447CE3F7" w14:textId="77777777" w:rsidR="00F0591E" w:rsidRDefault="00000000">
            <w:pPr>
              <w:spacing w:after="0" w:line="259" w:lineRule="auto"/>
              <w:ind w:left="5" w:right="0" w:firstLine="0"/>
              <w:jc w:val="left"/>
            </w:pPr>
            <w:r>
              <w:rPr>
                <w:sz w:val="24"/>
              </w:rPr>
              <w:t>Ahşap</w:t>
            </w:r>
            <w:r>
              <w:rPr>
                <w:b/>
                <w:sz w:val="24"/>
              </w:rPr>
              <w:t xml:space="preserve"> </w:t>
            </w:r>
          </w:p>
        </w:tc>
      </w:tr>
      <w:tr w:rsidR="00F0591E" w14:paraId="36A71FDF" w14:textId="77777777">
        <w:trPr>
          <w:trHeight w:val="326"/>
        </w:trPr>
        <w:tc>
          <w:tcPr>
            <w:tcW w:w="3216" w:type="dxa"/>
            <w:tcBorders>
              <w:top w:val="single" w:sz="4" w:space="0" w:color="000000"/>
              <w:left w:val="single" w:sz="4" w:space="0" w:color="000000"/>
              <w:bottom w:val="single" w:sz="4" w:space="0" w:color="000000"/>
              <w:right w:val="single" w:sz="4" w:space="0" w:color="000000"/>
            </w:tcBorders>
          </w:tcPr>
          <w:p w14:paraId="3C3719BE" w14:textId="77777777" w:rsidR="00F0591E" w:rsidRDefault="00000000">
            <w:pPr>
              <w:spacing w:after="0" w:line="259" w:lineRule="auto"/>
              <w:ind w:left="0" w:right="0" w:firstLine="0"/>
              <w:jc w:val="left"/>
            </w:pPr>
            <w:r>
              <w:rPr>
                <w:sz w:val="24"/>
              </w:rPr>
              <w:t xml:space="preserve">17 02 02 </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28E36504" w14:textId="77777777" w:rsidR="00F0591E" w:rsidRDefault="00000000">
            <w:pPr>
              <w:spacing w:after="0" w:line="259" w:lineRule="auto"/>
              <w:ind w:left="5" w:right="0" w:firstLine="0"/>
              <w:jc w:val="left"/>
            </w:pPr>
            <w:r>
              <w:rPr>
                <w:sz w:val="24"/>
              </w:rPr>
              <w:t>Cam</w:t>
            </w:r>
            <w:r>
              <w:rPr>
                <w:b/>
                <w:sz w:val="24"/>
              </w:rPr>
              <w:t xml:space="preserve"> </w:t>
            </w:r>
          </w:p>
        </w:tc>
      </w:tr>
      <w:tr w:rsidR="00F0591E" w14:paraId="27060D1B" w14:textId="77777777">
        <w:trPr>
          <w:trHeight w:val="449"/>
        </w:trPr>
        <w:tc>
          <w:tcPr>
            <w:tcW w:w="3216" w:type="dxa"/>
            <w:tcBorders>
              <w:top w:val="single" w:sz="4" w:space="0" w:color="000000"/>
              <w:left w:val="single" w:sz="4" w:space="0" w:color="000000"/>
              <w:bottom w:val="single" w:sz="4" w:space="0" w:color="000000"/>
              <w:right w:val="single" w:sz="4" w:space="0" w:color="000000"/>
            </w:tcBorders>
            <w:shd w:val="clear" w:color="auto" w:fill="D9D9D9"/>
          </w:tcPr>
          <w:p w14:paraId="447E8A8C" w14:textId="77777777" w:rsidR="00F0591E" w:rsidRDefault="00000000">
            <w:pPr>
              <w:spacing w:after="0" w:line="259" w:lineRule="auto"/>
              <w:ind w:left="0" w:right="0" w:firstLine="0"/>
              <w:jc w:val="left"/>
            </w:pPr>
            <w:r>
              <w:rPr>
                <w:b/>
                <w:sz w:val="24"/>
              </w:rPr>
              <w:t xml:space="preserve">Atık Kodu </w:t>
            </w:r>
          </w:p>
        </w:tc>
        <w:tc>
          <w:tcPr>
            <w:tcW w:w="6499" w:type="dxa"/>
            <w:tcBorders>
              <w:top w:val="single" w:sz="4" w:space="0" w:color="000000"/>
              <w:left w:val="single" w:sz="4" w:space="0" w:color="000000"/>
              <w:bottom w:val="single" w:sz="4" w:space="0" w:color="000000"/>
              <w:right w:val="single" w:sz="4" w:space="0" w:color="000000"/>
            </w:tcBorders>
            <w:shd w:val="clear" w:color="auto" w:fill="D9D9D9"/>
          </w:tcPr>
          <w:p w14:paraId="45960336" w14:textId="77777777" w:rsidR="00F0591E" w:rsidRDefault="00000000">
            <w:pPr>
              <w:spacing w:after="0" w:line="259" w:lineRule="auto"/>
              <w:ind w:left="5" w:right="0" w:firstLine="0"/>
              <w:jc w:val="left"/>
            </w:pPr>
            <w:r>
              <w:rPr>
                <w:b/>
                <w:sz w:val="24"/>
              </w:rPr>
              <w:t xml:space="preserve">Atık Türü </w:t>
            </w:r>
          </w:p>
        </w:tc>
      </w:tr>
      <w:tr w:rsidR="00F0591E" w14:paraId="10D13A76" w14:textId="77777777">
        <w:trPr>
          <w:trHeight w:val="328"/>
        </w:trPr>
        <w:tc>
          <w:tcPr>
            <w:tcW w:w="3216" w:type="dxa"/>
            <w:tcBorders>
              <w:top w:val="single" w:sz="4" w:space="0" w:color="000000"/>
              <w:left w:val="single" w:sz="4" w:space="0" w:color="000000"/>
              <w:bottom w:val="single" w:sz="4" w:space="0" w:color="000000"/>
              <w:right w:val="single" w:sz="4" w:space="0" w:color="000000"/>
            </w:tcBorders>
          </w:tcPr>
          <w:p w14:paraId="2E317A29" w14:textId="77777777" w:rsidR="00F0591E" w:rsidRDefault="00000000">
            <w:pPr>
              <w:spacing w:after="0" w:line="259" w:lineRule="auto"/>
              <w:ind w:left="0" w:right="0" w:firstLine="0"/>
              <w:jc w:val="left"/>
            </w:pPr>
            <w:r>
              <w:rPr>
                <w:sz w:val="24"/>
              </w:rPr>
              <w:t xml:space="preserve">17 02 03 </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3B2836F5" w14:textId="77777777" w:rsidR="00F0591E" w:rsidRDefault="00000000">
            <w:pPr>
              <w:spacing w:after="0" w:line="259" w:lineRule="auto"/>
              <w:ind w:left="5" w:right="0" w:firstLine="0"/>
              <w:jc w:val="left"/>
            </w:pPr>
            <w:r>
              <w:rPr>
                <w:sz w:val="24"/>
              </w:rPr>
              <w:t>Plastik</w:t>
            </w:r>
            <w:r>
              <w:rPr>
                <w:b/>
                <w:sz w:val="24"/>
              </w:rPr>
              <w:t xml:space="preserve"> </w:t>
            </w:r>
          </w:p>
        </w:tc>
      </w:tr>
      <w:tr w:rsidR="00F0591E" w14:paraId="5218753F" w14:textId="77777777">
        <w:trPr>
          <w:trHeight w:val="326"/>
        </w:trPr>
        <w:tc>
          <w:tcPr>
            <w:tcW w:w="3216" w:type="dxa"/>
            <w:tcBorders>
              <w:top w:val="single" w:sz="4" w:space="0" w:color="000000"/>
              <w:left w:val="single" w:sz="4" w:space="0" w:color="000000"/>
              <w:bottom w:val="single" w:sz="4" w:space="0" w:color="000000"/>
              <w:right w:val="single" w:sz="4" w:space="0" w:color="000000"/>
            </w:tcBorders>
          </w:tcPr>
          <w:p w14:paraId="45BC7218" w14:textId="77777777" w:rsidR="00F0591E" w:rsidRDefault="00000000">
            <w:pPr>
              <w:spacing w:after="0" w:line="259" w:lineRule="auto"/>
              <w:ind w:left="0" w:right="0" w:firstLine="0"/>
              <w:jc w:val="left"/>
            </w:pPr>
            <w:r>
              <w:rPr>
                <w:sz w:val="24"/>
              </w:rPr>
              <w:t>17 04 02</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6971E985" w14:textId="77777777" w:rsidR="00F0591E" w:rsidRDefault="00000000">
            <w:pPr>
              <w:spacing w:after="0" w:line="259" w:lineRule="auto"/>
              <w:ind w:left="5" w:right="0" w:firstLine="0"/>
              <w:jc w:val="left"/>
            </w:pPr>
            <w:r>
              <w:rPr>
                <w:sz w:val="24"/>
              </w:rPr>
              <w:t>Alüminyum</w:t>
            </w:r>
            <w:r>
              <w:rPr>
                <w:b/>
                <w:sz w:val="24"/>
              </w:rPr>
              <w:t xml:space="preserve"> </w:t>
            </w:r>
          </w:p>
        </w:tc>
      </w:tr>
      <w:tr w:rsidR="00F0591E" w14:paraId="42187348" w14:textId="77777777">
        <w:trPr>
          <w:trHeight w:val="326"/>
        </w:trPr>
        <w:tc>
          <w:tcPr>
            <w:tcW w:w="3216" w:type="dxa"/>
            <w:tcBorders>
              <w:top w:val="single" w:sz="4" w:space="0" w:color="000000"/>
              <w:left w:val="single" w:sz="4" w:space="0" w:color="000000"/>
              <w:bottom w:val="single" w:sz="4" w:space="0" w:color="000000"/>
              <w:right w:val="single" w:sz="4" w:space="0" w:color="000000"/>
            </w:tcBorders>
          </w:tcPr>
          <w:p w14:paraId="0F56DB3D" w14:textId="77777777" w:rsidR="00F0591E" w:rsidRDefault="00000000">
            <w:pPr>
              <w:spacing w:after="0" w:line="259" w:lineRule="auto"/>
              <w:ind w:left="0" w:right="0" w:firstLine="0"/>
              <w:jc w:val="left"/>
            </w:pPr>
            <w:r>
              <w:rPr>
                <w:sz w:val="24"/>
              </w:rPr>
              <w:lastRenderedPageBreak/>
              <w:t>17 04 07</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1225757A" w14:textId="77777777" w:rsidR="00F0591E" w:rsidRDefault="00000000">
            <w:pPr>
              <w:spacing w:after="0" w:line="259" w:lineRule="auto"/>
              <w:ind w:left="5" w:right="0" w:firstLine="0"/>
              <w:jc w:val="left"/>
            </w:pPr>
            <w:r>
              <w:rPr>
                <w:sz w:val="24"/>
              </w:rPr>
              <w:t>Karışık metaller</w:t>
            </w:r>
            <w:r>
              <w:rPr>
                <w:b/>
                <w:sz w:val="24"/>
              </w:rPr>
              <w:t xml:space="preserve"> </w:t>
            </w:r>
          </w:p>
        </w:tc>
      </w:tr>
      <w:tr w:rsidR="00F0591E" w14:paraId="0B6F41D6" w14:textId="77777777">
        <w:trPr>
          <w:trHeight w:val="326"/>
        </w:trPr>
        <w:tc>
          <w:tcPr>
            <w:tcW w:w="3216" w:type="dxa"/>
            <w:tcBorders>
              <w:top w:val="single" w:sz="4" w:space="0" w:color="000000"/>
              <w:left w:val="single" w:sz="4" w:space="0" w:color="000000"/>
              <w:bottom w:val="single" w:sz="4" w:space="0" w:color="000000"/>
              <w:right w:val="single" w:sz="4" w:space="0" w:color="000000"/>
            </w:tcBorders>
          </w:tcPr>
          <w:p w14:paraId="3F0B6035" w14:textId="77777777" w:rsidR="00F0591E" w:rsidRDefault="00000000">
            <w:pPr>
              <w:spacing w:after="0" w:line="259" w:lineRule="auto"/>
              <w:ind w:left="0" w:right="0" w:firstLine="0"/>
              <w:jc w:val="left"/>
            </w:pPr>
            <w:r>
              <w:rPr>
                <w:sz w:val="24"/>
              </w:rPr>
              <w:t>17 04 11</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32769CEF" w14:textId="77777777" w:rsidR="00F0591E" w:rsidRDefault="00000000">
            <w:pPr>
              <w:spacing w:after="0" w:line="259" w:lineRule="auto"/>
              <w:ind w:left="5" w:right="0" w:firstLine="0"/>
              <w:jc w:val="left"/>
            </w:pPr>
            <w:r>
              <w:rPr>
                <w:sz w:val="24"/>
              </w:rPr>
              <w:t>17 04 10 dışındaki kablolar</w:t>
            </w:r>
            <w:r>
              <w:rPr>
                <w:b/>
                <w:sz w:val="24"/>
              </w:rPr>
              <w:t xml:space="preserve"> </w:t>
            </w:r>
          </w:p>
        </w:tc>
      </w:tr>
      <w:tr w:rsidR="00F0591E" w14:paraId="5C4DA48D" w14:textId="77777777">
        <w:trPr>
          <w:trHeight w:val="331"/>
        </w:trPr>
        <w:tc>
          <w:tcPr>
            <w:tcW w:w="3216" w:type="dxa"/>
            <w:tcBorders>
              <w:top w:val="single" w:sz="4" w:space="0" w:color="000000"/>
              <w:left w:val="single" w:sz="4" w:space="0" w:color="000000"/>
              <w:bottom w:val="single" w:sz="4" w:space="0" w:color="000000"/>
              <w:right w:val="single" w:sz="4" w:space="0" w:color="000000"/>
            </w:tcBorders>
          </w:tcPr>
          <w:p w14:paraId="463D6D62" w14:textId="77777777" w:rsidR="00F0591E" w:rsidRDefault="00000000">
            <w:pPr>
              <w:spacing w:after="0" w:line="259" w:lineRule="auto"/>
              <w:ind w:left="0" w:right="0" w:firstLine="0"/>
              <w:jc w:val="left"/>
            </w:pPr>
            <w:r>
              <w:rPr>
                <w:sz w:val="24"/>
              </w:rPr>
              <w:t>17 05 04</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3D9A1CBF" w14:textId="77777777" w:rsidR="00F0591E" w:rsidRDefault="00000000">
            <w:pPr>
              <w:spacing w:after="0" w:line="259" w:lineRule="auto"/>
              <w:ind w:left="5" w:right="0" w:firstLine="0"/>
              <w:jc w:val="left"/>
            </w:pPr>
            <w:r>
              <w:rPr>
                <w:sz w:val="24"/>
              </w:rPr>
              <w:t>17 05 03 dışındaki toprak ve kayalar</w:t>
            </w:r>
            <w:r>
              <w:rPr>
                <w:b/>
                <w:sz w:val="24"/>
              </w:rPr>
              <w:t xml:space="preserve"> </w:t>
            </w:r>
          </w:p>
        </w:tc>
      </w:tr>
      <w:tr w:rsidR="00F0591E" w14:paraId="15E5F3E9" w14:textId="77777777">
        <w:trPr>
          <w:trHeight w:val="326"/>
        </w:trPr>
        <w:tc>
          <w:tcPr>
            <w:tcW w:w="3216" w:type="dxa"/>
            <w:tcBorders>
              <w:top w:val="single" w:sz="4" w:space="0" w:color="000000"/>
              <w:left w:val="single" w:sz="4" w:space="0" w:color="000000"/>
              <w:bottom w:val="single" w:sz="4" w:space="0" w:color="000000"/>
              <w:right w:val="single" w:sz="4" w:space="0" w:color="000000"/>
            </w:tcBorders>
          </w:tcPr>
          <w:p w14:paraId="29AE94E8" w14:textId="77777777" w:rsidR="00F0591E" w:rsidRDefault="00000000">
            <w:pPr>
              <w:spacing w:after="0" w:line="259" w:lineRule="auto"/>
              <w:ind w:left="0" w:right="0" w:firstLine="0"/>
              <w:jc w:val="left"/>
            </w:pPr>
            <w:r>
              <w:rPr>
                <w:sz w:val="24"/>
              </w:rPr>
              <w:t>17 06 04</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29936066" w14:textId="77777777" w:rsidR="00F0591E" w:rsidRDefault="00000000">
            <w:pPr>
              <w:spacing w:after="0" w:line="259" w:lineRule="auto"/>
              <w:ind w:left="5" w:right="0" w:firstLine="0"/>
              <w:jc w:val="left"/>
            </w:pPr>
            <w:r>
              <w:rPr>
                <w:sz w:val="24"/>
              </w:rPr>
              <w:t>17 06 01 ve 17 06 03 dışındaki yalıtım malzemeleri</w:t>
            </w:r>
            <w:r>
              <w:rPr>
                <w:b/>
                <w:sz w:val="24"/>
              </w:rPr>
              <w:t xml:space="preserve"> </w:t>
            </w:r>
          </w:p>
        </w:tc>
      </w:tr>
      <w:tr w:rsidR="00F0591E" w14:paraId="010E8986" w14:textId="77777777">
        <w:trPr>
          <w:trHeight w:val="326"/>
        </w:trPr>
        <w:tc>
          <w:tcPr>
            <w:tcW w:w="3216" w:type="dxa"/>
            <w:tcBorders>
              <w:top w:val="single" w:sz="4" w:space="0" w:color="000000"/>
              <w:left w:val="single" w:sz="4" w:space="0" w:color="000000"/>
              <w:bottom w:val="single" w:sz="4" w:space="0" w:color="000000"/>
              <w:right w:val="single" w:sz="4" w:space="0" w:color="000000"/>
            </w:tcBorders>
          </w:tcPr>
          <w:p w14:paraId="31CAF6BB" w14:textId="77777777" w:rsidR="00F0591E" w:rsidRDefault="00000000">
            <w:pPr>
              <w:spacing w:after="0" w:line="259" w:lineRule="auto"/>
              <w:ind w:left="0" w:right="0" w:firstLine="0"/>
              <w:jc w:val="left"/>
            </w:pPr>
            <w:r>
              <w:rPr>
                <w:sz w:val="24"/>
              </w:rPr>
              <w:t>20</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5268298B" w14:textId="77777777" w:rsidR="00F0591E" w:rsidRDefault="00000000">
            <w:pPr>
              <w:spacing w:after="0" w:line="259" w:lineRule="auto"/>
              <w:ind w:left="5" w:right="0" w:firstLine="0"/>
              <w:jc w:val="left"/>
            </w:pPr>
            <w:r>
              <w:rPr>
                <w:sz w:val="24"/>
              </w:rPr>
              <w:t xml:space="preserve">Ayrı toplanmış fraksiyonlar dahil belediye atıkları </w:t>
            </w:r>
            <w:r>
              <w:rPr>
                <w:b/>
                <w:sz w:val="24"/>
              </w:rPr>
              <w:t xml:space="preserve"> </w:t>
            </w:r>
          </w:p>
        </w:tc>
      </w:tr>
      <w:tr w:rsidR="00F0591E" w14:paraId="06664D39" w14:textId="77777777">
        <w:trPr>
          <w:trHeight w:val="326"/>
        </w:trPr>
        <w:tc>
          <w:tcPr>
            <w:tcW w:w="3216" w:type="dxa"/>
            <w:tcBorders>
              <w:top w:val="single" w:sz="4" w:space="0" w:color="000000"/>
              <w:left w:val="single" w:sz="4" w:space="0" w:color="000000"/>
              <w:bottom w:val="single" w:sz="4" w:space="0" w:color="000000"/>
              <w:right w:val="single" w:sz="4" w:space="0" w:color="000000"/>
            </w:tcBorders>
          </w:tcPr>
          <w:p w14:paraId="25BE8CDC" w14:textId="77777777" w:rsidR="00F0591E" w:rsidRDefault="00000000">
            <w:pPr>
              <w:spacing w:after="0" w:line="259" w:lineRule="auto"/>
              <w:ind w:left="0" w:right="0" w:firstLine="0"/>
              <w:jc w:val="left"/>
            </w:pPr>
            <w:r>
              <w:rPr>
                <w:sz w:val="24"/>
              </w:rPr>
              <w:t>20 01 08</w:t>
            </w:r>
            <w:r>
              <w:rPr>
                <w:b/>
                <w:sz w:val="24"/>
              </w:rPr>
              <w:t xml:space="preserve"> </w:t>
            </w:r>
          </w:p>
        </w:tc>
        <w:tc>
          <w:tcPr>
            <w:tcW w:w="6499" w:type="dxa"/>
            <w:tcBorders>
              <w:top w:val="single" w:sz="4" w:space="0" w:color="000000"/>
              <w:left w:val="single" w:sz="4" w:space="0" w:color="000000"/>
              <w:bottom w:val="single" w:sz="4" w:space="0" w:color="000000"/>
              <w:right w:val="single" w:sz="4" w:space="0" w:color="000000"/>
            </w:tcBorders>
          </w:tcPr>
          <w:p w14:paraId="1A2E89B9" w14:textId="77777777" w:rsidR="00F0591E" w:rsidRDefault="00000000">
            <w:pPr>
              <w:spacing w:after="0" w:line="259" w:lineRule="auto"/>
              <w:ind w:left="5" w:right="0" w:firstLine="0"/>
              <w:jc w:val="left"/>
            </w:pPr>
            <w:r>
              <w:rPr>
                <w:sz w:val="24"/>
              </w:rPr>
              <w:t xml:space="preserve">Biyolojik Olarak </w:t>
            </w:r>
            <w:proofErr w:type="spellStart"/>
            <w:r>
              <w:rPr>
                <w:sz w:val="24"/>
              </w:rPr>
              <w:t>Bozunabilir</w:t>
            </w:r>
            <w:proofErr w:type="spellEnd"/>
            <w:r>
              <w:rPr>
                <w:sz w:val="24"/>
              </w:rPr>
              <w:t xml:space="preserve"> Mutfak ve Kantin Atıkları</w:t>
            </w:r>
            <w:r>
              <w:rPr>
                <w:b/>
                <w:sz w:val="24"/>
              </w:rPr>
              <w:t xml:space="preserve"> </w:t>
            </w:r>
          </w:p>
        </w:tc>
      </w:tr>
    </w:tbl>
    <w:p w14:paraId="1DAD38B9" w14:textId="77777777" w:rsidR="00F0591E" w:rsidRDefault="00000000">
      <w:pPr>
        <w:numPr>
          <w:ilvl w:val="0"/>
          <w:numId w:val="9"/>
        </w:numPr>
        <w:spacing w:after="60"/>
        <w:ind w:right="576" w:hanging="360"/>
      </w:pPr>
      <w:r>
        <w:t xml:space="preserve">İnşaat çalışmaları sırasında; hafriyat, çimento ambalaj </w:t>
      </w:r>
      <w:proofErr w:type="gramStart"/>
      <w:r>
        <w:t>kağıdı</w:t>
      </w:r>
      <w:proofErr w:type="gramEnd"/>
      <w:r>
        <w:t xml:space="preserve">, kalıp parçaları, ahşap malzemeler, inşaat demiri, çelik ve beton artığı vb. atıklar oluşacaktır. İnşaat malzeme atıkları tekrar kullanılmak veya geri dönüştürülmek üzere ayrı ayrı toplanıp lisanslı tesislere verilerek yeniden kullanımı/geri dönüşümü sağlanacaktır. Geri dönüşümü mümkün olmayan ve tekrar kullanılamayan atıklar, evsel atıklarla birlikte toplanması sağlanacaktır. Hafriyat ile ilgili detaylar Bölüm V.1.1.’de verilmiştir. </w:t>
      </w:r>
      <w:r>
        <w:rPr>
          <w:b/>
        </w:rPr>
        <w:t xml:space="preserve"> </w:t>
      </w:r>
    </w:p>
    <w:p w14:paraId="1965C519" w14:textId="77777777" w:rsidR="00F0591E" w:rsidRDefault="00000000">
      <w:pPr>
        <w:numPr>
          <w:ilvl w:val="0"/>
          <w:numId w:val="9"/>
        </w:numPr>
        <w:ind w:right="576" w:hanging="360"/>
      </w:pPr>
      <w:r>
        <w:t xml:space="preserve">İnşaatta çalışan teknik personel ve işçiler tarafından evsel atık oluşacaktır. Örneğin; cam, plastik, </w:t>
      </w:r>
      <w:proofErr w:type="gramStart"/>
      <w:r>
        <w:t>kağıt</w:t>
      </w:r>
      <w:proofErr w:type="gramEnd"/>
      <w:r>
        <w:t xml:space="preserve">, organik atık vb. 1 Ekim 2020 tarihinde yayınlanan </w:t>
      </w:r>
      <w:proofErr w:type="gramStart"/>
      <w:r>
        <w:t>resmi</w:t>
      </w:r>
      <w:proofErr w:type="gramEnd"/>
      <w:r>
        <w:t xml:space="preserve"> gazete ile Entegre Katı Atık Yönetimi Planı yürürlüğe girmiştir. Planda, 2015 yılı için kişi başı atık üretimi 726 kg/kişi/yıl olarak verilmiştir. Bu da kişi başı günlük 1,98 kg atık oluşturulduğunu göstermektedir. Ancak inşaatta çalışacak kişilerin, çalışma şartları ve olanaklar dikkate alınırsa mesai saatleri içerisinde kişi başına ortalama 0,5 kg atık üretecekleri varsayılmıştır.</w:t>
      </w:r>
      <w:r>
        <w:rPr>
          <w:b/>
        </w:rPr>
        <w:t xml:space="preserve"> </w:t>
      </w:r>
      <w:r>
        <w:t>0,5 kg/kişi-gün x 120 kişi = 60 kg/ gün</w:t>
      </w:r>
      <w:r>
        <w:rPr>
          <w:b/>
        </w:rPr>
        <w:t xml:space="preserve"> </w:t>
      </w:r>
    </w:p>
    <w:p w14:paraId="70470E88" w14:textId="77777777" w:rsidR="00F0591E" w:rsidRDefault="00000000">
      <w:pPr>
        <w:ind w:left="-5" w:right="576"/>
      </w:pPr>
      <w:r>
        <w:t xml:space="preserve">Evsel çöp kutularında, birim hacim ağırlığı ρ=0.2- 1 </w:t>
      </w:r>
      <w:proofErr w:type="gramStart"/>
      <w:r>
        <w:t>kg.L</w:t>
      </w:r>
      <w:proofErr w:type="gramEnd"/>
      <w:r>
        <w:rPr>
          <w:vertAlign w:val="superscript"/>
        </w:rPr>
        <w:t>-1</w:t>
      </w:r>
      <w:r>
        <w:t xml:space="preserve"> alınır (</w:t>
      </w:r>
      <w:proofErr w:type="spellStart"/>
      <w:r>
        <w:t>Taşcıoğlu</w:t>
      </w:r>
      <w:proofErr w:type="spellEnd"/>
      <w:r>
        <w:t xml:space="preserve">, 2017). Çöplerin birim hacim ağırlığı, küçük olduğu durumlarda ambalaj atıkları ve diğer organik maddelerden kaynaklanır. Bu kapsamda, en olumsuz durum düşünülerek birim hacim ağırlığı </w:t>
      </w:r>
      <w:proofErr w:type="gramStart"/>
      <w:r>
        <w:t>0.2</w:t>
      </w:r>
      <w:proofErr w:type="gramEnd"/>
      <w:r>
        <w:t xml:space="preserve"> </w:t>
      </w:r>
      <w:proofErr w:type="gramStart"/>
      <w:r>
        <w:t>kg.L</w:t>
      </w:r>
      <w:proofErr w:type="gramEnd"/>
      <w:r>
        <w:rPr>
          <w:vertAlign w:val="superscript"/>
        </w:rPr>
        <w:t xml:space="preserve">-1 </w:t>
      </w:r>
      <w:r>
        <w:t xml:space="preserve">alınmıştır. </w:t>
      </w:r>
      <w:r>
        <w:rPr>
          <w:b/>
        </w:rPr>
        <w:t xml:space="preserve"> </w:t>
      </w:r>
    </w:p>
    <w:p w14:paraId="710573AC" w14:textId="77777777" w:rsidR="00F0591E" w:rsidRDefault="00000000">
      <w:pPr>
        <w:spacing w:after="0" w:line="216" w:lineRule="auto"/>
        <w:ind w:left="5060" w:right="4744" w:hanging="751"/>
        <w:jc w:val="left"/>
      </w:pPr>
      <w:r>
        <w:rPr>
          <w:rFonts w:ascii="Cambria Math" w:eastAsia="Cambria Math" w:hAnsi="Cambria Math" w:cs="Cambria Math"/>
          <w:sz w:val="24"/>
        </w:rPr>
        <w:t>60</w:t>
      </w:r>
      <w:r>
        <w:rPr>
          <w:rFonts w:ascii="Cambria Math" w:eastAsia="Cambria Math" w:hAnsi="Cambria Math" w:cs="Cambria Math"/>
          <w:sz w:val="24"/>
        </w:rPr>
        <w:tab/>
        <w:t>kg x3</w:t>
      </w:r>
      <w:r>
        <w:rPr>
          <w:rFonts w:ascii="Cambria Math" w:eastAsia="Cambria Math" w:hAnsi="Cambria Math" w:cs="Cambria Math"/>
          <w:sz w:val="24"/>
        </w:rPr>
        <w:tab/>
        <w:t>gün = 900</w:t>
      </w:r>
      <w:r>
        <w:rPr>
          <w:rFonts w:ascii="Cambria Math" w:eastAsia="Cambria Math" w:hAnsi="Cambria Math" w:cs="Cambria Math"/>
          <w:sz w:val="24"/>
        </w:rPr>
        <w:tab/>
        <w:t>L</w:t>
      </w:r>
      <w:r>
        <w:rPr>
          <w:sz w:val="24"/>
        </w:rPr>
        <w:t xml:space="preserve"> </w:t>
      </w:r>
    </w:p>
    <w:p w14:paraId="7933843E" w14:textId="77777777" w:rsidR="00F0591E" w:rsidRDefault="00000000">
      <w:pPr>
        <w:spacing w:after="16" w:line="259" w:lineRule="auto"/>
        <w:ind w:left="4161" w:right="0" w:firstLine="0"/>
        <w:jc w:val="left"/>
      </w:pPr>
      <w:r>
        <w:rPr>
          <w:rFonts w:ascii="Calibri" w:eastAsia="Calibri" w:hAnsi="Calibri" w:cs="Calibri"/>
          <w:noProof/>
          <w:sz w:val="22"/>
        </w:rPr>
        <mc:AlternateContent>
          <mc:Choice Requires="wpg">
            <w:drawing>
              <wp:inline distT="0" distB="0" distL="0" distR="0" wp14:anchorId="70E3205E" wp14:editId="545DB0E1">
                <wp:extent cx="546141" cy="183211"/>
                <wp:effectExtent l="0" t="0" r="0" b="0"/>
                <wp:docPr id="115306" name="Group 115306"/>
                <wp:cNvGraphicFramePr/>
                <a:graphic xmlns:a="http://schemas.openxmlformats.org/drawingml/2006/main">
                  <a:graphicData uri="http://schemas.microsoft.com/office/word/2010/wordprocessingGroup">
                    <wpg:wgp>
                      <wpg:cNvGrpSpPr/>
                      <wpg:grpSpPr>
                        <a:xfrm>
                          <a:off x="0" y="0"/>
                          <a:ext cx="546141" cy="183211"/>
                          <a:chOff x="0" y="0"/>
                          <a:chExt cx="546141" cy="183211"/>
                        </a:xfrm>
                      </wpg:grpSpPr>
                      <wps:wsp>
                        <wps:cNvPr id="8822" name="Rectangle 8822"/>
                        <wps:cNvSpPr/>
                        <wps:spPr>
                          <a:xfrm>
                            <a:off x="0" y="4542"/>
                            <a:ext cx="112291" cy="237629"/>
                          </a:xfrm>
                          <a:prstGeom prst="rect">
                            <a:avLst/>
                          </a:prstGeom>
                          <a:ln>
                            <a:noFill/>
                          </a:ln>
                        </wps:spPr>
                        <wps:txbx>
                          <w:txbxContent>
                            <w:p w14:paraId="5FFC13E0" w14:textId="77777777" w:rsidR="00F0591E" w:rsidRDefault="00000000">
                              <w:pPr>
                                <w:spacing w:after="160" w:line="259" w:lineRule="auto"/>
                                <w:ind w:left="0" w:right="0" w:firstLine="0"/>
                                <w:jc w:val="left"/>
                              </w:pPr>
                              <w:r>
                                <w:rPr>
                                  <w:rFonts w:ascii="Cambria Math" w:eastAsia="Cambria Math" w:hAnsi="Cambria Math" w:cs="Cambria Math"/>
                                  <w:sz w:val="24"/>
                                </w:rPr>
                                <w:t>0</w:t>
                              </w:r>
                            </w:p>
                          </w:txbxContent>
                        </wps:txbx>
                        <wps:bodyPr horzOverflow="overflow" vert="horz" lIns="0" tIns="0" rIns="0" bIns="0" rtlCol="0">
                          <a:noAutofit/>
                        </wps:bodyPr>
                      </wps:wsp>
                      <wps:wsp>
                        <wps:cNvPr id="8823" name="Rectangle 8823"/>
                        <wps:cNvSpPr/>
                        <wps:spPr>
                          <a:xfrm>
                            <a:off x="84387" y="4542"/>
                            <a:ext cx="41552" cy="237629"/>
                          </a:xfrm>
                          <a:prstGeom prst="rect">
                            <a:avLst/>
                          </a:prstGeom>
                          <a:ln>
                            <a:noFill/>
                          </a:ln>
                        </wps:spPr>
                        <wps:txbx>
                          <w:txbxContent>
                            <w:p w14:paraId="055DDBC8" w14:textId="77777777" w:rsidR="00F0591E" w:rsidRDefault="00000000">
                              <w:pPr>
                                <w:spacing w:after="160" w:line="259" w:lineRule="auto"/>
                                <w:ind w:left="0" w:right="0" w:firstLine="0"/>
                                <w:jc w:val="left"/>
                              </w:pPr>
                              <w:r>
                                <w:rPr>
                                  <w:rFonts w:ascii="Cambria Math" w:eastAsia="Cambria Math" w:hAnsi="Cambria Math" w:cs="Cambria Math"/>
                                  <w:sz w:val="24"/>
                                </w:rPr>
                                <w:t>,</w:t>
                              </w:r>
                            </w:p>
                          </w:txbxContent>
                        </wps:txbx>
                        <wps:bodyPr horzOverflow="overflow" vert="horz" lIns="0" tIns="0" rIns="0" bIns="0" rtlCol="0">
                          <a:noAutofit/>
                        </wps:bodyPr>
                      </wps:wsp>
                      <wps:wsp>
                        <wps:cNvPr id="8824" name="Rectangle 8824"/>
                        <wps:cNvSpPr/>
                        <wps:spPr>
                          <a:xfrm>
                            <a:off x="115641" y="4542"/>
                            <a:ext cx="112292" cy="237629"/>
                          </a:xfrm>
                          <a:prstGeom prst="rect">
                            <a:avLst/>
                          </a:prstGeom>
                          <a:ln>
                            <a:noFill/>
                          </a:ln>
                        </wps:spPr>
                        <wps:txbx>
                          <w:txbxContent>
                            <w:p w14:paraId="367A2D84" w14:textId="77777777" w:rsidR="00F0591E" w:rsidRDefault="00000000">
                              <w:pPr>
                                <w:spacing w:after="160" w:line="259" w:lineRule="auto"/>
                                <w:ind w:left="0" w:right="0" w:firstLine="0"/>
                                <w:jc w:val="left"/>
                              </w:pPr>
                              <w:r>
                                <w:rPr>
                                  <w:rFonts w:ascii="Cambria Math" w:eastAsia="Cambria Math" w:hAnsi="Cambria Math" w:cs="Cambria Math"/>
                                  <w:sz w:val="24"/>
                                </w:rPr>
                                <w:t>2</w:t>
                              </w:r>
                            </w:p>
                          </w:txbxContent>
                        </wps:txbx>
                        <wps:bodyPr horzOverflow="overflow" vert="horz" lIns="0" tIns="0" rIns="0" bIns="0" rtlCol="0">
                          <a:noAutofit/>
                        </wps:bodyPr>
                      </wps:wsp>
                      <wps:wsp>
                        <wps:cNvPr id="8825" name="Rectangle 8825"/>
                        <wps:cNvSpPr/>
                        <wps:spPr>
                          <a:xfrm>
                            <a:off x="200025" y="4542"/>
                            <a:ext cx="44592" cy="237629"/>
                          </a:xfrm>
                          <a:prstGeom prst="rect">
                            <a:avLst/>
                          </a:prstGeom>
                          <a:ln>
                            <a:noFill/>
                          </a:ln>
                        </wps:spPr>
                        <wps:txbx>
                          <w:txbxContent>
                            <w:p w14:paraId="56CAB52E" w14:textId="77777777" w:rsidR="00F0591E" w:rsidRDefault="00000000">
                              <w:pPr>
                                <w:spacing w:after="160" w:line="259" w:lineRule="auto"/>
                                <w:ind w:left="0" w:right="0" w:firstLine="0"/>
                                <w:jc w:val="left"/>
                              </w:pPr>
                              <w:r>
                                <w:rPr>
                                  <w:rFonts w:ascii="Cambria Math" w:eastAsia="Cambria Math" w:hAnsi="Cambria Math" w:cs="Cambria Math"/>
                                  <w:sz w:val="24"/>
                                </w:rPr>
                                <w:tab/>
                              </w:r>
                            </w:p>
                          </w:txbxContent>
                        </wps:txbx>
                        <wps:bodyPr horzOverflow="overflow" vert="horz" lIns="0" tIns="0" rIns="0" bIns="0" rtlCol="0">
                          <a:noAutofit/>
                        </wps:bodyPr>
                      </wps:wsp>
                      <wps:wsp>
                        <wps:cNvPr id="8826" name="Rectangle 8826"/>
                        <wps:cNvSpPr/>
                        <wps:spPr>
                          <a:xfrm>
                            <a:off x="233587" y="4542"/>
                            <a:ext cx="206421" cy="237629"/>
                          </a:xfrm>
                          <a:prstGeom prst="rect">
                            <a:avLst/>
                          </a:prstGeom>
                          <a:ln>
                            <a:noFill/>
                          </a:ln>
                        </wps:spPr>
                        <wps:txbx>
                          <w:txbxContent>
                            <w:p w14:paraId="39563E5C" w14:textId="77777777" w:rsidR="00F0591E" w:rsidRDefault="00000000">
                              <w:pPr>
                                <w:spacing w:after="160" w:line="259" w:lineRule="auto"/>
                                <w:ind w:left="0" w:right="0" w:firstLine="0"/>
                                <w:jc w:val="left"/>
                              </w:pPr>
                              <w:r>
                                <w:rPr>
                                  <w:rFonts w:ascii="Cambria Math" w:eastAsia="Cambria Math" w:hAnsi="Cambria Math" w:cs="Cambria Math"/>
                                  <w:sz w:val="24"/>
                                </w:rPr>
                                <w:t>kg</w:t>
                              </w:r>
                            </w:p>
                          </w:txbxContent>
                        </wps:txbx>
                        <wps:bodyPr horzOverflow="overflow" vert="horz" lIns="0" tIns="0" rIns="0" bIns="0" rtlCol="0">
                          <a:noAutofit/>
                        </wps:bodyPr>
                      </wps:wsp>
                      <wps:wsp>
                        <wps:cNvPr id="8827" name="Rectangle 8827"/>
                        <wps:cNvSpPr/>
                        <wps:spPr>
                          <a:xfrm>
                            <a:off x="388815" y="4542"/>
                            <a:ext cx="99319" cy="237629"/>
                          </a:xfrm>
                          <a:prstGeom prst="rect">
                            <a:avLst/>
                          </a:prstGeom>
                          <a:ln>
                            <a:noFill/>
                          </a:ln>
                        </wps:spPr>
                        <wps:txbx>
                          <w:txbxContent>
                            <w:p w14:paraId="5736E642" w14:textId="77777777" w:rsidR="00F0591E" w:rsidRDefault="00000000">
                              <w:pPr>
                                <w:spacing w:after="160" w:line="259" w:lineRule="auto"/>
                                <w:ind w:left="0" w:right="0" w:firstLine="0"/>
                                <w:jc w:val="left"/>
                              </w:pPr>
                              <w:r>
                                <w:rPr>
                                  <w:rFonts w:ascii="Cambria Math" w:eastAsia="Cambria Math" w:hAnsi="Cambria Math" w:cs="Cambria Math"/>
                                  <w:sz w:val="24"/>
                                </w:rPr>
                                <w:t>/</w:t>
                              </w:r>
                            </w:p>
                          </w:txbxContent>
                        </wps:txbx>
                        <wps:bodyPr horzOverflow="overflow" vert="horz" lIns="0" tIns="0" rIns="0" bIns="0" rtlCol="0">
                          <a:noAutofit/>
                        </wps:bodyPr>
                      </wps:wsp>
                      <wps:wsp>
                        <wps:cNvPr id="8828" name="Rectangle 8828"/>
                        <wps:cNvSpPr/>
                        <wps:spPr>
                          <a:xfrm>
                            <a:off x="463528" y="4542"/>
                            <a:ext cx="108846" cy="237629"/>
                          </a:xfrm>
                          <a:prstGeom prst="rect">
                            <a:avLst/>
                          </a:prstGeom>
                          <a:ln>
                            <a:noFill/>
                          </a:ln>
                        </wps:spPr>
                        <wps:txbx>
                          <w:txbxContent>
                            <w:p w14:paraId="6DF82782" w14:textId="77777777" w:rsidR="00F0591E" w:rsidRDefault="00000000">
                              <w:pPr>
                                <w:spacing w:after="160" w:line="259" w:lineRule="auto"/>
                                <w:ind w:left="0" w:right="0" w:firstLine="0"/>
                                <w:jc w:val="left"/>
                              </w:pPr>
                              <w:r>
                                <w:rPr>
                                  <w:rFonts w:ascii="Cambria Math" w:eastAsia="Cambria Math" w:hAnsi="Cambria Math" w:cs="Cambria Math"/>
                                  <w:sz w:val="24"/>
                                </w:rPr>
                                <w:t>L</w:t>
                              </w:r>
                            </w:p>
                          </w:txbxContent>
                        </wps:txbx>
                        <wps:bodyPr horzOverflow="overflow" vert="horz" lIns="0" tIns="0" rIns="0" bIns="0" rtlCol="0">
                          <a:noAutofit/>
                        </wps:bodyPr>
                      </wps:wsp>
                      <wps:wsp>
                        <wps:cNvPr id="132659" name="Shape 132659"/>
                        <wps:cNvSpPr/>
                        <wps:spPr>
                          <a:xfrm>
                            <a:off x="549" y="0"/>
                            <a:ext cx="545592" cy="9144"/>
                          </a:xfrm>
                          <a:custGeom>
                            <a:avLst/>
                            <a:gdLst/>
                            <a:ahLst/>
                            <a:cxnLst/>
                            <a:rect l="0" t="0" r="0" b="0"/>
                            <a:pathLst>
                              <a:path w="545592" h="9144">
                                <a:moveTo>
                                  <a:pt x="0" y="0"/>
                                </a:moveTo>
                                <a:lnTo>
                                  <a:pt x="545592" y="0"/>
                                </a:lnTo>
                                <a:lnTo>
                                  <a:pt x="54559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15306" style="width:43.0032pt;height:14.426pt;mso-position-horizontal-relative:char;mso-position-vertical-relative:line" coordsize="5461,1832">
                <v:rect id="Rectangle 8822" style="position:absolute;width:1122;height:2376;left:0;top:45;"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0</w:t>
                        </w:r>
                      </w:p>
                    </w:txbxContent>
                  </v:textbox>
                </v:rect>
                <v:rect id="Rectangle 8823" style="position:absolute;width:415;height:2376;left:843;top:45;"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w:t>
                        </w:r>
                      </w:p>
                    </w:txbxContent>
                  </v:textbox>
                </v:rect>
                <v:rect id="Rectangle 8824" style="position:absolute;width:1122;height:2376;left:1156;top:45;"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2</w:t>
                        </w:r>
                      </w:p>
                    </w:txbxContent>
                  </v:textbox>
                </v:rect>
                <v:rect id="Rectangle 8825" style="position:absolute;width:445;height:2376;left:2000;top:45;"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	</w:t>
                        </w:r>
                      </w:p>
                    </w:txbxContent>
                  </v:textbox>
                </v:rect>
                <v:rect id="Rectangle 8826" style="position:absolute;width:2064;height:2376;left:2335;top:45;"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kg</w:t>
                        </w:r>
                      </w:p>
                    </w:txbxContent>
                  </v:textbox>
                </v:rect>
                <v:rect id="Rectangle 8827" style="position:absolute;width:993;height:2376;left:3888;top:45;"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w:t>
                        </w:r>
                      </w:p>
                    </w:txbxContent>
                  </v:textbox>
                </v:rect>
                <v:rect id="Rectangle 8828" style="position:absolute;width:1088;height:2376;left:4635;top:45;"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L</w:t>
                        </w:r>
                      </w:p>
                    </w:txbxContent>
                  </v:textbox>
                </v:rect>
                <v:shape id="Shape 132660" style="position:absolute;width:5455;height:91;left:5;top:0;" coordsize="545592,9144" path="m0,0l545592,0l545592,9144l0,9144l0,0">
                  <v:stroke weight="0pt" endcap="flat" joinstyle="miter" miterlimit="10" on="false" color="#000000" opacity="0"/>
                  <v:fill on="true" color="#000000"/>
                </v:shape>
              </v:group>
            </w:pict>
          </mc:Fallback>
        </mc:AlternateContent>
      </w:r>
    </w:p>
    <w:p w14:paraId="48653AFB" w14:textId="77777777" w:rsidR="00F0591E" w:rsidRDefault="00000000">
      <w:pPr>
        <w:spacing w:after="0" w:line="259" w:lineRule="auto"/>
        <w:ind w:left="0" w:right="909" w:firstLine="0"/>
        <w:jc w:val="center"/>
      </w:pPr>
      <w:r>
        <w:rPr>
          <w:rFonts w:ascii="Cambria Math" w:eastAsia="Cambria Math" w:hAnsi="Cambria Math" w:cs="Cambria Math"/>
          <w:sz w:val="24"/>
        </w:rPr>
        <w:t>1konteyner</w:t>
      </w:r>
    </w:p>
    <w:p w14:paraId="6E947DC8" w14:textId="77777777" w:rsidR="00F0591E" w:rsidRDefault="00000000">
      <w:pPr>
        <w:spacing w:after="0" w:line="259" w:lineRule="auto"/>
        <w:ind w:left="0" w:right="518" w:firstLine="0"/>
        <w:jc w:val="center"/>
      </w:pPr>
      <w:r>
        <w:rPr>
          <w:rFonts w:ascii="Calibri" w:eastAsia="Calibri" w:hAnsi="Calibri" w:cs="Calibri"/>
          <w:noProof/>
          <w:sz w:val="22"/>
        </w:rPr>
        <mc:AlternateContent>
          <mc:Choice Requires="wpg">
            <w:drawing>
              <wp:inline distT="0" distB="0" distL="0" distR="0" wp14:anchorId="295795F6" wp14:editId="2020B943">
                <wp:extent cx="1981979" cy="279253"/>
                <wp:effectExtent l="0" t="0" r="0" b="0"/>
                <wp:docPr id="115307" name="Group 115307"/>
                <wp:cNvGraphicFramePr/>
                <a:graphic xmlns:a="http://schemas.openxmlformats.org/drawingml/2006/main">
                  <a:graphicData uri="http://schemas.microsoft.com/office/word/2010/wordprocessingGroup">
                    <wpg:wgp>
                      <wpg:cNvGrpSpPr/>
                      <wpg:grpSpPr>
                        <a:xfrm>
                          <a:off x="0" y="0"/>
                          <a:ext cx="1981979" cy="279253"/>
                          <a:chOff x="0" y="0"/>
                          <a:chExt cx="1981979" cy="279253"/>
                        </a:xfrm>
                      </wpg:grpSpPr>
                      <wps:wsp>
                        <wps:cNvPr id="8838" name="Rectangle 8838"/>
                        <wps:cNvSpPr/>
                        <wps:spPr>
                          <a:xfrm>
                            <a:off x="0" y="0"/>
                            <a:ext cx="336752" cy="237629"/>
                          </a:xfrm>
                          <a:prstGeom prst="rect">
                            <a:avLst/>
                          </a:prstGeom>
                          <a:ln>
                            <a:noFill/>
                          </a:ln>
                        </wps:spPr>
                        <wps:txbx>
                          <w:txbxContent>
                            <w:p w14:paraId="6E35170D" w14:textId="77777777" w:rsidR="00F0591E" w:rsidRDefault="00000000">
                              <w:pPr>
                                <w:spacing w:after="160" w:line="259" w:lineRule="auto"/>
                                <w:ind w:left="0" w:right="0" w:firstLine="0"/>
                                <w:jc w:val="left"/>
                              </w:pPr>
                              <w:r>
                                <w:rPr>
                                  <w:rFonts w:ascii="Cambria Math" w:eastAsia="Cambria Math" w:hAnsi="Cambria Math" w:cs="Cambria Math"/>
                                  <w:sz w:val="24"/>
                                </w:rPr>
                                <w:t>900</w:t>
                              </w:r>
                            </w:p>
                          </w:txbxContent>
                        </wps:txbx>
                        <wps:bodyPr horzOverflow="overflow" vert="horz" lIns="0" tIns="0" rIns="0" bIns="0" rtlCol="0">
                          <a:noAutofit/>
                        </wps:bodyPr>
                      </wps:wsp>
                      <wps:wsp>
                        <wps:cNvPr id="8839" name="Rectangle 8839"/>
                        <wps:cNvSpPr/>
                        <wps:spPr>
                          <a:xfrm>
                            <a:off x="253156" y="0"/>
                            <a:ext cx="44592" cy="237629"/>
                          </a:xfrm>
                          <a:prstGeom prst="rect">
                            <a:avLst/>
                          </a:prstGeom>
                          <a:ln>
                            <a:noFill/>
                          </a:ln>
                        </wps:spPr>
                        <wps:txbx>
                          <w:txbxContent>
                            <w:p w14:paraId="06321D18" w14:textId="77777777" w:rsidR="00F0591E" w:rsidRDefault="00000000">
                              <w:pPr>
                                <w:spacing w:after="160" w:line="259" w:lineRule="auto"/>
                                <w:ind w:left="0" w:right="0" w:firstLine="0"/>
                                <w:jc w:val="left"/>
                              </w:pPr>
                              <w:r>
                                <w:rPr>
                                  <w:rFonts w:ascii="Cambria Math" w:eastAsia="Cambria Math" w:hAnsi="Cambria Math" w:cs="Cambria Math"/>
                                  <w:sz w:val="24"/>
                                </w:rPr>
                                <w:tab/>
                              </w:r>
                            </w:p>
                          </w:txbxContent>
                        </wps:txbx>
                        <wps:bodyPr horzOverflow="overflow" vert="horz" lIns="0" tIns="0" rIns="0" bIns="0" rtlCol="0">
                          <a:noAutofit/>
                        </wps:bodyPr>
                      </wps:wsp>
                      <wps:wsp>
                        <wps:cNvPr id="8840" name="Rectangle 8840"/>
                        <wps:cNvSpPr/>
                        <wps:spPr>
                          <a:xfrm>
                            <a:off x="286718" y="0"/>
                            <a:ext cx="108846" cy="237629"/>
                          </a:xfrm>
                          <a:prstGeom prst="rect">
                            <a:avLst/>
                          </a:prstGeom>
                          <a:ln>
                            <a:noFill/>
                          </a:ln>
                        </wps:spPr>
                        <wps:txbx>
                          <w:txbxContent>
                            <w:p w14:paraId="5951E49F" w14:textId="77777777" w:rsidR="00F0591E" w:rsidRDefault="00000000">
                              <w:pPr>
                                <w:spacing w:after="160" w:line="259" w:lineRule="auto"/>
                                <w:ind w:left="0" w:right="0" w:firstLine="0"/>
                                <w:jc w:val="left"/>
                              </w:pPr>
                              <w:r>
                                <w:rPr>
                                  <w:rFonts w:ascii="Cambria Math" w:eastAsia="Cambria Math" w:hAnsi="Cambria Math" w:cs="Cambria Math"/>
                                  <w:sz w:val="24"/>
                                </w:rPr>
                                <w:t>L</w:t>
                              </w:r>
                            </w:p>
                          </w:txbxContent>
                        </wps:txbx>
                        <wps:bodyPr horzOverflow="overflow" vert="horz" lIns="0" tIns="0" rIns="0" bIns="0" rtlCol="0">
                          <a:noAutofit/>
                        </wps:bodyPr>
                      </wps:wsp>
                      <wps:wsp>
                        <wps:cNvPr id="8841" name="Rectangle 8841"/>
                        <wps:cNvSpPr/>
                        <wps:spPr>
                          <a:xfrm>
                            <a:off x="402365" y="0"/>
                            <a:ext cx="97900" cy="237629"/>
                          </a:xfrm>
                          <a:prstGeom prst="rect">
                            <a:avLst/>
                          </a:prstGeom>
                          <a:ln>
                            <a:noFill/>
                          </a:ln>
                        </wps:spPr>
                        <wps:txbx>
                          <w:txbxContent>
                            <w:p w14:paraId="1E34868E" w14:textId="77777777" w:rsidR="00F0591E" w:rsidRDefault="00000000">
                              <w:pPr>
                                <w:spacing w:after="160" w:line="259" w:lineRule="auto"/>
                                <w:ind w:left="0" w:right="0" w:firstLine="0"/>
                                <w:jc w:val="left"/>
                              </w:pPr>
                              <w:r>
                                <w:rPr>
                                  <w:rFonts w:ascii="Cambria Math" w:eastAsia="Cambria Math" w:hAnsi="Cambria Math" w:cs="Cambria Math"/>
                                  <w:sz w:val="24"/>
                                </w:rPr>
                                <w:t>∗</w:t>
                              </w:r>
                            </w:p>
                          </w:txbxContent>
                        </wps:txbx>
                        <wps:bodyPr horzOverflow="overflow" vert="horz" lIns="0" tIns="0" rIns="0" bIns="0" rtlCol="0">
                          <a:noAutofit/>
                        </wps:bodyPr>
                      </wps:wsp>
                      <wps:wsp>
                        <wps:cNvPr id="113399" name="Rectangle 113399"/>
                        <wps:cNvSpPr/>
                        <wps:spPr>
                          <a:xfrm>
                            <a:off x="720049" y="100585"/>
                            <a:ext cx="336752" cy="237629"/>
                          </a:xfrm>
                          <a:prstGeom prst="rect">
                            <a:avLst/>
                          </a:prstGeom>
                          <a:ln>
                            <a:noFill/>
                          </a:ln>
                        </wps:spPr>
                        <wps:txbx>
                          <w:txbxContent>
                            <w:p w14:paraId="7DBA0F9B" w14:textId="77777777" w:rsidR="00F0591E" w:rsidRDefault="00000000">
                              <w:pPr>
                                <w:spacing w:after="160" w:line="259" w:lineRule="auto"/>
                                <w:ind w:left="0" w:right="0" w:firstLine="0"/>
                                <w:jc w:val="left"/>
                              </w:pPr>
                              <w:r>
                                <w:rPr>
                                  <w:rFonts w:ascii="Cambria Math" w:eastAsia="Cambria Math" w:hAnsi="Cambria Math" w:cs="Cambria Math"/>
                                  <w:sz w:val="24"/>
                                </w:rPr>
                                <w:t>770</w:t>
                              </w:r>
                            </w:p>
                          </w:txbxContent>
                        </wps:txbx>
                        <wps:bodyPr horzOverflow="overflow" vert="horz" lIns="0" tIns="0" rIns="0" bIns="0" rtlCol="0">
                          <a:noAutofit/>
                        </wps:bodyPr>
                      </wps:wsp>
                      <wps:wsp>
                        <wps:cNvPr id="113400" name="Rectangle 113400"/>
                        <wps:cNvSpPr/>
                        <wps:spPr>
                          <a:xfrm>
                            <a:off x="973201" y="100585"/>
                            <a:ext cx="108846" cy="237629"/>
                          </a:xfrm>
                          <a:prstGeom prst="rect">
                            <a:avLst/>
                          </a:prstGeom>
                          <a:ln>
                            <a:noFill/>
                          </a:ln>
                        </wps:spPr>
                        <wps:txbx>
                          <w:txbxContent>
                            <w:p w14:paraId="1B67BF46" w14:textId="77777777" w:rsidR="00F0591E" w:rsidRDefault="00000000">
                              <w:pPr>
                                <w:spacing w:after="160" w:line="259" w:lineRule="auto"/>
                                <w:ind w:left="0" w:right="0" w:firstLine="0"/>
                                <w:jc w:val="left"/>
                              </w:pPr>
                              <w:r>
                                <w:rPr>
                                  <w:rFonts w:ascii="Cambria Math" w:eastAsia="Cambria Math" w:hAnsi="Cambria Math" w:cs="Cambria Math"/>
                                  <w:sz w:val="24"/>
                                </w:rPr>
                                <w:t>L</w:t>
                              </w:r>
                            </w:p>
                          </w:txbxContent>
                        </wps:txbx>
                        <wps:bodyPr horzOverflow="overflow" vert="horz" lIns="0" tIns="0" rIns="0" bIns="0" rtlCol="0">
                          <a:noAutofit/>
                        </wps:bodyPr>
                      </wps:wsp>
                      <wps:wsp>
                        <wps:cNvPr id="132661" name="Shape 132661"/>
                        <wps:cNvSpPr/>
                        <wps:spPr>
                          <a:xfrm>
                            <a:off x="509499" y="96041"/>
                            <a:ext cx="755904" cy="9144"/>
                          </a:xfrm>
                          <a:custGeom>
                            <a:avLst/>
                            <a:gdLst/>
                            <a:ahLst/>
                            <a:cxnLst/>
                            <a:rect l="0" t="0" r="0" b="0"/>
                            <a:pathLst>
                              <a:path w="755904" h="9144">
                                <a:moveTo>
                                  <a:pt x="0" y="0"/>
                                </a:moveTo>
                                <a:lnTo>
                                  <a:pt x="755904" y="0"/>
                                </a:lnTo>
                                <a:lnTo>
                                  <a:pt x="75590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45" name="Rectangle 8845"/>
                        <wps:cNvSpPr/>
                        <wps:spPr>
                          <a:xfrm>
                            <a:off x="1307539" y="0"/>
                            <a:ext cx="151411" cy="237629"/>
                          </a:xfrm>
                          <a:prstGeom prst="rect">
                            <a:avLst/>
                          </a:prstGeom>
                          <a:ln>
                            <a:noFill/>
                          </a:ln>
                        </wps:spPr>
                        <wps:txbx>
                          <w:txbxContent>
                            <w:p w14:paraId="05AEE95B" w14:textId="77777777" w:rsidR="00F0591E" w:rsidRDefault="00000000">
                              <w:pPr>
                                <w:spacing w:after="160" w:line="259" w:lineRule="auto"/>
                                <w:ind w:left="0" w:right="0" w:firstLine="0"/>
                                <w:jc w:val="left"/>
                              </w:pPr>
                              <w:r>
                                <w:rPr>
                                  <w:rFonts w:ascii="Cambria Math" w:eastAsia="Cambria Math" w:hAnsi="Cambria Math" w:cs="Cambria Math"/>
                                  <w:sz w:val="24"/>
                                </w:rPr>
                                <w:t>=</w:t>
                              </w:r>
                            </w:p>
                          </w:txbxContent>
                        </wps:txbx>
                        <wps:bodyPr horzOverflow="overflow" vert="horz" lIns="0" tIns="0" rIns="0" bIns="0" rtlCol="0">
                          <a:noAutofit/>
                        </wps:bodyPr>
                      </wps:wsp>
                      <wps:wsp>
                        <wps:cNvPr id="8846" name="Rectangle 8846"/>
                        <wps:cNvSpPr/>
                        <wps:spPr>
                          <a:xfrm>
                            <a:off x="1463725" y="0"/>
                            <a:ext cx="112292" cy="237629"/>
                          </a:xfrm>
                          <a:prstGeom prst="rect">
                            <a:avLst/>
                          </a:prstGeom>
                          <a:ln>
                            <a:noFill/>
                          </a:ln>
                        </wps:spPr>
                        <wps:txbx>
                          <w:txbxContent>
                            <w:p w14:paraId="4C8E3FE8" w14:textId="77777777" w:rsidR="00F0591E" w:rsidRDefault="00000000">
                              <w:pPr>
                                <w:spacing w:after="160" w:line="259" w:lineRule="auto"/>
                                <w:ind w:left="0" w:right="0" w:firstLine="0"/>
                                <w:jc w:val="left"/>
                              </w:pPr>
                              <w:r>
                                <w:rPr>
                                  <w:rFonts w:ascii="Cambria Math" w:eastAsia="Cambria Math" w:hAnsi="Cambria Math" w:cs="Cambria Math"/>
                                  <w:sz w:val="24"/>
                                </w:rPr>
                                <w:t>1</w:t>
                              </w:r>
                            </w:p>
                          </w:txbxContent>
                        </wps:txbx>
                        <wps:bodyPr horzOverflow="overflow" vert="horz" lIns="0" tIns="0" rIns="0" bIns="0" rtlCol="0">
                          <a:noAutofit/>
                        </wps:bodyPr>
                      </wps:wsp>
                      <wps:wsp>
                        <wps:cNvPr id="8847" name="Rectangle 8847"/>
                        <wps:cNvSpPr/>
                        <wps:spPr>
                          <a:xfrm>
                            <a:off x="1548108" y="0"/>
                            <a:ext cx="41552" cy="237629"/>
                          </a:xfrm>
                          <a:prstGeom prst="rect">
                            <a:avLst/>
                          </a:prstGeom>
                          <a:ln>
                            <a:noFill/>
                          </a:ln>
                        </wps:spPr>
                        <wps:txbx>
                          <w:txbxContent>
                            <w:p w14:paraId="2D6EDAA9" w14:textId="77777777" w:rsidR="00F0591E" w:rsidRDefault="00000000">
                              <w:pPr>
                                <w:spacing w:after="160" w:line="259" w:lineRule="auto"/>
                                <w:ind w:left="0" w:right="0" w:firstLine="0"/>
                                <w:jc w:val="left"/>
                              </w:pPr>
                              <w:r>
                                <w:rPr>
                                  <w:rFonts w:ascii="Cambria Math" w:eastAsia="Cambria Math" w:hAnsi="Cambria Math" w:cs="Cambria Math"/>
                                  <w:sz w:val="24"/>
                                </w:rPr>
                                <w:t>,</w:t>
                              </w:r>
                            </w:p>
                          </w:txbxContent>
                        </wps:txbx>
                        <wps:bodyPr horzOverflow="overflow" vert="horz" lIns="0" tIns="0" rIns="0" bIns="0" rtlCol="0">
                          <a:noAutofit/>
                        </wps:bodyPr>
                      </wps:wsp>
                      <wps:wsp>
                        <wps:cNvPr id="8848" name="Rectangle 8848"/>
                        <wps:cNvSpPr/>
                        <wps:spPr>
                          <a:xfrm>
                            <a:off x="1579363" y="0"/>
                            <a:ext cx="112292" cy="237629"/>
                          </a:xfrm>
                          <a:prstGeom prst="rect">
                            <a:avLst/>
                          </a:prstGeom>
                          <a:ln>
                            <a:noFill/>
                          </a:ln>
                        </wps:spPr>
                        <wps:txbx>
                          <w:txbxContent>
                            <w:p w14:paraId="492AAEA9" w14:textId="77777777" w:rsidR="00F0591E" w:rsidRDefault="00000000">
                              <w:pPr>
                                <w:spacing w:after="160" w:line="259" w:lineRule="auto"/>
                                <w:ind w:left="0" w:right="0" w:firstLine="0"/>
                                <w:jc w:val="left"/>
                              </w:pPr>
                              <w:r>
                                <w:rPr>
                                  <w:rFonts w:ascii="Cambria Math" w:eastAsia="Cambria Math" w:hAnsi="Cambria Math" w:cs="Cambria Math"/>
                                  <w:sz w:val="24"/>
                                </w:rPr>
                                <w:t>2</w:t>
                              </w:r>
                            </w:p>
                          </w:txbxContent>
                        </wps:txbx>
                        <wps:bodyPr horzOverflow="overflow" vert="horz" lIns="0" tIns="0" rIns="0" bIns="0" rtlCol="0">
                          <a:noAutofit/>
                        </wps:bodyPr>
                      </wps:wsp>
                      <wps:wsp>
                        <wps:cNvPr id="8849" name="Rectangle 8849"/>
                        <wps:cNvSpPr/>
                        <wps:spPr>
                          <a:xfrm>
                            <a:off x="1663750" y="0"/>
                            <a:ext cx="44592" cy="237629"/>
                          </a:xfrm>
                          <a:prstGeom prst="rect">
                            <a:avLst/>
                          </a:prstGeom>
                          <a:ln>
                            <a:noFill/>
                          </a:ln>
                        </wps:spPr>
                        <wps:txbx>
                          <w:txbxContent>
                            <w:p w14:paraId="6BF0AB91" w14:textId="77777777" w:rsidR="00F0591E" w:rsidRDefault="00000000">
                              <w:pPr>
                                <w:spacing w:after="160" w:line="259" w:lineRule="auto"/>
                                <w:ind w:left="0" w:right="0" w:firstLine="0"/>
                                <w:jc w:val="left"/>
                              </w:pPr>
                              <w:r>
                                <w:rPr>
                                  <w:rFonts w:ascii="Cambria Math" w:eastAsia="Cambria Math" w:hAnsi="Cambria Math" w:cs="Cambria Math"/>
                                  <w:sz w:val="24"/>
                                </w:rPr>
                                <w:tab/>
                              </w:r>
                            </w:p>
                          </w:txbxContent>
                        </wps:txbx>
                        <wps:bodyPr horzOverflow="overflow" vert="horz" lIns="0" tIns="0" rIns="0" bIns="0" rtlCol="0">
                          <a:noAutofit/>
                        </wps:bodyPr>
                      </wps:wsp>
                      <wps:wsp>
                        <wps:cNvPr id="8850" name="Rectangle 8850"/>
                        <wps:cNvSpPr/>
                        <wps:spPr>
                          <a:xfrm>
                            <a:off x="1697311" y="0"/>
                            <a:ext cx="378608" cy="237629"/>
                          </a:xfrm>
                          <a:prstGeom prst="rect">
                            <a:avLst/>
                          </a:prstGeom>
                          <a:ln>
                            <a:noFill/>
                          </a:ln>
                        </wps:spPr>
                        <wps:txbx>
                          <w:txbxContent>
                            <w:p w14:paraId="1F923606" w14:textId="77777777" w:rsidR="00F0591E" w:rsidRDefault="00000000">
                              <w:pPr>
                                <w:spacing w:after="160" w:line="259" w:lineRule="auto"/>
                                <w:ind w:left="0" w:right="0" w:firstLine="0"/>
                                <w:jc w:val="left"/>
                              </w:pPr>
                              <w:r>
                                <w:rPr>
                                  <w:rFonts w:ascii="Cambria Math" w:eastAsia="Cambria Math" w:hAnsi="Cambria Math" w:cs="Cambria Math"/>
                                  <w:sz w:val="24"/>
                                </w:rPr>
                                <w:t>adet</w:t>
                              </w:r>
                            </w:p>
                          </w:txbxContent>
                        </wps:txbx>
                        <wps:bodyPr horzOverflow="overflow" vert="horz" lIns="0" tIns="0" rIns="0" bIns="0" rtlCol="0">
                          <a:noAutofit/>
                        </wps:bodyPr>
                      </wps:wsp>
                    </wpg:wgp>
                  </a:graphicData>
                </a:graphic>
              </wp:inline>
            </w:drawing>
          </mc:Choice>
          <mc:Fallback xmlns:a="http://schemas.openxmlformats.org/drawingml/2006/main">
            <w:pict>
              <v:group id="Group 115307" style="width:156.061pt;height:21.9884pt;mso-position-horizontal-relative:char;mso-position-vertical-relative:line" coordsize="19819,2792">
                <v:rect id="Rectangle 8838" style="position:absolute;width:3367;height:2376;left:0;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900</w:t>
                        </w:r>
                      </w:p>
                    </w:txbxContent>
                  </v:textbox>
                </v:rect>
                <v:rect id="Rectangle 8839" style="position:absolute;width:445;height:2376;left:2531;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	</w:t>
                        </w:r>
                      </w:p>
                    </w:txbxContent>
                  </v:textbox>
                </v:rect>
                <v:rect id="Rectangle 8840" style="position:absolute;width:1088;height:2376;left:2867;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L</w:t>
                        </w:r>
                      </w:p>
                    </w:txbxContent>
                  </v:textbox>
                </v:rect>
                <v:rect id="Rectangle 8841" style="position:absolute;width:979;height:2376;left:4023;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w:t>
                        </w:r>
                      </w:p>
                    </w:txbxContent>
                  </v:textbox>
                </v:rect>
                <v:rect id="Rectangle 113399" style="position:absolute;width:3367;height:2376;left:7200;top:1005;"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770</w:t>
                        </w:r>
                      </w:p>
                    </w:txbxContent>
                  </v:textbox>
                </v:rect>
                <v:rect id="Rectangle 113400" style="position:absolute;width:1088;height:2376;left:9732;top:1005;"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L</w:t>
                        </w:r>
                      </w:p>
                    </w:txbxContent>
                  </v:textbox>
                </v:rect>
                <v:shape id="Shape 132662" style="position:absolute;width:7559;height:91;left:5094;top:960;" coordsize="755904,9144" path="m0,0l755904,0l755904,9144l0,9144l0,0">
                  <v:stroke weight="0pt" endcap="flat" joinstyle="miter" miterlimit="10" on="false" color="#000000" opacity="0"/>
                  <v:fill on="true" color="#000000"/>
                </v:shape>
                <v:rect id="Rectangle 8845" style="position:absolute;width:1514;height:2376;left:13075;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w:t>
                        </w:r>
                      </w:p>
                    </w:txbxContent>
                  </v:textbox>
                </v:rect>
                <v:rect id="Rectangle 8846" style="position:absolute;width:1122;height:2376;left:14637;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1</w:t>
                        </w:r>
                      </w:p>
                    </w:txbxContent>
                  </v:textbox>
                </v:rect>
                <v:rect id="Rectangle 8847" style="position:absolute;width:415;height:2376;left:15481;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w:t>
                        </w:r>
                      </w:p>
                    </w:txbxContent>
                  </v:textbox>
                </v:rect>
                <v:rect id="Rectangle 8848" style="position:absolute;width:1122;height:2376;left:15793;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2</w:t>
                        </w:r>
                      </w:p>
                    </w:txbxContent>
                  </v:textbox>
                </v:rect>
                <v:rect id="Rectangle 8849" style="position:absolute;width:445;height:2376;left:16637;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	</w:t>
                        </w:r>
                      </w:p>
                    </w:txbxContent>
                  </v:textbox>
                </v:rect>
                <v:rect id="Rectangle 8850" style="position:absolute;width:3786;height:2376;left:16973;top:0;" filled="f" stroked="f">
                  <v:textbox inset="0,0,0,0">
                    <w:txbxContent>
                      <w:p>
                        <w:pPr>
                          <w:spacing w:before="0" w:after="160" w:line="259" w:lineRule="auto"/>
                          <w:ind w:left="0" w:right="0" w:firstLine="0"/>
                          <w:jc w:val="left"/>
                        </w:pPr>
                        <w:r>
                          <w:rPr>
                            <w:rFonts w:cs="Cambria Math" w:hAnsi="Cambria Math" w:eastAsia="Cambria Math" w:ascii="Cambria Math"/>
                            <w:sz w:val="24"/>
                          </w:rPr>
                          <w:t xml:space="preserve">adet</w:t>
                        </w:r>
                      </w:p>
                    </w:txbxContent>
                  </v:textbox>
                </v:rect>
              </v:group>
            </w:pict>
          </mc:Fallback>
        </mc:AlternateContent>
      </w:r>
      <w:r>
        <w:rPr>
          <w:sz w:val="26"/>
        </w:rPr>
        <w:t xml:space="preserve"> </w:t>
      </w:r>
    </w:p>
    <w:p w14:paraId="51AA5040" w14:textId="77777777" w:rsidR="00F0591E" w:rsidRDefault="00000000">
      <w:pPr>
        <w:ind w:left="-5" w:right="576"/>
      </w:pPr>
      <w:r>
        <w:t xml:space="preserve">Atıkların belediye tarafından 3 günde bir toplanacağı düşünülürse, arazinin kuzeyine yol cephesine belediyenin uygun göreceği şekilde 4 adet (2+2 yedek güvenlik payı) 770 </w:t>
      </w:r>
      <w:proofErr w:type="spellStart"/>
      <w:r>
        <w:t>lt</w:t>
      </w:r>
      <w:proofErr w:type="spellEnd"/>
      <w:r>
        <w:t xml:space="preserve"> kapasiteli çöp konteyneri konulması yeterli olacaktır.  </w:t>
      </w:r>
    </w:p>
    <w:p w14:paraId="0DD584FD" w14:textId="77777777" w:rsidR="00F0591E" w:rsidRDefault="00000000">
      <w:pPr>
        <w:ind w:left="-5" w:right="576"/>
      </w:pPr>
      <w:r>
        <w:t xml:space="preserve">Oluşan atıklar, çevre ve insan sağlığını bozmayacak şekilde muhafaza edilecektir. Çöp konteynerlerinin ağzı kapalı tutulacaktır. Konteynerlerin üzerine evsel atıkların toplandığını gösteren levha konulacaktır. Konteynerlerin devrilmesi ve/veya çöplerin uçuşması/çeşitli sebeplerce parçalanması halinde söz konusu atıklar şantiye personeli tarafından toplanacaktır. </w:t>
      </w:r>
    </w:p>
    <w:p w14:paraId="535B9A4D" w14:textId="77777777" w:rsidR="00F0591E" w:rsidRDefault="00000000">
      <w:pPr>
        <w:ind w:left="-5" w:right="576"/>
      </w:pPr>
      <w:r>
        <w:lastRenderedPageBreak/>
        <w:t xml:space="preserve">Daha sonra geri dönüştürülemeyen evsel atıklar, Değirmenlik Akıncılar Belediyesi tarafından toplanıp, uygun şekilde bertaraf edilecektir.  </w:t>
      </w:r>
    </w:p>
    <w:p w14:paraId="7C3B653E" w14:textId="77777777" w:rsidR="00F0591E" w:rsidRDefault="00000000">
      <w:pPr>
        <w:spacing w:after="21" w:line="259" w:lineRule="auto"/>
        <w:ind w:left="0" w:right="0" w:firstLine="0"/>
        <w:jc w:val="left"/>
      </w:pPr>
      <w:r>
        <w:t xml:space="preserve"> </w:t>
      </w:r>
    </w:p>
    <w:p w14:paraId="0DA80399" w14:textId="77777777" w:rsidR="00F0591E" w:rsidRDefault="00000000">
      <w:pPr>
        <w:spacing w:after="13" w:line="267" w:lineRule="auto"/>
        <w:ind w:left="-5" w:right="565"/>
      </w:pPr>
      <w:r>
        <w:rPr>
          <w:u w:val="single" w:color="000000"/>
        </w:rPr>
        <w:t>Ambalaj Atıkları</w:t>
      </w:r>
      <w:r>
        <w:rPr>
          <w:b/>
        </w:rPr>
        <w:t xml:space="preserve"> </w:t>
      </w:r>
    </w:p>
    <w:p w14:paraId="019EB2AB" w14:textId="77777777" w:rsidR="00F0591E" w:rsidRDefault="00000000">
      <w:pPr>
        <w:ind w:left="-5" w:right="576"/>
      </w:pPr>
      <w:r>
        <w:t xml:space="preserve">Ambalaj ve Ambalaj Atıklarının Yönetimi Tüzüğü gereğince, ambalaj atıkları ayrı toplanacak Çevre Koruma Dairesi’nden izinli firmalara verilecektir.  </w:t>
      </w:r>
    </w:p>
    <w:p w14:paraId="4038F26F" w14:textId="77777777" w:rsidR="00F0591E" w:rsidRDefault="00000000">
      <w:pPr>
        <w:spacing w:after="21" w:line="259" w:lineRule="auto"/>
        <w:ind w:left="0" w:right="0" w:firstLine="0"/>
        <w:jc w:val="left"/>
      </w:pPr>
      <w:r>
        <w:t xml:space="preserve"> </w:t>
      </w:r>
    </w:p>
    <w:p w14:paraId="63B95B86" w14:textId="77777777" w:rsidR="00F0591E" w:rsidRDefault="00000000">
      <w:pPr>
        <w:spacing w:after="13" w:line="267" w:lineRule="auto"/>
        <w:ind w:left="-5" w:right="565"/>
      </w:pPr>
      <w:r>
        <w:rPr>
          <w:u w:val="single" w:color="000000"/>
        </w:rPr>
        <w:t>Tehlikeli Atıklar</w:t>
      </w:r>
      <w:r>
        <w:rPr>
          <w:b/>
        </w:rPr>
        <w:t xml:space="preserve"> </w:t>
      </w:r>
    </w:p>
    <w:p w14:paraId="58F908C2" w14:textId="77777777" w:rsidR="00F0591E" w:rsidRDefault="00000000">
      <w:pPr>
        <w:ind w:left="-5" w:right="576"/>
      </w:pPr>
      <w:r>
        <w:t xml:space="preserve">Şantiye araçları yağ değişimi proje alanında gerçekleşmeyecektir. Çevredeki araç servislerinde yapılacaktır. Şantiye alanında atık yağ oluşması durumunda, bu yağlar sızdırmaz depolarda depolanacaktır. Taban geçirimsizliğini sağlamak için bidonlar betonarme yapı üzerinde tutulacaktır.  </w:t>
      </w:r>
    </w:p>
    <w:p w14:paraId="64D1D596" w14:textId="77777777" w:rsidR="00F0591E" w:rsidRDefault="00000000">
      <w:pPr>
        <w:spacing w:after="21" w:line="259" w:lineRule="auto"/>
        <w:ind w:left="0" w:right="0" w:firstLine="0"/>
        <w:jc w:val="left"/>
      </w:pPr>
      <w:r>
        <w:t xml:space="preserve"> </w:t>
      </w:r>
    </w:p>
    <w:p w14:paraId="60FBD6E6" w14:textId="77777777" w:rsidR="00F0591E" w:rsidRDefault="00000000">
      <w:pPr>
        <w:spacing w:after="163"/>
        <w:ind w:left="-5" w:right="576"/>
      </w:pPr>
      <w:r>
        <w:t>Atıkların uygun şekilde yönetilmemesi durumunda; toprak kirliliği, görsel kirlilik ve çevre sağlığı açısından olumsuz etkiler oluşabilecektir. Bu nedenle atık yönetimi, ilgili mevzuat çerçevesinde ve atık yönetim hiyerarşisi dikkate alınarak gerçekleştirilecektir.</w:t>
      </w:r>
      <w:r>
        <w:rPr>
          <w:b/>
        </w:rPr>
        <w:t xml:space="preserve"> </w:t>
      </w:r>
    </w:p>
    <w:p w14:paraId="3870159D" w14:textId="77777777" w:rsidR="00F0591E" w:rsidRDefault="00000000">
      <w:pPr>
        <w:spacing w:after="85"/>
        <w:ind w:left="-5" w:right="569"/>
      </w:pPr>
      <w:r>
        <w:rPr>
          <w:b/>
        </w:rPr>
        <w:t xml:space="preserve">V.1.11. Arazinin hazırlanmasından başlayarak ünitelerin faaliyete açılmasına dek yapılacak işler nedeni ile meydana gelecek vibrasyon, gürültünün kaynakları ve seviyesi. </w:t>
      </w:r>
    </w:p>
    <w:p w14:paraId="3EF9FCA1" w14:textId="77777777" w:rsidR="00F0591E" w:rsidRDefault="00000000">
      <w:pPr>
        <w:spacing w:after="287"/>
        <w:ind w:left="-5" w:right="576"/>
      </w:pPr>
      <w:r>
        <w:t xml:space="preserve">İş makinelerinden kaynaklı gürültünün en fazla bodrum kazıları sırasında olması beklenmektedir. Meydana gelecek gürültü iş makinelerinin motor gücüne ve çeşidine göre değişmektedir. </w:t>
      </w:r>
    </w:p>
    <w:p w14:paraId="175D891A" w14:textId="77777777" w:rsidR="00F0591E" w:rsidRDefault="00000000">
      <w:pPr>
        <w:spacing w:after="236"/>
        <w:ind w:left="-5" w:right="576"/>
      </w:pPr>
      <w:r>
        <w:t xml:space="preserve">İnşaat sürecinde gürültüye neden olacak başlıca kaynaklar: </w:t>
      </w:r>
    </w:p>
    <w:p w14:paraId="7A617166" w14:textId="77777777" w:rsidR="00F0591E" w:rsidRDefault="00000000">
      <w:pPr>
        <w:numPr>
          <w:ilvl w:val="0"/>
          <w:numId w:val="10"/>
        </w:numPr>
        <w:ind w:right="576" w:hanging="360"/>
      </w:pPr>
      <w:r>
        <w:t xml:space="preserve">Ekskavatörler (kazı işleri)  </w:t>
      </w:r>
    </w:p>
    <w:p w14:paraId="074856C9" w14:textId="77777777" w:rsidR="00F0591E" w:rsidRDefault="00000000">
      <w:pPr>
        <w:numPr>
          <w:ilvl w:val="0"/>
          <w:numId w:val="10"/>
        </w:numPr>
        <w:ind w:right="576" w:hanging="360"/>
      </w:pPr>
      <w:r>
        <w:t xml:space="preserve">Kamyonlar (malzeme taşınması)  </w:t>
      </w:r>
    </w:p>
    <w:p w14:paraId="7D3612E4" w14:textId="77777777" w:rsidR="00F0591E" w:rsidRDefault="00000000">
      <w:pPr>
        <w:numPr>
          <w:ilvl w:val="0"/>
          <w:numId w:val="10"/>
        </w:numPr>
        <w:ind w:right="576" w:hanging="360"/>
      </w:pPr>
      <w:r>
        <w:t xml:space="preserve">Dozer ve yükleyiciler  </w:t>
      </w:r>
    </w:p>
    <w:p w14:paraId="1E7FA5AC" w14:textId="77777777" w:rsidR="00F0591E" w:rsidRDefault="00000000">
      <w:pPr>
        <w:numPr>
          <w:ilvl w:val="0"/>
          <w:numId w:val="10"/>
        </w:numPr>
        <w:spacing w:after="239"/>
        <w:ind w:right="576" w:hanging="360"/>
      </w:pPr>
      <w:r>
        <w:t xml:space="preserve">Beton mikserleri ve pompaları  </w:t>
      </w:r>
    </w:p>
    <w:p w14:paraId="2203803E" w14:textId="77777777" w:rsidR="00F0591E" w:rsidRDefault="00000000">
      <w:pPr>
        <w:spacing w:after="238"/>
        <w:ind w:left="-5" w:right="576"/>
      </w:pPr>
      <w:r>
        <w:t xml:space="preserve">Bu ekipmanlardan kaynaklı gürültü seviyeleri genellikle 80–100 dB(A) aralığındadır. </w:t>
      </w:r>
    </w:p>
    <w:p w14:paraId="7B5B8C4F" w14:textId="77777777" w:rsidR="00F0591E" w:rsidRDefault="00000000">
      <w:pPr>
        <w:ind w:left="-5" w:right="576"/>
      </w:pPr>
      <w:r>
        <w:t>İnşaat faaliyetleri sırasında özellikle kazı ve ağır ekipman kullanımı nedeniyle düşük seviyede vibrasyon oluşabilecektir. Ancak proje kapsamında patlatma işlemi planlanmadığından, oluşacak titreşimlerin çevre yapılar üzerinde önemli bir etki oluşturması beklenmemektedir.</w:t>
      </w:r>
      <w:r>
        <w:rPr>
          <w:b/>
        </w:rPr>
        <w:t xml:space="preserve"> </w:t>
      </w:r>
    </w:p>
    <w:p w14:paraId="02229EFA" w14:textId="77777777" w:rsidR="00F0591E" w:rsidRDefault="00000000">
      <w:pPr>
        <w:ind w:left="-5" w:right="576"/>
      </w:pPr>
      <w:r>
        <w:t xml:space="preserve">18/2012 Sayılı Çevre Yasası kapsamında bulunan Çevresel Gürültü Değerlendirmesi ve Yönetimi Tüzüğü “İnşaat alanlarına yönelik gürültü göstergeleri sınır değerleri Tablo 21’de verilmiştir. </w:t>
      </w:r>
      <w:r>
        <w:lastRenderedPageBreak/>
        <w:t xml:space="preserve">Proje alanı çevresinde apartman tipi konutlar bulunmaktadır. Bölge Hassasiyet Seviyesi </w:t>
      </w:r>
      <w:proofErr w:type="spellStart"/>
      <w:r>
        <w:t>II’ye</w:t>
      </w:r>
      <w:proofErr w:type="spellEnd"/>
      <w:r>
        <w:t xml:space="preserve"> girmektedir. </w:t>
      </w:r>
      <w:r>
        <w:rPr>
          <w:b/>
        </w:rPr>
        <w:t xml:space="preserve"> </w:t>
      </w:r>
    </w:p>
    <w:p w14:paraId="05397C12" w14:textId="77777777" w:rsidR="00F0591E" w:rsidRDefault="00000000">
      <w:pPr>
        <w:pStyle w:val="Balk1"/>
      </w:pPr>
      <w:bookmarkStart w:id="20" w:name="_Toc130904"/>
      <w:r>
        <w:t>Tablo 21 İnşaat alanı gürültü sınır değerleri</w:t>
      </w:r>
      <w:r>
        <w:rPr>
          <w:b/>
        </w:rPr>
        <w:t xml:space="preserve"> </w:t>
      </w:r>
      <w:bookmarkEnd w:id="20"/>
    </w:p>
    <w:tbl>
      <w:tblPr>
        <w:tblStyle w:val="TableGrid"/>
        <w:tblW w:w="9802" w:type="dxa"/>
        <w:tblInd w:w="500" w:type="dxa"/>
        <w:tblCellMar>
          <w:top w:w="15" w:type="dxa"/>
          <w:left w:w="0" w:type="dxa"/>
          <w:bottom w:w="43" w:type="dxa"/>
          <w:right w:w="46" w:type="dxa"/>
        </w:tblCellMar>
        <w:tblLook w:val="04A0" w:firstRow="1" w:lastRow="0" w:firstColumn="1" w:lastColumn="0" w:noHBand="0" w:noVBand="1"/>
      </w:tblPr>
      <w:tblGrid>
        <w:gridCol w:w="2782"/>
        <w:gridCol w:w="3511"/>
        <w:gridCol w:w="3163"/>
        <w:gridCol w:w="346"/>
      </w:tblGrid>
      <w:tr w:rsidR="00F0591E" w14:paraId="2186CAE9" w14:textId="77777777">
        <w:trPr>
          <w:trHeight w:val="641"/>
        </w:trPr>
        <w:tc>
          <w:tcPr>
            <w:tcW w:w="2782"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09596835" w14:textId="77777777" w:rsidR="00F0591E" w:rsidRDefault="00000000">
            <w:pPr>
              <w:spacing w:after="0" w:line="259" w:lineRule="auto"/>
              <w:ind w:left="104" w:right="0" w:firstLine="0"/>
              <w:jc w:val="left"/>
            </w:pPr>
            <w:r>
              <w:rPr>
                <w:b/>
                <w:sz w:val="24"/>
              </w:rPr>
              <w:t xml:space="preserve">Hassasiyet Seviyesi </w:t>
            </w:r>
          </w:p>
        </w:tc>
        <w:tc>
          <w:tcPr>
            <w:tcW w:w="3511" w:type="dxa"/>
            <w:tcBorders>
              <w:top w:val="single" w:sz="4" w:space="0" w:color="000000"/>
              <w:left w:val="single" w:sz="4" w:space="0" w:color="000000"/>
              <w:bottom w:val="single" w:sz="4" w:space="0" w:color="000000"/>
              <w:right w:val="single" w:sz="4" w:space="0" w:color="000000"/>
            </w:tcBorders>
            <w:shd w:val="clear" w:color="auto" w:fill="D9D9D9"/>
          </w:tcPr>
          <w:p w14:paraId="45FF5D0F" w14:textId="77777777" w:rsidR="00F0591E" w:rsidRDefault="00000000">
            <w:pPr>
              <w:spacing w:after="0" w:line="259" w:lineRule="auto"/>
              <w:ind w:left="107" w:right="12" w:firstLine="0"/>
              <w:jc w:val="left"/>
            </w:pPr>
            <w:proofErr w:type="spellStart"/>
            <w:r>
              <w:rPr>
                <w:b/>
                <w:sz w:val="24"/>
              </w:rPr>
              <w:t>Ldenk</w:t>
            </w:r>
            <w:proofErr w:type="spellEnd"/>
            <w:r>
              <w:rPr>
                <w:b/>
                <w:sz w:val="24"/>
              </w:rPr>
              <w:t xml:space="preserve"> (dB(A)) (saat 7:00- 23:00) </w:t>
            </w:r>
          </w:p>
        </w:tc>
        <w:tc>
          <w:tcPr>
            <w:tcW w:w="3163" w:type="dxa"/>
            <w:tcBorders>
              <w:top w:val="single" w:sz="4" w:space="0" w:color="000000"/>
              <w:left w:val="single" w:sz="4" w:space="0" w:color="000000"/>
              <w:bottom w:val="single" w:sz="4" w:space="0" w:color="000000"/>
              <w:right w:val="nil"/>
            </w:tcBorders>
            <w:shd w:val="clear" w:color="auto" w:fill="D9D9D9"/>
          </w:tcPr>
          <w:p w14:paraId="70A1F2A6" w14:textId="77777777" w:rsidR="00F0591E" w:rsidRDefault="00000000">
            <w:pPr>
              <w:spacing w:after="0" w:line="259" w:lineRule="auto"/>
              <w:ind w:left="109" w:right="0" w:firstLine="0"/>
              <w:jc w:val="left"/>
            </w:pPr>
            <w:proofErr w:type="spellStart"/>
            <w:r>
              <w:rPr>
                <w:b/>
                <w:sz w:val="24"/>
              </w:rPr>
              <w:t>Ldenk</w:t>
            </w:r>
            <w:proofErr w:type="spellEnd"/>
            <w:r>
              <w:rPr>
                <w:b/>
                <w:sz w:val="24"/>
              </w:rPr>
              <w:t xml:space="preserve"> (dB(A)) (saat 23:00- 7:00) </w:t>
            </w:r>
          </w:p>
        </w:tc>
        <w:tc>
          <w:tcPr>
            <w:tcW w:w="346" w:type="dxa"/>
            <w:tcBorders>
              <w:top w:val="single" w:sz="4" w:space="0" w:color="000000"/>
              <w:left w:val="nil"/>
              <w:bottom w:val="single" w:sz="4" w:space="0" w:color="000000"/>
              <w:right w:val="single" w:sz="4" w:space="0" w:color="000000"/>
            </w:tcBorders>
            <w:shd w:val="clear" w:color="auto" w:fill="D9D9D9"/>
          </w:tcPr>
          <w:p w14:paraId="0FE6BA53" w14:textId="77777777" w:rsidR="00F0591E" w:rsidRDefault="00F0591E">
            <w:pPr>
              <w:spacing w:after="160" w:line="259" w:lineRule="auto"/>
              <w:ind w:left="0" w:right="0" w:firstLine="0"/>
              <w:jc w:val="left"/>
            </w:pPr>
          </w:p>
        </w:tc>
      </w:tr>
      <w:tr w:rsidR="00F0591E" w14:paraId="7A54907B" w14:textId="77777777">
        <w:trPr>
          <w:trHeight w:val="332"/>
        </w:trPr>
        <w:tc>
          <w:tcPr>
            <w:tcW w:w="2782" w:type="dxa"/>
            <w:tcBorders>
              <w:top w:val="single" w:sz="4" w:space="0" w:color="000000"/>
              <w:left w:val="single" w:sz="4" w:space="0" w:color="000000"/>
              <w:bottom w:val="single" w:sz="4" w:space="0" w:color="000000"/>
              <w:right w:val="single" w:sz="4" w:space="0" w:color="000000"/>
            </w:tcBorders>
          </w:tcPr>
          <w:p w14:paraId="4B230E6E" w14:textId="77777777" w:rsidR="00F0591E" w:rsidRDefault="00000000">
            <w:pPr>
              <w:spacing w:after="0" w:line="259" w:lineRule="auto"/>
              <w:ind w:left="104" w:right="0" w:firstLine="0"/>
              <w:jc w:val="left"/>
            </w:pPr>
            <w:r>
              <w:rPr>
                <w:b/>
                <w:sz w:val="24"/>
              </w:rPr>
              <w:t xml:space="preserve">Hassasiyet Seviyesi IV. </w:t>
            </w:r>
          </w:p>
        </w:tc>
        <w:tc>
          <w:tcPr>
            <w:tcW w:w="3511" w:type="dxa"/>
            <w:tcBorders>
              <w:top w:val="single" w:sz="4" w:space="0" w:color="000000"/>
              <w:left w:val="single" w:sz="4" w:space="0" w:color="000000"/>
              <w:bottom w:val="single" w:sz="4" w:space="0" w:color="000000"/>
              <w:right w:val="single" w:sz="4" w:space="0" w:color="000000"/>
            </w:tcBorders>
          </w:tcPr>
          <w:p w14:paraId="1AED7E3C" w14:textId="77777777" w:rsidR="00F0591E" w:rsidRDefault="00000000">
            <w:pPr>
              <w:spacing w:after="0" w:line="259" w:lineRule="auto"/>
              <w:ind w:left="0" w:right="65" w:firstLine="0"/>
              <w:jc w:val="right"/>
            </w:pPr>
            <w:r>
              <w:rPr>
                <w:sz w:val="24"/>
              </w:rPr>
              <w:t xml:space="preserve">70 </w:t>
            </w:r>
          </w:p>
        </w:tc>
        <w:tc>
          <w:tcPr>
            <w:tcW w:w="3163" w:type="dxa"/>
            <w:tcBorders>
              <w:top w:val="single" w:sz="4" w:space="0" w:color="000000"/>
              <w:left w:val="single" w:sz="4" w:space="0" w:color="000000"/>
              <w:bottom w:val="single" w:sz="4" w:space="0" w:color="000000"/>
              <w:right w:val="nil"/>
            </w:tcBorders>
          </w:tcPr>
          <w:p w14:paraId="24108955" w14:textId="77777777" w:rsidR="00F0591E" w:rsidRDefault="00F0591E">
            <w:pPr>
              <w:spacing w:after="160" w:line="259" w:lineRule="auto"/>
              <w:ind w:left="0" w:right="0" w:firstLine="0"/>
              <w:jc w:val="left"/>
            </w:pPr>
          </w:p>
        </w:tc>
        <w:tc>
          <w:tcPr>
            <w:tcW w:w="346" w:type="dxa"/>
            <w:tcBorders>
              <w:top w:val="single" w:sz="4" w:space="0" w:color="000000"/>
              <w:left w:val="nil"/>
              <w:bottom w:val="single" w:sz="4" w:space="0" w:color="000000"/>
              <w:right w:val="single" w:sz="4" w:space="0" w:color="000000"/>
            </w:tcBorders>
          </w:tcPr>
          <w:p w14:paraId="29714AF0" w14:textId="77777777" w:rsidR="00F0591E" w:rsidRDefault="00000000">
            <w:pPr>
              <w:spacing w:after="0" w:line="259" w:lineRule="auto"/>
              <w:ind w:left="0" w:right="0" w:firstLine="0"/>
            </w:pPr>
            <w:r>
              <w:rPr>
                <w:sz w:val="24"/>
              </w:rPr>
              <w:t xml:space="preserve">60 </w:t>
            </w:r>
          </w:p>
        </w:tc>
      </w:tr>
      <w:tr w:rsidR="00F0591E" w14:paraId="6A26AAD1" w14:textId="77777777">
        <w:trPr>
          <w:trHeight w:val="326"/>
        </w:trPr>
        <w:tc>
          <w:tcPr>
            <w:tcW w:w="2782" w:type="dxa"/>
            <w:tcBorders>
              <w:top w:val="single" w:sz="4" w:space="0" w:color="000000"/>
              <w:left w:val="single" w:sz="4" w:space="0" w:color="000000"/>
              <w:bottom w:val="single" w:sz="4" w:space="0" w:color="000000"/>
              <w:right w:val="single" w:sz="4" w:space="0" w:color="000000"/>
            </w:tcBorders>
          </w:tcPr>
          <w:p w14:paraId="1937C0D6" w14:textId="77777777" w:rsidR="00F0591E" w:rsidRDefault="00000000">
            <w:pPr>
              <w:spacing w:after="0" w:line="259" w:lineRule="auto"/>
              <w:ind w:left="104" w:right="0" w:firstLine="0"/>
              <w:jc w:val="left"/>
            </w:pPr>
            <w:r>
              <w:rPr>
                <w:b/>
                <w:sz w:val="24"/>
              </w:rPr>
              <w:t xml:space="preserve">Hassasiyet Seviyesi III </w:t>
            </w:r>
          </w:p>
        </w:tc>
        <w:tc>
          <w:tcPr>
            <w:tcW w:w="3511" w:type="dxa"/>
            <w:tcBorders>
              <w:top w:val="single" w:sz="4" w:space="0" w:color="000000"/>
              <w:left w:val="single" w:sz="4" w:space="0" w:color="000000"/>
              <w:bottom w:val="single" w:sz="4" w:space="0" w:color="000000"/>
              <w:right w:val="single" w:sz="4" w:space="0" w:color="000000"/>
            </w:tcBorders>
          </w:tcPr>
          <w:p w14:paraId="0AED98DA" w14:textId="77777777" w:rsidR="00F0591E" w:rsidRDefault="00000000">
            <w:pPr>
              <w:spacing w:after="0" w:line="259" w:lineRule="auto"/>
              <w:ind w:left="0" w:right="65" w:firstLine="0"/>
              <w:jc w:val="right"/>
            </w:pPr>
            <w:r>
              <w:rPr>
                <w:sz w:val="24"/>
              </w:rPr>
              <w:t xml:space="preserve">60 </w:t>
            </w:r>
          </w:p>
        </w:tc>
        <w:tc>
          <w:tcPr>
            <w:tcW w:w="3163" w:type="dxa"/>
            <w:tcBorders>
              <w:top w:val="single" w:sz="4" w:space="0" w:color="000000"/>
              <w:left w:val="single" w:sz="4" w:space="0" w:color="000000"/>
              <w:bottom w:val="single" w:sz="4" w:space="0" w:color="000000"/>
              <w:right w:val="nil"/>
            </w:tcBorders>
          </w:tcPr>
          <w:p w14:paraId="580DA522" w14:textId="77777777" w:rsidR="00F0591E" w:rsidRDefault="00F0591E">
            <w:pPr>
              <w:spacing w:after="160" w:line="259" w:lineRule="auto"/>
              <w:ind w:left="0" w:right="0" w:firstLine="0"/>
              <w:jc w:val="left"/>
            </w:pPr>
          </w:p>
        </w:tc>
        <w:tc>
          <w:tcPr>
            <w:tcW w:w="346" w:type="dxa"/>
            <w:tcBorders>
              <w:top w:val="single" w:sz="4" w:space="0" w:color="000000"/>
              <w:left w:val="nil"/>
              <w:bottom w:val="single" w:sz="4" w:space="0" w:color="000000"/>
              <w:right w:val="single" w:sz="4" w:space="0" w:color="000000"/>
            </w:tcBorders>
          </w:tcPr>
          <w:p w14:paraId="1E84DD33" w14:textId="77777777" w:rsidR="00F0591E" w:rsidRDefault="00000000">
            <w:pPr>
              <w:spacing w:after="0" w:line="259" w:lineRule="auto"/>
              <w:ind w:left="0" w:right="0" w:firstLine="0"/>
            </w:pPr>
            <w:r>
              <w:rPr>
                <w:sz w:val="24"/>
              </w:rPr>
              <w:t xml:space="preserve">55 </w:t>
            </w:r>
          </w:p>
        </w:tc>
      </w:tr>
      <w:tr w:rsidR="00F0591E" w14:paraId="3D5DFBAD" w14:textId="77777777">
        <w:trPr>
          <w:trHeight w:val="326"/>
        </w:trPr>
        <w:tc>
          <w:tcPr>
            <w:tcW w:w="2782" w:type="dxa"/>
            <w:tcBorders>
              <w:top w:val="single" w:sz="4" w:space="0" w:color="000000"/>
              <w:left w:val="single" w:sz="4" w:space="0" w:color="000000"/>
              <w:bottom w:val="single" w:sz="4" w:space="0" w:color="000000"/>
              <w:right w:val="single" w:sz="4" w:space="0" w:color="000000"/>
            </w:tcBorders>
          </w:tcPr>
          <w:p w14:paraId="68740417" w14:textId="77777777" w:rsidR="00F0591E" w:rsidRDefault="00000000">
            <w:pPr>
              <w:spacing w:after="0" w:line="259" w:lineRule="auto"/>
              <w:ind w:left="104" w:right="0" w:firstLine="0"/>
              <w:jc w:val="left"/>
            </w:pPr>
            <w:r>
              <w:rPr>
                <w:b/>
                <w:sz w:val="24"/>
              </w:rPr>
              <w:t xml:space="preserve">Hassasiyet Seviyesi II </w:t>
            </w:r>
          </w:p>
        </w:tc>
        <w:tc>
          <w:tcPr>
            <w:tcW w:w="3511" w:type="dxa"/>
            <w:tcBorders>
              <w:top w:val="single" w:sz="4" w:space="0" w:color="000000"/>
              <w:left w:val="single" w:sz="4" w:space="0" w:color="000000"/>
              <w:bottom w:val="single" w:sz="4" w:space="0" w:color="000000"/>
              <w:right w:val="single" w:sz="4" w:space="0" w:color="000000"/>
            </w:tcBorders>
          </w:tcPr>
          <w:p w14:paraId="45CDE356" w14:textId="77777777" w:rsidR="00F0591E" w:rsidRDefault="00000000">
            <w:pPr>
              <w:spacing w:after="0" w:line="259" w:lineRule="auto"/>
              <w:ind w:left="0" w:right="65" w:firstLine="0"/>
              <w:jc w:val="right"/>
            </w:pPr>
            <w:r>
              <w:rPr>
                <w:sz w:val="24"/>
              </w:rPr>
              <w:t xml:space="preserve">55 </w:t>
            </w:r>
          </w:p>
        </w:tc>
        <w:tc>
          <w:tcPr>
            <w:tcW w:w="3163" w:type="dxa"/>
            <w:tcBorders>
              <w:top w:val="single" w:sz="4" w:space="0" w:color="000000"/>
              <w:left w:val="single" w:sz="4" w:space="0" w:color="000000"/>
              <w:bottom w:val="single" w:sz="4" w:space="0" w:color="000000"/>
              <w:right w:val="nil"/>
            </w:tcBorders>
          </w:tcPr>
          <w:p w14:paraId="06973330" w14:textId="77777777" w:rsidR="00F0591E" w:rsidRDefault="00F0591E">
            <w:pPr>
              <w:spacing w:after="160" w:line="259" w:lineRule="auto"/>
              <w:ind w:left="0" w:right="0" w:firstLine="0"/>
              <w:jc w:val="left"/>
            </w:pPr>
          </w:p>
        </w:tc>
        <w:tc>
          <w:tcPr>
            <w:tcW w:w="346" w:type="dxa"/>
            <w:tcBorders>
              <w:top w:val="single" w:sz="4" w:space="0" w:color="000000"/>
              <w:left w:val="nil"/>
              <w:bottom w:val="single" w:sz="4" w:space="0" w:color="000000"/>
              <w:right w:val="single" w:sz="4" w:space="0" w:color="000000"/>
            </w:tcBorders>
          </w:tcPr>
          <w:p w14:paraId="71935CDA" w14:textId="77777777" w:rsidR="00F0591E" w:rsidRDefault="00000000">
            <w:pPr>
              <w:spacing w:after="0" w:line="259" w:lineRule="auto"/>
              <w:ind w:left="0" w:right="0" w:firstLine="0"/>
            </w:pPr>
            <w:r>
              <w:rPr>
                <w:sz w:val="24"/>
              </w:rPr>
              <w:t xml:space="preserve">52 </w:t>
            </w:r>
          </w:p>
        </w:tc>
      </w:tr>
      <w:tr w:rsidR="00F0591E" w14:paraId="76CEAA6B" w14:textId="77777777">
        <w:trPr>
          <w:trHeight w:val="326"/>
        </w:trPr>
        <w:tc>
          <w:tcPr>
            <w:tcW w:w="2782" w:type="dxa"/>
            <w:tcBorders>
              <w:top w:val="single" w:sz="4" w:space="0" w:color="000000"/>
              <w:left w:val="single" w:sz="4" w:space="0" w:color="000000"/>
              <w:bottom w:val="single" w:sz="4" w:space="0" w:color="000000"/>
              <w:right w:val="single" w:sz="4" w:space="0" w:color="000000"/>
            </w:tcBorders>
          </w:tcPr>
          <w:p w14:paraId="598CE5A7" w14:textId="77777777" w:rsidR="00F0591E" w:rsidRDefault="00000000">
            <w:pPr>
              <w:spacing w:after="0" w:line="259" w:lineRule="auto"/>
              <w:ind w:left="104" w:right="0" w:firstLine="0"/>
              <w:jc w:val="left"/>
            </w:pPr>
            <w:r>
              <w:rPr>
                <w:b/>
                <w:sz w:val="24"/>
              </w:rPr>
              <w:t xml:space="preserve">Hassasiyet Seviyesi I </w:t>
            </w:r>
          </w:p>
        </w:tc>
        <w:tc>
          <w:tcPr>
            <w:tcW w:w="3511" w:type="dxa"/>
            <w:tcBorders>
              <w:top w:val="single" w:sz="4" w:space="0" w:color="000000"/>
              <w:left w:val="single" w:sz="4" w:space="0" w:color="000000"/>
              <w:bottom w:val="single" w:sz="4" w:space="0" w:color="000000"/>
              <w:right w:val="single" w:sz="4" w:space="0" w:color="000000"/>
            </w:tcBorders>
          </w:tcPr>
          <w:p w14:paraId="0D530E4A" w14:textId="77777777" w:rsidR="00F0591E" w:rsidRDefault="00000000">
            <w:pPr>
              <w:spacing w:after="0" w:line="259" w:lineRule="auto"/>
              <w:ind w:left="0" w:right="65" w:firstLine="0"/>
              <w:jc w:val="right"/>
            </w:pPr>
            <w:r>
              <w:rPr>
                <w:sz w:val="24"/>
              </w:rPr>
              <w:t xml:space="preserve">52 </w:t>
            </w:r>
          </w:p>
        </w:tc>
        <w:tc>
          <w:tcPr>
            <w:tcW w:w="3163" w:type="dxa"/>
            <w:tcBorders>
              <w:top w:val="single" w:sz="4" w:space="0" w:color="000000"/>
              <w:left w:val="single" w:sz="4" w:space="0" w:color="000000"/>
              <w:bottom w:val="single" w:sz="4" w:space="0" w:color="000000"/>
              <w:right w:val="nil"/>
            </w:tcBorders>
          </w:tcPr>
          <w:p w14:paraId="4657DF76" w14:textId="77777777" w:rsidR="00F0591E" w:rsidRDefault="00F0591E">
            <w:pPr>
              <w:spacing w:after="160" w:line="259" w:lineRule="auto"/>
              <w:ind w:left="0" w:right="0" w:firstLine="0"/>
              <w:jc w:val="left"/>
            </w:pPr>
          </w:p>
        </w:tc>
        <w:tc>
          <w:tcPr>
            <w:tcW w:w="346" w:type="dxa"/>
            <w:tcBorders>
              <w:top w:val="single" w:sz="4" w:space="0" w:color="000000"/>
              <w:left w:val="nil"/>
              <w:bottom w:val="single" w:sz="4" w:space="0" w:color="000000"/>
              <w:right w:val="single" w:sz="4" w:space="0" w:color="000000"/>
            </w:tcBorders>
          </w:tcPr>
          <w:p w14:paraId="34247CA6" w14:textId="77777777" w:rsidR="00F0591E" w:rsidRDefault="00000000">
            <w:pPr>
              <w:spacing w:after="0" w:line="259" w:lineRule="auto"/>
              <w:ind w:left="0" w:right="0" w:firstLine="0"/>
            </w:pPr>
            <w:r>
              <w:rPr>
                <w:sz w:val="24"/>
              </w:rPr>
              <w:t xml:space="preserve">45 </w:t>
            </w:r>
          </w:p>
        </w:tc>
      </w:tr>
    </w:tbl>
    <w:p w14:paraId="716CBAF6" w14:textId="77777777" w:rsidR="00F0591E" w:rsidRDefault="00000000">
      <w:pPr>
        <w:spacing w:after="21" w:line="259" w:lineRule="auto"/>
        <w:ind w:left="0" w:right="0" w:firstLine="0"/>
        <w:jc w:val="left"/>
      </w:pPr>
      <w:r>
        <w:t xml:space="preserve"> </w:t>
      </w:r>
    </w:p>
    <w:p w14:paraId="734D6560" w14:textId="77777777" w:rsidR="00F0591E" w:rsidRDefault="00000000">
      <w:pPr>
        <w:spacing w:after="68"/>
        <w:ind w:left="-5" w:right="576"/>
      </w:pPr>
      <w:r>
        <w:t>Gürültü miktarının en aza indirilebilmesi için aşağıdaki önlemler alınacaktır.</w:t>
      </w:r>
      <w:r>
        <w:rPr>
          <w:b/>
        </w:rPr>
        <w:t xml:space="preserve"> </w:t>
      </w:r>
    </w:p>
    <w:p w14:paraId="7B37175F" w14:textId="77777777" w:rsidR="00F0591E" w:rsidRDefault="00000000">
      <w:pPr>
        <w:numPr>
          <w:ilvl w:val="0"/>
          <w:numId w:val="11"/>
        </w:numPr>
        <w:ind w:right="576" w:hanging="360"/>
      </w:pPr>
      <w:r>
        <w:t xml:space="preserve">İnşaat aşamasında tüm ekipmanların </w:t>
      </w:r>
      <w:proofErr w:type="gramStart"/>
      <w:r>
        <w:t>ayni</w:t>
      </w:r>
      <w:proofErr w:type="gramEnd"/>
      <w:r>
        <w:t xml:space="preserve"> anda ayni yerde çalıştırılmamasına dikkat edilecektir.</w:t>
      </w:r>
      <w:r>
        <w:rPr>
          <w:b/>
        </w:rPr>
        <w:t xml:space="preserve"> </w:t>
      </w:r>
    </w:p>
    <w:p w14:paraId="0B888F53" w14:textId="77777777" w:rsidR="00F0591E" w:rsidRDefault="00000000">
      <w:pPr>
        <w:numPr>
          <w:ilvl w:val="0"/>
          <w:numId w:val="11"/>
        </w:numPr>
        <w:spacing w:after="60"/>
        <w:ind w:right="576" w:hanging="360"/>
      </w:pPr>
      <w:r>
        <w:t xml:space="preserve">Arazi çevresi OSB </w:t>
      </w:r>
      <w:proofErr w:type="spellStart"/>
      <w:r>
        <w:t>vb</w:t>
      </w:r>
      <w:proofErr w:type="spellEnd"/>
      <w:r>
        <w:t xml:space="preserve"> malzeme ile çevrilecektir. OSB malzemesi, gürültü bariyeri niteliği taşımamaktadır. Ancak, az da olsa gürültüyü azaltacağı düşünülmektedir. </w:t>
      </w:r>
      <w:r>
        <w:rPr>
          <w:sz w:val="24"/>
        </w:rPr>
        <w:t xml:space="preserve"> </w:t>
      </w:r>
    </w:p>
    <w:p w14:paraId="10EF27B7" w14:textId="77777777" w:rsidR="00F0591E" w:rsidRDefault="00000000">
      <w:pPr>
        <w:numPr>
          <w:ilvl w:val="0"/>
          <w:numId w:val="11"/>
        </w:numPr>
        <w:spacing w:after="60"/>
        <w:ind w:right="576" w:hanging="360"/>
      </w:pPr>
      <w:r>
        <w:t>Araçların bakımları düzenli olarak yaptırılarak oluşabilecek gürültü düzeyinin daha düşük olması sağlanacaktır.</w:t>
      </w:r>
      <w:r>
        <w:rPr>
          <w:b/>
        </w:rPr>
        <w:t xml:space="preserve"> </w:t>
      </w:r>
    </w:p>
    <w:p w14:paraId="41D352AD" w14:textId="77777777" w:rsidR="00F0591E" w:rsidRDefault="00000000">
      <w:pPr>
        <w:numPr>
          <w:ilvl w:val="0"/>
          <w:numId w:val="11"/>
        </w:numPr>
        <w:ind w:right="576" w:hanging="360"/>
      </w:pPr>
      <w:r>
        <w:t>Çalışma saatleri, Çalışma Dairesi’nin uygun gördüğü saatler içerisinde olacaktır.</w:t>
      </w:r>
      <w:r>
        <w:rPr>
          <w:b/>
        </w:rPr>
        <w:t xml:space="preserve"> </w:t>
      </w:r>
    </w:p>
    <w:p w14:paraId="63177D5A" w14:textId="77777777" w:rsidR="00F0591E" w:rsidRDefault="00000000">
      <w:pPr>
        <w:numPr>
          <w:ilvl w:val="0"/>
          <w:numId w:val="11"/>
        </w:numPr>
        <w:spacing w:after="207"/>
        <w:ind w:right="576" w:hanging="360"/>
      </w:pPr>
      <w:r>
        <w:t>Ayrıca, Çalışanların Maruz Kaldıkları Gürültü Riskine Karşı Asgari Sağlık ve Güvenlik Koşulları Tüzüğü’ne uyum sağlanacaktır.</w:t>
      </w:r>
      <w:r>
        <w:rPr>
          <w:b/>
        </w:rPr>
        <w:t xml:space="preserve"> </w:t>
      </w:r>
    </w:p>
    <w:p w14:paraId="1730E2FA" w14:textId="77777777" w:rsidR="00F0591E" w:rsidRDefault="00000000">
      <w:pPr>
        <w:spacing w:after="85"/>
        <w:ind w:left="-5" w:right="569"/>
      </w:pPr>
      <w:r>
        <w:rPr>
          <w:b/>
        </w:rPr>
        <w:t xml:space="preserve">V.1.12. Arazinin hazırlanması ve inşaat alanı için gerekli arazinin temini amacıyla kesilecek ağaçların tür ve sayıları, ortadan kaldırılacak tabii bitki türleri ve ne kadar alanda bu işlerin yapılacağı. </w:t>
      </w:r>
    </w:p>
    <w:p w14:paraId="49805F45" w14:textId="77777777" w:rsidR="00F0591E" w:rsidRDefault="00000000">
      <w:pPr>
        <w:ind w:left="-5" w:right="576"/>
      </w:pPr>
      <w:r>
        <w:t xml:space="preserve">Arazi içerisinde ağaç bulunmamaktadır. </w:t>
      </w:r>
      <w:r>
        <w:rPr>
          <w:b/>
        </w:rPr>
        <w:t xml:space="preserve"> </w:t>
      </w:r>
    </w:p>
    <w:p w14:paraId="5CD3BAB9" w14:textId="77777777" w:rsidR="00F0591E" w:rsidRDefault="00000000">
      <w:pPr>
        <w:spacing w:after="136" w:line="259" w:lineRule="auto"/>
        <w:ind w:left="0" w:right="0" w:firstLine="0"/>
        <w:jc w:val="left"/>
      </w:pPr>
      <w:r>
        <w:t xml:space="preserve"> </w:t>
      </w:r>
    </w:p>
    <w:p w14:paraId="41AF312F" w14:textId="77777777" w:rsidR="00F0591E" w:rsidRDefault="00000000">
      <w:pPr>
        <w:spacing w:after="85"/>
        <w:ind w:left="-5" w:right="569"/>
      </w:pPr>
      <w:r>
        <w:rPr>
          <w:b/>
        </w:rPr>
        <w:t xml:space="preserve">V.1.13. Arazinin hazırlanması ve inşaat alanı için gerekli arazinin temini amacıyla elden çıkarılacak tarım alanlarının büyüklüğü, bunların arazi kullanım kabiliyetleri ve tarım ürün türleri. </w:t>
      </w:r>
    </w:p>
    <w:p w14:paraId="78FEBA14" w14:textId="77777777" w:rsidR="00F0591E" w:rsidRDefault="00000000">
      <w:pPr>
        <w:ind w:left="-5" w:right="576"/>
      </w:pPr>
      <w:r>
        <w:t xml:space="preserve">Tarım Dairesinden alınan görüşe göre proje alanı ve bulunduğu bölgede 2. Ve 3. Sınıf tarımsal araziler bulunmaktadır. Proje alanında inşaat işleri önceden başladığından arazi tahrip olmuş, tarımsal niteliğini yitirmiştir. </w:t>
      </w:r>
    </w:p>
    <w:p w14:paraId="5F358195" w14:textId="77777777" w:rsidR="00F0591E" w:rsidRDefault="00000000">
      <w:pPr>
        <w:spacing w:after="132" w:line="259" w:lineRule="auto"/>
        <w:ind w:left="0" w:right="0" w:firstLine="0"/>
        <w:jc w:val="left"/>
      </w:pPr>
      <w:r>
        <w:t xml:space="preserve"> </w:t>
      </w:r>
    </w:p>
    <w:p w14:paraId="22B915C2" w14:textId="77777777" w:rsidR="00F0591E" w:rsidRDefault="00000000">
      <w:pPr>
        <w:spacing w:after="85"/>
        <w:ind w:left="-5" w:right="569"/>
      </w:pPr>
      <w:r>
        <w:rPr>
          <w:b/>
        </w:rPr>
        <w:lastRenderedPageBreak/>
        <w:t xml:space="preserve">V.1.14. Arazinin hazırlanmasından başlayarak ünitelerin faaliyete açılmasına dek getirilecek işlerde çalışacak personelin ve bu personele bağlı nüfusun konut ve diğer teknik/sosyal ihtiyaçlarının nerelerde ve nasıl temin edileceği.  </w:t>
      </w:r>
    </w:p>
    <w:p w14:paraId="31848B25" w14:textId="77777777" w:rsidR="00F0591E" w:rsidRDefault="00000000">
      <w:pPr>
        <w:spacing w:after="163"/>
        <w:ind w:left="-5" w:right="576"/>
      </w:pPr>
      <w:r>
        <w:t>İnşaat alanında çalışacak personel, toplu taşıma ile araziye getirilecektir. Teknik ve sosyal ihtiyaçlarını Lefkoşa’dan sağlamaları mümkündür. Son yıllarda Değirmenlik/</w:t>
      </w:r>
      <w:proofErr w:type="spellStart"/>
      <w:r>
        <w:t>Minareliköy</w:t>
      </w:r>
      <w:proofErr w:type="spellEnd"/>
      <w:r>
        <w:t xml:space="preserve"> bölgesinde yoğun toplu konut projeleri gerçekleştiği gözlemlenmektedir. Bölgedeki nüfusa oranla sosyal ve Teknik altyapının geliştirilmesi gerekmektedir. </w:t>
      </w:r>
      <w:r>
        <w:rPr>
          <w:b/>
        </w:rPr>
        <w:t xml:space="preserve"> </w:t>
      </w:r>
    </w:p>
    <w:p w14:paraId="44DAD1D9" w14:textId="77777777" w:rsidR="00F0591E" w:rsidRDefault="00000000">
      <w:pPr>
        <w:spacing w:after="85"/>
        <w:ind w:left="-5" w:right="569"/>
      </w:pPr>
      <w:r>
        <w:rPr>
          <w:b/>
        </w:rPr>
        <w:t xml:space="preserve">V.1.15. Arazinin hazırlanmasından başlayarak ünitelerin faaliyete açılmasına dek sürdürülecek işlerde, insan sağlığı için riskli ve tehlikeli olanlar. </w:t>
      </w:r>
    </w:p>
    <w:p w14:paraId="19B14FA5" w14:textId="77777777" w:rsidR="00F0591E" w:rsidRDefault="00000000">
      <w:pPr>
        <w:ind w:left="-5" w:right="576"/>
      </w:pPr>
      <w:r>
        <w:t xml:space="preserve">Arazi içerisinde yapılacak tüm işlemlerde, Anayasa’nın 94’üncü maddesinin (1)’inci fıkrası gereğince, 35-2008 İş Sağlığı ve Güvenliği Yasası’na uyulacaktır. </w:t>
      </w:r>
      <w:r>
        <w:rPr>
          <w:b/>
        </w:rPr>
        <w:t xml:space="preserve"> </w:t>
      </w:r>
    </w:p>
    <w:p w14:paraId="4249304D" w14:textId="77777777" w:rsidR="00F0591E" w:rsidRDefault="00000000">
      <w:pPr>
        <w:spacing w:after="63"/>
        <w:ind w:left="-5" w:right="576"/>
      </w:pPr>
      <w:r>
        <w:t xml:space="preserve">İnşaatı yapacak firma aşağıdaki güvenlik önlemlerini almakla yükümlü olacaktır. </w:t>
      </w:r>
      <w:r>
        <w:rPr>
          <w:b/>
        </w:rPr>
        <w:t xml:space="preserve"> </w:t>
      </w:r>
    </w:p>
    <w:p w14:paraId="0CCEDF21" w14:textId="77777777" w:rsidR="00F0591E" w:rsidRDefault="00000000">
      <w:pPr>
        <w:numPr>
          <w:ilvl w:val="0"/>
          <w:numId w:val="12"/>
        </w:numPr>
        <w:ind w:right="576" w:hanging="360"/>
      </w:pPr>
      <w:r>
        <w:t xml:space="preserve">Şantiyede çalışacak işçiler kişisel koruyucu donanım kullanacaktır. </w:t>
      </w:r>
      <w:r>
        <w:rPr>
          <w:b/>
        </w:rPr>
        <w:t xml:space="preserve"> </w:t>
      </w:r>
    </w:p>
    <w:p w14:paraId="7752B0B4" w14:textId="77777777" w:rsidR="00F0591E" w:rsidRDefault="00000000">
      <w:pPr>
        <w:numPr>
          <w:ilvl w:val="0"/>
          <w:numId w:val="12"/>
        </w:numPr>
        <w:ind w:right="576" w:hanging="360"/>
      </w:pPr>
      <w:r>
        <w:t xml:space="preserve">Şantiyede bulunacak tüm personellere iş sağlığı ve güvenliği eğitimi verilecektir. </w:t>
      </w:r>
      <w:r>
        <w:rPr>
          <w:b/>
        </w:rPr>
        <w:t xml:space="preserve"> </w:t>
      </w:r>
    </w:p>
    <w:p w14:paraId="3A51E0AD" w14:textId="77777777" w:rsidR="00F0591E" w:rsidRDefault="00000000">
      <w:pPr>
        <w:numPr>
          <w:ilvl w:val="0"/>
          <w:numId w:val="12"/>
        </w:numPr>
        <w:ind w:right="576" w:hanging="360"/>
      </w:pPr>
      <w:r>
        <w:t xml:space="preserve">Yangın donanımı, acil durum ekibi, ekipmanları hazır bulundurulacaktır. </w:t>
      </w:r>
      <w:r>
        <w:rPr>
          <w:b/>
        </w:rPr>
        <w:t xml:space="preserve"> </w:t>
      </w:r>
    </w:p>
    <w:p w14:paraId="72252D47" w14:textId="77777777" w:rsidR="00F0591E" w:rsidRDefault="00000000">
      <w:pPr>
        <w:numPr>
          <w:ilvl w:val="0"/>
          <w:numId w:val="12"/>
        </w:numPr>
        <w:spacing w:after="154"/>
        <w:ind w:right="576" w:hanging="360"/>
      </w:pPr>
      <w:r>
        <w:t xml:space="preserve">Gürültü emisyonunu azaltmak için raporda belirtilen önlemler alınacaktır. </w:t>
      </w:r>
      <w:r>
        <w:rPr>
          <w:b/>
        </w:rPr>
        <w:t xml:space="preserve"> </w:t>
      </w:r>
    </w:p>
    <w:p w14:paraId="1746F43B" w14:textId="77777777" w:rsidR="00F0591E" w:rsidRDefault="00000000">
      <w:pPr>
        <w:spacing w:after="85"/>
        <w:ind w:left="-5" w:right="569"/>
      </w:pPr>
      <w:r>
        <w:rPr>
          <w:b/>
        </w:rPr>
        <w:t xml:space="preserve">V.1.16. Proje alanında peyzaj yaratmak veya diğer amaçlarla yapılacak saha düzenlemelerinin; ağaçlandırmalar, yeşil alan düzenlemeleri vb. ne kadar alanda nasıl yapılacağı, bunun için seçilecek bitki ve ağaç türleri. </w:t>
      </w:r>
    </w:p>
    <w:p w14:paraId="18144398" w14:textId="77777777" w:rsidR="00F0591E" w:rsidRDefault="00000000">
      <w:pPr>
        <w:spacing w:after="368"/>
        <w:ind w:left="-5" w:right="576"/>
      </w:pPr>
      <w:r>
        <w:t xml:space="preserve">İnşaat sırasında peyzaj projesine uygun olarak peyzaj hazırlıkları yapılacaktır. </w:t>
      </w:r>
      <w:r>
        <w:rPr>
          <w:b/>
        </w:rPr>
        <w:t xml:space="preserve"> </w:t>
      </w:r>
    </w:p>
    <w:p w14:paraId="5C71CE9F" w14:textId="77777777" w:rsidR="00F0591E" w:rsidRDefault="00000000">
      <w:pPr>
        <w:spacing w:after="85"/>
        <w:ind w:left="-5" w:right="569"/>
      </w:pPr>
      <w:r>
        <w:rPr>
          <w:b/>
        </w:rPr>
        <w:t xml:space="preserve">V.2. Projenin İşletme Aşamasındaki Faaliyetler, Fiziksel ve Biyolojik Çevre Üzerine Etkileri ve Alınacak Önlemler </w:t>
      </w:r>
    </w:p>
    <w:p w14:paraId="151090A4" w14:textId="77777777" w:rsidR="00F0591E" w:rsidRDefault="00000000">
      <w:pPr>
        <w:spacing w:after="163"/>
        <w:ind w:left="-5" w:right="576"/>
      </w:pPr>
      <w:r>
        <w:t xml:space="preserve">Projede yer alan ünitelerin inşaatlarının tamamlanmasıyla apartman blokları kullanıma açılacaktır. Bu bölümde yer alan hesaplamalar, dairelerin tamamının tam kapasiteyle kullanılacağı varsayılarak yapılmıştır. </w:t>
      </w:r>
      <w:r>
        <w:rPr>
          <w:b/>
        </w:rPr>
        <w:t xml:space="preserve"> </w:t>
      </w:r>
    </w:p>
    <w:p w14:paraId="3789A61E" w14:textId="77777777" w:rsidR="00F0591E" w:rsidRDefault="00000000">
      <w:pPr>
        <w:numPr>
          <w:ilvl w:val="2"/>
          <w:numId w:val="13"/>
        </w:numPr>
        <w:spacing w:after="85"/>
        <w:ind w:right="569"/>
      </w:pPr>
      <w:r>
        <w:rPr>
          <w:b/>
        </w:rPr>
        <w:t xml:space="preserve">Proje kapsamındaki tüm ünitelerin özellikleri, hangi faaliyetlerin hangi ünitelerde gerçekleştirileceği, kapasiteleri, faaliyet üniteleri dışındaki diğer ünitelerde sunulacak hizmetler.  </w:t>
      </w:r>
    </w:p>
    <w:p w14:paraId="36B68BC4" w14:textId="77777777" w:rsidR="00F0591E" w:rsidRDefault="00000000">
      <w:pPr>
        <w:ind w:left="-5" w:right="576"/>
      </w:pPr>
      <w:r>
        <w:t xml:space="preserve">Proje kapsamında ortak bodrum katlı, Zemin+9 katlı tasarlanan A1, A2, A3, A4 blokları; 1 adet Zemin+4 katlı B Blok tasarlanmış olduğu görülmektedir. Genel toplamda 534 adet daire (48 adet stüdyo, 403 adet 1+1 tipi daire, 83 adet 2+1 tipi daire) ve 6 adet </w:t>
      </w:r>
      <w:proofErr w:type="gramStart"/>
      <w:r>
        <w:t>dükkan</w:t>
      </w:r>
      <w:proofErr w:type="gramEnd"/>
      <w:r>
        <w:t xml:space="preserve"> yer almaktadır. </w:t>
      </w:r>
    </w:p>
    <w:p w14:paraId="141CA0E4" w14:textId="77777777" w:rsidR="00F0591E" w:rsidRDefault="00000000">
      <w:pPr>
        <w:spacing w:after="180" w:line="259" w:lineRule="auto"/>
        <w:ind w:left="0" w:right="0" w:firstLine="0"/>
        <w:jc w:val="left"/>
      </w:pPr>
      <w:r>
        <w:t xml:space="preserve"> </w:t>
      </w:r>
    </w:p>
    <w:p w14:paraId="295517A2" w14:textId="77777777" w:rsidR="00F0591E" w:rsidRDefault="00000000">
      <w:pPr>
        <w:numPr>
          <w:ilvl w:val="2"/>
          <w:numId w:val="13"/>
        </w:numPr>
        <w:spacing w:after="45"/>
        <w:ind w:right="569"/>
      </w:pPr>
      <w:r>
        <w:rPr>
          <w:b/>
        </w:rPr>
        <w:lastRenderedPageBreak/>
        <w:t xml:space="preserve">İşletme ve işletme ile ilgili tesislerin muhtemel su baskınlarından vb. Korunması amacıyla yapılabilecek taşkın önlemeye yönelik alınacak tedbirler.  </w:t>
      </w:r>
    </w:p>
    <w:p w14:paraId="40785C4C" w14:textId="77777777" w:rsidR="00F0591E" w:rsidRDefault="00000000">
      <w:pPr>
        <w:ind w:left="-5" w:right="576"/>
      </w:pPr>
      <w:r>
        <w:t xml:space="preserve">Arazi içerisinde oluşabilecek drenaj probleminin önlenmesi amacıyla uzun dönemli yağış verileri alınarak konusunda uzman kişilerce yağmur suyu drenaj projesi hazırlanacaktır. Değirmenlik- Akıncılar Belediyesi ile istişare edilerek yağmur suyunun drene edileceği nokta belirlenecektir.  </w:t>
      </w:r>
    </w:p>
    <w:p w14:paraId="64799D29" w14:textId="77777777" w:rsidR="00F0591E" w:rsidRDefault="00000000">
      <w:pPr>
        <w:spacing w:after="239"/>
        <w:ind w:left="-5" w:right="576"/>
      </w:pPr>
      <w:r>
        <w:t xml:space="preserve">Alınması gereken yapısal önlemler aşağıdaki gibidir; </w:t>
      </w:r>
    </w:p>
    <w:p w14:paraId="288F07A9" w14:textId="77777777" w:rsidR="00F0591E" w:rsidRDefault="00000000">
      <w:pPr>
        <w:numPr>
          <w:ilvl w:val="0"/>
          <w:numId w:val="12"/>
        </w:numPr>
        <w:ind w:right="576" w:hanging="360"/>
      </w:pPr>
      <w:r>
        <w:t xml:space="preserve">Yapı giriş kotlarının, olası taşkın seviyesinin üzerinde olacak şekilde belirlenmesi,  </w:t>
      </w:r>
    </w:p>
    <w:p w14:paraId="1225A91A" w14:textId="77777777" w:rsidR="00F0591E" w:rsidRDefault="00000000">
      <w:pPr>
        <w:numPr>
          <w:ilvl w:val="0"/>
          <w:numId w:val="12"/>
        </w:numPr>
        <w:ind w:right="576" w:hanging="360"/>
      </w:pPr>
      <w:r>
        <w:t xml:space="preserve">Bodrum katların su baskınlarına karşı korunması amacıyla su yalıtımı ve drenaj sistemlerinin uygulanması,  </w:t>
      </w:r>
    </w:p>
    <w:p w14:paraId="49D50198" w14:textId="77777777" w:rsidR="00F0591E" w:rsidRDefault="00000000">
      <w:pPr>
        <w:numPr>
          <w:ilvl w:val="0"/>
          <w:numId w:val="12"/>
        </w:numPr>
        <w:ind w:right="576" w:hanging="360"/>
      </w:pPr>
      <w:r>
        <w:t xml:space="preserve">Temel çevresinde drenaj hatlarının oluşturulması,  </w:t>
      </w:r>
    </w:p>
    <w:p w14:paraId="0BAAF213" w14:textId="77777777" w:rsidR="00F0591E" w:rsidRDefault="00000000">
      <w:pPr>
        <w:numPr>
          <w:ilvl w:val="0"/>
          <w:numId w:val="12"/>
        </w:numPr>
        <w:spacing w:after="283"/>
        <w:ind w:right="576" w:hanging="360"/>
      </w:pPr>
      <w:r>
        <w:t xml:space="preserve">Yağmur suyu girişlerini kontrol altına almak amacıyla yüzey </w:t>
      </w:r>
      <w:proofErr w:type="spellStart"/>
      <w:r>
        <w:t>eğimlendirmesinin</w:t>
      </w:r>
      <w:proofErr w:type="spellEnd"/>
      <w:r>
        <w:t xml:space="preserve"> sağlanacaktır. </w:t>
      </w:r>
    </w:p>
    <w:p w14:paraId="38156BD0" w14:textId="77777777" w:rsidR="00F0591E" w:rsidRDefault="00000000">
      <w:pPr>
        <w:spacing w:after="244"/>
        <w:ind w:left="-5" w:right="576"/>
      </w:pPr>
      <w:r>
        <w:t xml:space="preserve">Drenaj ve Yağmur Suyu Yönetimi için öneri: </w:t>
      </w:r>
    </w:p>
    <w:p w14:paraId="28D5EB26" w14:textId="77777777" w:rsidR="00F0591E" w:rsidRDefault="00000000">
      <w:pPr>
        <w:numPr>
          <w:ilvl w:val="0"/>
          <w:numId w:val="12"/>
        </w:numPr>
        <w:ind w:right="576" w:hanging="360"/>
      </w:pPr>
      <w:r>
        <w:t>Pik debileri azaltmak amacıyla yağmur suyu geciktirme (</w:t>
      </w:r>
      <w:proofErr w:type="spellStart"/>
      <w:r>
        <w:t>detention</w:t>
      </w:r>
      <w:proofErr w:type="spellEnd"/>
      <w:r>
        <w:t xml:space="preserve">) sistemleri projelendirilmesi önerilmiştir.  </w:t>
      </w:r>
    </w:p>
    <w:p w14:paraId="31AAC974" w14:textId="77777777" w:rsidR="00F0591E" w:rsidRDefault="00000000">
      <w:pPr>
        <w:numPr>
          <w:ilvl w:val="0"/>
          <w:numId w:val="12"/>
        </w:numPr>
        <w:ind w:right="576" w:hanging="360"/>
      </w:pPr>
      <w:r>
        <w:t xml:space="preserve">Yağmur suyunun uygun alanlarda yeniden kullanımı (peyzaj sulama vb.) planlanacaktır. </w:t>
      </w:r>
    </w:p>
    <w:p w14:paraId="7FFF26E7" w14:textId="77777777" w:rsidR="00F0591E" w:rsidRDefault="00000000">
      <w:pPr>
        <w:numPr>
          <w:ilvl w:val="0"/>
          <w:numId w:val="12"/>
        </w:numPr>
        <w:spacing w:after="246"/>
        <w:ind w:right="576" w:hanging="360"/>
      </w:pPr>
      <w:r>
        <w:t xml:space="preserve">Bodrum katta oluşabilecek su birikimlerini tahliye edebilmek amacıyla dalgıç pompa bulundurulması önerilmiştir. </w:t>
      </w:r>
    </w:p>
    <w:p w14:paraId="7A845BDC" w14:textId="77777777" w:rsidR="00F0591E" w:rsidRDefault="00000000">
      <w:pPr>
        <w:spacing w:after="280"/>
        <w:ind w:left="-5" w:right="576"/>
      </w:pPr>
      <w:r>
        <w:t xml:space="preserve">Su İşleri Dairesi (Ek 6/a) batı sınırı boyunca alanın güney sınırına kadar kutu menfez yapılması ve kutu menfez ebatlarının tek gözlü 2m (göz </w:t>
      </w:r>
      <w:proofErr w:type="gramStart"/>
      <w:r>
        <w:t>yüksekliği)*</w:t>
      </w:r>
      <w:proofErr w:type="gramEnd"/>
      <w:r>
        <w:t xml:space="preserve">2m (göz derinliği) olması gerektiği belirtilmiştir. Kutu menfez yapım öncesi Su İşleri Dairesine haber verilerek süreçle ilgili düzenli bilgilendirme yapılması ve dairenin görüşlerine uyulması esastır.  </w:t>
      </w:r>
    </w:p>
    <w:p w14:paraId="42C4EF26" w14:textId="77777777" w:rsidR="00F0591E" w:rsidRDefault="00000000">
      <w:pPr>
        <w:spacing w:after="287"/>
        <w:ind w:left="-5" w:right="569"/>
      </w:pPr>
      <w:r>
        <w:rPr>
          <w:b/>
        </w:rPr>
        <w:t>V.2.3. İşletme</w:t>
      </w:r>
      <w:r>
        <w:rPr>
          <w:b/>
          <w:sz w:val="32"/>
        </w:rPr>
        <w:t xml:space="preserve"> </w:t>
      </w:r>
      <w:r>
        <w:rPr>
          <w:b/>
        </w:rPr>
        <w:t xml:space="preserve">aşamasında faaliyetlerin </w:t>
      </w:r>
      <w:proofErr w:type="gramStart"/>
      <w:r>
        <w:rPr>
          <w:b/>
        </w:rPr>
        <w:t>meskun</w:t>
      </w:r>
      <w:proofErr w:type="gramEnd"/>
      <w:r>
        <w:rPr>
          <w:b/>
        </w:rPr>
        <w:t xml:space="preserve"> mahallere ve karayollarına olabilecek etkileri ve giderilmesine yönelik tedbirler.  </w:t>
      </w:r>
    </w:p>
    <w:p w14:paraId="181751C2" w14:textId="77777777" w:rsidR="00F0591E" w:rsidRDefault="00000000">
      <w:pPr>
        <w:spacing w:after="283"/>
        <w:ind w:left="-5" w:right="576"/>
      </w:pPr>
      <w:r>
        <w:t xml:space="preserve">Projenin hayata geçmesiyle bölgede 1151 kişilik nüfus artışı gerçekleşecektir. Nüfus aşağıdaki gibi hesaplanmıştır.  </w:t>
      </w:r>
    </w:p>
    <w:p w14:paraId="51A847DB" w14:textId="77777777" w:rsidR="00F0591E" w:rsidRDefault="00000000">
      <w:pPr>
        <w:pStyle w:val="Balk1"/>
        <w:ind w:right="582"/>
      </w:pPr>
      <w:bookmarkStart w:id="21" w:name="_Toc130905"/>
      <w:r>
        <w:t xml:space="preserve">Tablo 22 Proje kapsamında yer alan daireler, öngörülen kişi sayıları </w:t>
      </w:r>
      <w:bookmarkEnd w:id="21"/>
    </w:p>
    <w:tbl>
      <w:tblPr>
        <w:tblStyle w:val="TableGrid"/>
        <w:tblW w:w="7697" w:type="dxa"/>
        <w:tblInd w:w="1552" w:type="dxa"/>
        <w:tblCellMar>
          <w:top w:w="12" w:type="dxa"/>
          <w:left w:w="107" w:type="dxa"/>
          <w:bottom w:w="6" w:type="dxa"/>
          <w:right w:w="46" w:type="dxa"/>
        </w:tblCellMar>
        <w:tblLook w:val="04A0" w:firstRow="1" w:lastRow="0" w:firstColumn="1" w:lastColumn="0" w:noHBand="0" w:noVBand="1"/>
      </w:tblPr>
      <w:tblGrid>
        <w:gridCol w:w="1944"/>
        <w:gridCol w:w="1016"/>
        <w:gridCol w:w="1804"/>
        <w:gridCol w:w="1632"/>
        <w:gridCol w:w="1301"/>
      </w:tblGrid>
      <w:tr w:rsidR="00F0591E" w14:paraId="5B07AD2A" w14:textId="77777777">
        <w:trPr>
          <w:trHeight w:val="329"/>
        </w:trPr>
        <w:tc>
          <w:tcPr>
            <w:tcW w:w="1944" w:type="dxa"/>
            <w:tcBorders>
              <w:top w:val="single" w:sz="4" w:space="0" w:color="000000"/>
              <w:left w:val="single" w:sz="4" w:space="0" w:color="000000"/>
              <w:bottom w:val="single" w:sz="4" w:space="0" w:color="000000"/>
              <w:right w:val="single" w:sz="4" w:space="0" w:color="000000"/>
            </w:tcBorders>
            <w:shd w:val="clear" w:color="auto" w:fill="D9D9D9"/>
          </w:tcPr>
          <w:p w14:paraId="3FD9883B" w14:textId="77777777" w:rsidR="00F0591E" w:rsidRDefault="00000000">
            <w:pPr>
              <w:spacing w:after="0" w:line="259" w:lineRule="auto"/>
              <w:ind w:left="2" w:right="0" w:firstLine="0"/>
              <w:jc w:val="left"/>
            </w:pPr>
            <w:r>
              <w:rPr>
                <w:sz w:val="24"/>
              </w:rPr>
              <w:t xml:space="preserve">  </w:t>
            </w:r>
          </w:p>
        </w:tc>
        <w:tc>
          <w:tcPr>
            <w:tcW w:w="1016" w:type="dxa"/>
            <w:tcBorders>
              <w:top w:val="single" w:sz="4" w:space="0" w:color="000000"/>
              <w:left w:val="single" w:sz="4" w:space="0" w:color="000000"/>
              <w:bottom w:val="single" w:sz="4" w:space="0" w:color="000000"/>
              <w:right w:val="single" w:sz="4" w:space="0" w:color="000000"/>
            </w:tcBorders>
            <w:shd w:val="clear" w:color="auto" w:fill="D9D9D9"/>
          </w:tcPr>
          <w:p w14:paraId="174C19F3" w14:textId="77777777" w:rsidR="00F0591E" w:rsidRDefault="00000000">
            <w:pPr>
              <w:spacing w:after="0" w:line="259" w:lineRule="auto"/>
              <w:ind w:left="2" w:right="0" w:firstLine="0"/>
              <w:jc w:val="left"/>
            </w:pPr>
            <w:r>
              <w:rPr>
                <w:b/>
                <w:sz w:val="24"/>
              </w:rPr>
              <w:t xml:space="preserve">Stüdyo </w:t>
            </w:r>
          </w:p>
        </w:tc>
        <w:tc>
          <w:tcPr>
            <w:tcW w:w="1804" w:type="dxa"/>
            <w:tcBorders>
              <w:top w:val="single" w:sz="4" w:space="0" w:color="000000"/>
              <w:left w:val="single" w:sz="4" w:space="0" w:color="000000"/>
              <w:bottom w:val="single" w:sz="4" w:space="0" w:color="000000"/>
              <w:right w:val="single" w:sz="4" w:space="0" w:color="000000"/>
            </w:tcBorders>
            <w:shd w:val="clear" w:color="auto" w:fill="D9D9D9"/>
          </w:tcPr>
          <w:p w14:paraId="5D8C42F0" w14:textId="77777777" w:rsidR="00F0591E" w:rsidRDefault="00000000">
            <w:pPr>
              <w:spacing w:after="0" w:line="259" w:lineRule="auto"/>
              <w:ind w:left="4" w:right="0" w:firstLine="0"/>
              <w:jc w:val="left"/>
            </w:pPr>
            <w:r>
              <w:rPr>
                <w:b/>
                <w:sz w:val="24"/>
              </w:rPr>
              <w:t xml:space="preserve">1+1 tipi daire </w:t>
            </w:r>
          </w:p>
        </w:tc>
        <w:tc>
          <w:tcPr>
            <w:tcW w:w="1632" w:type="dxa"/>
            <w:tcBorders>
              <w:top w:val="single" w:sz="4" w:space="0" w:color="000000"/>
              <w:left w:val="single" w:sz="4" w:space="0" w:color="000000"/>
              <w:bottom w:val="single" w:sz="4" w:space="0" w:color="000000"/>
              <w:right w:val="single" w:sz="4" w:space="0" w:color="000000"/>
            </w:tcBorders>
            <w:shd w:val="clear" w:color="auto" w:fill="D9D9D9"/>
          </w:tcPr>
          <w:p w14:paraId="68F0CBD9" w14:textId="77777777" w:rsidR="00F0591E" w:rsidRDefault="00000000">
            <w:pPr>
              <w:spacing w:after="0" w:line="259" w:lineRule="auto"/>
              <w:ind w:left="0" w:right="0" w:firstLine="0"/>
              <w:jc w:val="left"/>
            </w:pPr>
            <w:r>
              <w:rPr>
                <w:b/>
                <w:sz w:val="24"/>
              </w:rPr>
              <w:t xml:space="preserve">2+1 tipi daire </w:t>
            </w:r>
          </w:p>
        </w:tc>
        <w:tc>
          <w:tcPr>
            <w:tcW w:w="1301" w:type="dxa"/>
            <w:tcBorders>
              <w:top w:val="single" w:sz="4" w:space="0" w:color="000000"/>
              <w:left w:val="single" w:sz="4" w:space="0" w:color="000000"/>
              <w:bottom w:val="single" w:sz="4" w:space="0" w:color="000000"/>
              <w:right w:val="single" w:sz="4" w:space="0" w:color="000000"/>
            </w:tcBorders>
            <w:shd w:val="clear" w:color="auto" w:fill="D9D9D9"/>
          </w:tcPr>
          <w:p w14:paraId="78C93BCA" w14:textId="77777777" w:rsidR="00F0591E" w:rsidRDefault="00000000">
            <w:pPr>
              <w:spacing w:after="0" w:line="259" w:lineRule="auto"/>
              <w:ind w:left="0" w:right="0" w:firstLine="0"/>
              <w:jc w:val="left"/>
            </w:pPr>
            <w:proofErr w:type="gramStart"/>
            <w:r>
              <w:rPr>
                <w:b/>
                <w:sz w:val="24"/>
              </w:rPr>
              <w:t>Dükkan</w:t>
            </w:r>
            <w:proofErr w:type="gramEnd"/>
            <w:r>
              <w:rPr>
                <w:b/>
                <w:sz w:val="24"/>
              </w:rPr>
              <w:t xml:space="preserve"> </w:t>
            </w:r>
          </w:p>
        </w:tc>
      </w:tr>
      <w:tr w:rsidR="00F0591E" w14:paraId="13353B9B" w14:textId="77777777">
        <w:trPr>
          <w:trHeight w:val="332"/>
        </w:trPr>
        <w:tc>
          <w:tcPr>
            <w:tcW w:w="1944" w:type="dxa"/>
            <w:tcBorders>
              <w:top w:val="single" w:sz="4" w:space="0" w:color="000000"/>
              <w:left w:val="single" w:sz="4" w:space="0" w:color="000000"/>
              <w:bottom w:val="single" w:sz="4" w:space="0" w:color="000000"/>
              <w:right w:val="single" w:sz="4" w:space="0" w:color="000000"/>
            </w:tcBorders>
          </w:tcPr>
          <w:p w14:paraId="508B1CF7" w14:textId="77777777" w:rsidR="00F0591E" w:rsidRDefault="00000000">
            <w:pPr>
              <w:spacing w:after="0" w:line="259" w:lineRule="auto"/>
              <w:ind w:left="2" w:right="0" w:firstLine="0"/>
              <w:jc w:val="left"/>
            </w:pPr>
            <w:r>
              <w:rPr>
                <w:sz w:val="24"/>
              </w:rPr>
              <w:t xml:space="preserve">Daire sayıları </w:t>
            </w:r>
          </w:p>
        </w:tc>
        <w:tc>
          <w:tcPr>
            <w:tcW w:w="1016" w:type="dxa"/>
            <w:tcBorders>
              <w:top w:val="single" w:sz="4" w:space="0" w:color="000000"/>
              <w:left w:val="single" w:sz="4" w:space="0" w:color="000000"/>
              <w:bottom w:val="single" w:sz="4" w:space="0" w:color="000000"/>
              <w:right w:val="single" w:sz="4" w:space="0" w:color="000000"/>
            </w:tcBorders>
          </w:tcPr>
          <w:p w14:paraId="03E3217A" w14:textId="77777777" w:rsidR="00F0591E" w:rsidRDefault="00000000">
            <w:pPr>
              <w:spacing w:after="0" w:line="259" w:lineRule="auto"/>
              <w:ind w:left="0" w:right="60" w:firstLine="0"/>
              <w:jc w:val="right"/>
            </w:pPr>
            <w:r>
              <w:rPr>
                <w:sz w:val="24"/>
              </w:rPr>
              <w:t xml:space="preserve">48 </w:t>
            </w:r>
          </w:p>
        </w:tc>
        <w:tc>
          <w:tcPr>
            <w:tcW w:w="1804" w:type="dxa"/>
            <w:tcBorders>
              <w:top w:val="single" w:sz="4" w:space="0" w:color="000000"/>
              <w:left w:val="single" w:sz="4" w:space="0" w:color="000000"/>
              <w:bottom w:val="single" w:sz="4" w:space="0" w:color="000000"/>
              <w:right w:val="single" w:sz="4" w:space="0" w:color="000000"/>
            </w:tcBorders>
          </w:tcPr>
          <w:p w14:paraId="3B87EE75" w14:textId="77777777" w:rsidR="00F0591E" w:rsidRDefault="00000000">
            <w:pPr>
              <w:spacing w:after="0" w:line="259" w:lineRule="auto"/>
              <w:ind w:left="0" w:right="61" w:firstLine="0"/>
              <w:jc w:val="right"/>
            </w:pPr>
            <w:r>
              <w:rPr>
                <w:sz w:val="24"/>
              </w:rPr>
              <w:t xml:space="preserve">403 </w:t>
            </w:r>
          </w:p>
        </w:tc>
        <w:tc>
          <w:tcPr>
            <w:tcW w:w="1632" w:type="dxa"/>
            <w:tcBorders>
              <w:top w:val="single" w:sz="4" w:space="0" w:color="000000"/>
              <w:left w:val="single" w:sz="4" w:space="0" w:color="000000"/>
              <w:bottom w:val="single" w:sz="4" w:space="0" w:color="000000"/>
              <w:right w:val="single" w:sz="4" w:space="0" w:color="000000"/>
            </w:tcBorders>
          </w:tcPr>
          <w:p w14:paraId="68D3CDA0" w14:textId="77777777" w:rsidR="00F0591E" w:rsidRDefault="00000000">
            <w:pPr>
              <w:spacing w:after="0" w:line="259" w:lineRule="auto"/>
              <w:ind w:left="0" w:right="63" w:firstLine="0"/>
              <w:jc w:val="right"/>
            </w:pPr>
            <w:r>
              <w:rPr>
                <w:sz w:val="24"/>
              </w:rPr>
              <w:t xml:space="preserve">83 </w:t>
            </w:r>
          </w:p>
        </w:tc>
        <w:tc>
          <w:tcPr>
            <w:tcW w:w="1301" w:type="dxa"/>
            <w:tcBorders>
              <w:top w:val="single" w:sz="4" w:space="0" w:color="000000"/>
              <w:left w:val="single" w:sz="4" w:space="0" w:color="000000"/>
              <w:bottom w:val="single" w:sz="4" w:space="0" w:color="000000"/>
              <w:right w:val="single" w:sz="4" w:space="0" w:color="000000"/>
            </w:tcBorders>
          </w:tcPr>
          <w:p w14:paraId="20846C23" w14:textId="77777777" w:rsidR="00F0591E" w:rsidRDefault="00000000">
            <w:pPr>
              <w:spacing w:after="0" w:line="259" w:lineRule="auto"/>
              <w:ind w:left="0" w:right="64" w:firstLine="0"/>
              <w:jc w:val="right"/>
            </w:pPr>
            <w:r>
              <w:rPr>
                <w:sz w:val="24"/>
              </w:rPr>
              <w:t xml:space="preserve">6 </w:t>
            </w:r>
          </w:p>
        </w:tc>
      </w:tr>
      <w:tr w:rsidR="00F0591E" w14:paraId="5C89766B" w14:textId="77777777">
        <w:trPr>
          <w:trHeight w:val="562"/>
        </w:trPr>
        <w:tc>
          <w:tcPr>
            <w:tcW w:w="1944" w:type="dxa"/>
            <w:tcBorders>
              <w:top w:val="single" w:sz="4" w:space="0" w:color="000000"/>
              <w:left w:val="single" w:sz="4" w:space="0" w:color="000000"/>
              <w:bottom w:val="single" w:sz="4" w:space="0" w:color="000000"/>
              <w:right w:val="single" w:sz="4" w:space="0" w:color="000000"/>
            </w:tcBorders>
          </w:tcPr>
          <w:p w14:paraId="7C3C6852" w14:textId="77777777" w:rsidR="00F0591E" w:rsidRDefault="00000000">
            <w:pPr>
              <w:spacing w:after="0" w:line="259" w:lineRule="auto"/>
              <w:ind w:left="2" w:right="0" w:firstLine="0"/>
              <w:jc w:val="left"/>
            </w:pPr>
            <w:r>
              <w:rPr>
                <w:sz w:val="24"/>
              </w:rPr>
              <w:t xml:space="preserve">Muhtemel kişi sayısı </w:t>
            </w:r>
          </w:p>
        </w:tc>
        <w:tc>
          <w:tcPr>
            <w:tcW w:w="1016" w:type="dxa"/>
            <w:tcBorders>
              <w:top w:val="single" w:sz="4" w:space="0" w:color="000000"/>
              <w:left w:val="single" w:sz="4" w:space="0" w:color="000000"/>
              <w:bottom w:val="single" w:sz="4" w:space="0" w:color="000000"/>
              <w:right w:val="single" w:sz="4" w:space="0" w:color="000000"/>
            </w:tcBorders>
            <w:vAlign w:val="bottom"/>
          </w:tcPr>
          <w:p w14:paraId="347B08C7" w14:textId="77777777" w:rsidR="00F0591E" w:rsidRDefault="00000000">
            <w:pPr>
              <w:spacing w:after="0" w:line="259" w:lineRule="auto"/>
              <w:ind w:left="0" w:right="60" w:firstLine="0"/>
              <w:jc w:val="right"/>
            </w:pPr>
            <w:r>
              <w:rPr>
                <w:sz w:val="24"/>
              </w:rPr>
              <w:t xml:space="preserve">2 </w:t>
            </w:r>
          </w:p>
        </w:tc>
        <w:tc>
          <w:tcPr>
            <w:tcW w:w="1804" w:type="dxa"/>
            <w:tcBorders>
              <w:top w:val="single" w:sz="4" w:space="0" w:color="000000"/>
              <w:left w:val="single" w:sz="4" w:space="0" w:color="000000"/>
              <w:bottom w:val="single" w:sz="4" w:space="0" w:color="000000"/>
              <w:right w:val="single" w:sz="4" w:space="0" w:color="000000"/>
            </w:tcBorders>
            <w:vAlign w:val="bottom"/>
          </w:tcPr>
          <w:p w14:paraId="6F0C7EDA" w14:textId="77777777" w:rsidR="00F0591E" w:rsidRDefault="00000000">
            <w:pPr>
              <w:spacing w:after="0" w:line="259" w:lineRule="auto"/>
              <w:ind w:left="0" w:right="61" w:firstLine="0"/>
              <w:jc w:val="right"/>
            </w:pPr>
            <w:r>
              <w:rPr>
                <w:sz w:val="24"/>
              </w:rPr>
              <w:t xml:space="preserve">2 </w:t>
            </w:r>
          </w:p>
        </w:tc>
        <w:tc>
          <w:tcPr>
            <w:tcW w:w="1632" w:type="dxa"/>
            <w:tcBorders>
              <w:top w:val="single" w:sz="4" w:space="0" w:color="000000"/>
              <w:left w:val="single" w:sz="4" w:space="0" w:color="000000"/>
              <w:bottom w:val="single" w:sz="4" w:space="0" w:color="000000"/>
              <w:right w:val="single" w:sz="4" w:space="0" w:color="000000"/>
            </w:tcBorders>
            <w:vAlign w:val="bottom"/>
          </w:tcPr>
          <w:p w14:paraId="4D6B52C0" w14:textId="77777777" w:rsidR="00F0591E" w:rsidRDefault="00000000">
            <w:pPr>
              <w:spacing w:after="0" w:line="259" w:lineRule="auto"/>
              <w:ind w:left="0" w:right="63" w:firstLine="0"/>
              <w:jc w:val="right"/>
            </w:pPr>
            <w:r>
              <w:rPr>
                <w:sz w:val="24"/>
              </w:rPr>
              <w:t xml:space="preserve">3 </w:t>
            </w:r>
          </w:p>
        </w:tc>
        <w:tc>
          <w:tcPr>
            <w:tcW w:w="1301" w:type="dxa"/>
            <w:tcBorders>
              <w:top w:val="single" w:sz="4" w:space="0" w:color="000000"/>
              <w:left w:val="single" w:sz="4" w:space="0" w:color="000000"/>
              <w:bottom w:val="single" w:sz="4" w:space="0" w:color="000000"/>
              <w:right w:val="single" w:sz="4" w:space="0" w:color="000000"/>
            </w:tcBorders>
            <w:vAlign w:val="bottom"/>
          </w:tcPr>
          <w:p w14:paraId="29527CC6" w14:textId="77777777" w:rsidR="00F0591E" w:rsidRDefault="00000000">
            <w:pPr>
              <w:spacing w:after="0" w:line="259" w:lineRule="auto"/>
              <w:ind w:left="0" w:right="0" w:firstLine="0"/>
              <w:jc w:val="left"/>
            </w:pPr>
            <w:r>
              <w:rPr>
                <w:sz w:val="24"/>
              </w:rPr>
              <w:t xml:space="preserve">  </w:t>
            </w:r>
          </w:p>
        </w:tc>
      </w:tr>
      <w:tr w:rsidR="00F0591E" w14:paraId="24BBC600" w14:textId="77777777">
        <w:trPr>
          <w:trHeight w:val="331"/>
        </w:trPr>
        <w:tc>
          <w:tcPr>
            <w:tcW w:w="1944" w:type="dxa"/>
            <w:tcBorders>
              <w:top w:val="single" w:sz="4" w:space="0" w:color="000000"/>
              <w:left w:val="single" w:sz="4" w:space="0" w:color="000000"/>
              <w:bottom w:val="single" w:sz="4" w:space="0" w:color="000000"/>
              <w:right w:val="single" w:sz="4" w:space="0" w:color="000000"/>
            </w:tcBorders>
          </w:tcPr>
          <w:p w14:paraId="2090D372" w14:textId="77777777" w:rsidR="00F0591E" w:rsidRDefault="00000000">
            <w:pPr>
              <w:spacing w:after="0" w:line="259" w:lineRule="auto"/>
              <w:ind w:left="2" w:right="0" w:firstLine="0"/>
              <w:jc w:val="left"/>
            </w:pPr>
            <w:r>
              <w:rPr>
                <w:sz w:val="24"/>
              </w:rPr>
              <w:lastRenderedPageBreak/>
              <w:t xml:space="preserve">Toplam </w:t>
            </w:r>
          </w:p>
        </w:tc>
        <w:tc>
          <w:tcPr>
            <w:tcW w:w="1016" w:type="dxa"/>
            <w:tcBorders>
              <w:top w:val="single" w:sz="4" w:space="0" w:color="000000"/>
              <w:left w:val="single" w:sz="4" w:space="0" w:color="000000"/>
              <w:bottom w:val="single" w:sz="4" w:space="0" w:color="000000"/>
              <w:right w:val="single" w:sz="4" w:space="0" w:color="000000"/>
            </w:tcBorders>
          </w:tcPr>
          <w:p w14:paraId="6F0C7774" w14:textId="77777777" w:rsidR="00F0591E" w:rsidRDefault="00000000">
            <w:pPr>
              <w:spacing w:after="0" w:line="259" w:lineRule="auto"/>
              <w:ind w:left="0" w:right="60" w:firstLine="0"/>
              <w:jc w:val="right"/>
            </w:pPr>
            <w:r>
              <w:rPr>
                <w:sz w:val="24"/>
              </w:rPr>
              <w:t xml:space="preserve">96 </w:t>
            </w:r>
          </w:p>
        </w:tc>
        <w:tc>
          <w:tcPr>
            <w:tcW w:w="1804" w:type="dxa"/>
            <w:tcBorders>
              <w:top w:val="single" w:sz="4" w:space="0" w:color="000000"/>
              <w:left w:val="single" w:sz="4" w:space="0" w:color="000000"/>
              <w:bottom w:val="single" w:sz="4" w:space="0" w:color="000000"/>
              <w:right w:val="single" w:sz="4" w:space="0" w:color="000000"/>
            </w:tcBorders>
          </w:tcPr>
          <w:p w14:paraId="4C4FA270" w14:textId="77777777" w:rsidR="00F0591E" w:rsidRDefault="00000000">
            <w:pPr>
              <w:spacing w:after="0" w:line="259" w:lineRule="auto"/>
              <w:ind w:left="0" w:right="61" w:firstLine="0"/>
              <w:jc w:val="right"/>
            </w:pPr>
            <w:r>
              <w:rPr>
                <w:sz w:val="24"/>
              </w:rPr>
              <w:t xml:space="preserve">806 </w:t>
            </w:r>
          </w:p>
        </w:tc>
        <w:tc>
          <w:tcPr>
            <w:tcW w:w="1632" w:type="dxa"/>
            <w:tcBorders>
              <w:top w:val="single" w:sz="4" w:space="0" w:color="000000"/>
              <w:left w:val="single" w:sz="4" w:space="0" w:color="000000"/>
              <w:bottom w:val="single" w:sz="4" w:space="0" w:color="000000"/>
              <w:right w:val="single" w:sz="4" w:space="0" w:color="000000"/>
            </w:tcBorders>
          </w:tcPr>
          <w:p w14:paraId="261781EC" w14:textId="77777777" w:rsidR="00F0591E" w:rsidRDefault="00000000">
            <w:pPr>
              <w:spacing w:after="0" w:line="259" w:lineRule="auto"/>
              <w:ind w:left="0" w:right="63" w:firstLine="0"/>
              <w:jc w:val="right"/>
            </w:pPr>
            <w:r>
              <w:rPr>
                <w:sz w:val="24"/>
              </w:rPr>
              <w:t xml:space="preserve">249 </w:t>
            </w:r>
          </w:p>
        </w:tc>
        <w:tc>
          <w:tcPr>
            <w:tcW w:w="1301" w:type="dxa"/>
            <w:tcBorders>
              <w:top w:val="single" w:sz="4" w:space="0" w:color="000000"/>
              <w:left w:val="single" w:sz="4" w:space="0" w:color="000000"/>
              <w:bottom w:val="single" w:sz="4" w:space="0" w:color="000000"/>
              <w:right w:val="single" w:sz="4" w:space="0" w:color="000000"/>
            </w:tcBorders>
          </w:tcPr>
          <w:p w14:paraId="6EE00F67" w14:textId="77777777" w:rsidR="00F0591E" w:rsidRDefault="00000000">
            <w:pPr>
              <w:spacing w:after="0" w:line="259" w:lineRule="auto"/>
              <w:ind w:left="0" w:right="0" w:firstLine="0"/>
              <w:jc w:val="left"/>
            </w:pPr>
            <w:r>
              <w:rPr>
                <w:sz w:val="24"/>
              </w:rPr>
              <w:t xml:space="preserve">  </w:t>
            </w:r>
          </w:p>
        </w:tc>
      </w:tr>
      <w:tr w:rsidR="00F0591E" w14:paraId="3ED48750" w14:textId="77777777">
        <w:trPr>
          <w:trHeight w:val="326"/>
        </w:trPr>
        <w:tc>
          <w:tcPr>
            <w:tcW w:w="1944" w:type="dxa"/>
            <w:tcBorders>
              <w:top w:val="single" w:sz="4" w:space="0" w:color="000000"/>
              <w:left w:val="single" w:sz="4" w:space="0" w:color="000000"/>
              <w:bottom w:val="single" w:sz="4" w:space="0" w:color="000000"/>
              <w:right w:val="single" w:sz="4" w:space="0" w:color="000000"/>
            </w:tcBorders>
          </w:tcPr>
          <w:p w14:paraId="52A7B0E9" w14:textId="77777777" w:rsidR="00F0591E" w:rsidRDefault="00000000">
            <w:pPr>
              <w:spacing w:after="0" w:line="259" w:lineRule="auto"/>
              <w:ind w:left="2" w:right="0" w:firstLine="0"/>
              <w:jc w:val="left"/>
            </w:pPr>
            <w:r>
              <w:rPr>
                <w:sz w:val="24"/>
              </w:rPr>
              <w:t xml:space="preserve">Genel toplam </w:t>
            </w:r>
          </w:p>
        </w:tc>
        <w:tc>
          <w:tcPr>
            <w:tcW w:w="2820" w:type="dxa"/>
            <w:gridSpan w:val="2"/>
            <w:tcBorders>
              <w:top w:val="single" w:sz="4" w:space="0" w:color="000000"/>
              <w:left w:val="single" w:sz="4" w:space="0" w:color="000000"/>
              <w:bottom w:val="single" w:sz="4" w:space="0" w:color="000000"/>
              <w:right w:val="nil"/>
            </w:tcBorders>
          </w:tcPr>
          <w:p w14:paraId="063ABC5B" w14:textId="77777777" w:rsidR="00F0591E" w:rsidRDefault="00000000">
            <w:pPr>
              <w:spacing w:after="0" w:line="259" w:lineRule="auto"/>
              <w:ind w:left="0" w:right="307" w:firstLine="0"/>
              <w:jc w:val="right"/>
            </w:pPr>
            <w:r>
              <w:rPr>
                <w:sz w:val="24"/>
              </w:rPr>
              <w:t xml:space="preserve">1151 </w:t>
            </w:r>
          </w:p>
        </w:tc>
        <w:tc>
          <w:tcPr>
            <w:tcW w:w="1632" w:type="dxa"/>
            <w:tcBorders>
              <w:top w:val="single" w:sz="4" w:space="0" w:color="000000"/>
              <w:left w:val="nil"/>
              <w:bottom w:val="single" w:sz="4" w:space="0" w:color="000000"/>
              <w:right w:val="single" w:sz="4" w:space="0" w:color="000000"/>
            </w:tcBorders>
          </w:tcPr>
          <w:p w14:paraId="16589D24" w14:textId="77777777" w:rsidR="00F0591E" w:rsidRDefault="00F0591E">
            <w:pPr>
              <w:spacing w:after="160" w:line="259" w:lineRule="auto"/>
              <w:ind w:left="0" w:right="0" w:firstLine="0"/>
              <w:jc w:val="left"/>
            </w:pPr>
          </w:p>
        </w:tc>
        <w:tc>
          <w:tcPr>
            <w:tcW w:w="1301" w:type="dxa"/>
            <w:tcBorders>
              <w:top w:val="single" w:sz="4" w:space="0" w:color="000000"/>
              <w:left w:val="single" w:sz="4" w:space="0" w:color="000000"/>
              <w:bottom w:val="single" w:sz="4" w:space="0" w:color="000000"/>
              <w:right w:val="single" w:sz="4" w:space="0" w:color="000000"/>
            </w:tcBorders>
          </w:tcPr>
          <w:p w14:paraId="60913CC0" w14:textId="77777777" w:rsidR="00F0591E" w:rsidRDefault="00000000">
            <w:pPr>
              <w:spacing w:after="0" w:line="259" w:lineRule="auto"/>
              <w:ind w:left="0" w:right="64" w:firstLine="0"/>
              <w:jc w:val="right"/>
            </w:pPr>
            <w:r>
              <w:rPr>
                <w:sz w:val="24"/>
              </w:rPr>
              <w:t xml:space="preserve">18 </w:t>
            </w:r>
          </w:p>
        </w:tc>
      </w:tr>
    </w:tbl>
    <w:p w14:paraId="7A57E1AC" w14:textId="77777777" w:rsidR="00F0591E" w:rsidRDefault="00000000">
      <w:pPr>
        <w:ind w:left="-5" w:right="576"/>
      </w:pPr>
      <w:r>
        <w:t xml:space="preserve">Projede 155 adet açık otopark, 397 adet ise kapalı otopark tasarlanmıştır. Alana giriş-çıkış kuzey batıdan tasarlandığı görülmektedir. Giriş-çıkışların güvenli olarak yapılabilmesi için Şehir Planlama Dairesi, Değirmenlik -Akıncılar Belediyesi ve Karayolları Dairesinin görüşlerine uyum esastır.  </w:t>
      </w:r>
    </w:p>
    <w:p w14:paraId="18798CFB" w14:textId="77777777" w:rsidR="00F0591E" w:rsidRDefault="00000000">
      <w:pPr>
        <w:spacing w:line="267" w:lineRule="auto"/>
        <w:ind w:left="-5" w:right="59"/>
        <w:jc w:val="left"/>
      </w:pPr>
      <w:r>
        <w:t xml:space="preserve">Karayolları Dairesi, gerekli tüm izinlerin alınması, Şehir Planlama Dairesi, Lefkoşa Kaymakamlığı, Değirmenlik – Akıncılar Belediyesinin şartlarına uyulması kaydı ile projenin uygulanmasında bir sakınca olmadığını belirtmiştir. </w:t>
      </w:r>
    </w:p>
    <w:p w14:paraId="0A2238A7" w14:textId="77777777" w:rsidR="00F0591E" w:rsidRDefault="00000000">
      <w:pPr>
        <w:spacing w:after="211" w:line="259" w:lineRule="auto"/>
        <w:ind w:left="0" w:right="0" w:firstLine="0"/>
        <w:jc w:val="left"/>
      </w:pPr>
      <w:r>
        <w:rPr>
          <w:rFonts w:ascii="Calibri" w:eastAsia="Calibri" w:hAnsi="Calibri" w:cs="Calibri"/>
          <w:noProof/>
          <w:sz w:val="22"/>
        </w:rPr>
        <mc:AlternateContent>
          <mc:Choice Requires="wpg">
            <w:drawing>
              <wp:inline distT="0" distB="0" distL="0" distR="0" wp14:anchorId="22701057" wp14:editId="402F9AA5">
                <wp:extent cx="7085076" cy="5235080"/>
                <wp:effectExtent l="0" t="0" r="0" b="0"/>
                <wp:docPr id="115832" name="Group 115832"/>
                <wp:cNvGraphicFramePr/>
                <a:graphic xmlns:a="http://schemas.openxmlformats.org/drawingml/2006/main">
                  <a:graphicData uri="http://schemas.microsoft.com/office/word/2010/wordprocessingGroup">
                    <wpg:wgp>
                      <wpg:cNvGrpSpPr/>
                      <wpg:grpSpPr>
                        <a:xfrm>
                          <a:off x="0" y="0"/>
                          <a:ext cx="7085076" cy="5235080"/>
                          <a:chOff x="0" y="0"/>
                          <a:chExt cx="7085076" cy="5235080"/>
                        </a:xfrm>
                      </wpg:grpSpPr>
                      <wps:wsp>
                        <wps:cNvPr id="9584" name="Rectangle 9584"/>
                        <wps:cNvSpPr/>
                        <wps:spPr>
                          <a:xfrm>
                            <a:off x="7046976" y="4692226"/>
                            <a:ext cx="50673" cy="224466"/>
                          </a:xfrm>
                          <a:prstGeom prst="rect">
                            <a:avLst/>
                          </a:prstGeom>
                          <a:ln>
                            <a:noFill/>
                          </a:ln>
                        </wps:spPr>
                        <wps:txbx>
                          <w:txbxContent>
                            <w:p w14:paraId="7D9BA9FA" w14:textId="77777777" w:rsidR="00F0591E"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9585" name="Rectangle 9585"/>
                        <wps:cNvSpPr/>
                        <wps:spPr>
                          <a:xfrm>
                            <a:off x="1742635" y="5039306"/>
                            <a:ext cx="544897" cy="260380"/>
                          </a:xfrm>
                          <a:prstGeom prst="rect">
                            <a:avLst/>
                          </a:prstGeom>
                          <a:ln>
                            <a:noFill/>
                          </a:ln>
                        </wps:spPr>
                        <wps:txbx>
                          <w:txbxContent>
                            <w:p w14:paraId="1E0C2CDB" w14:textId="77777777" w:rsidR="00F0591E" w:rsidRDefault="00000000">
                              <w:pPr>
                                <w:spacing w:after="160" w:line="259" w:lineRule="auto"/>
                                <w:ind w:left="0" w:right="0" w:firstLine="0"/>
                                <w:jc w:val="left"/>
                              </w:pPr>
                              <w:r>
                                <w:t xml:space="preserve">Şekil </w:t>
                              </w:r>
                            </w:p>
                          </w:txbxContent>
                        </wps:txbx>
                        <wps:bodyPr horzOverflow="overflow" vert="horz" lIns="0" tIns="0" rIns="0" bIns="0" rtlCol="0">
                          <a:noAutofit/>
                        </wps:bodyPr>
                      </wps:wsp>
                      <wps:wsp>
                        <wps:cNvPr id="9586" name="Rectangle 9586"/>
                        <wps:cNvSpPr/>
                        <wps:spPr>
                          <a:xfrm>
                            <a:off x="2152582" y="5039306"/>
                            <a:ext cx="235805" cy="260380"/>
                          </a:xfrm>
                          <a:prstGeom prst="rect">
                            <a:avLst/>
                          </a:prstGeom>
                          <a:ln>
                            <a:noFill/>
                          </a:ln>
                        </wps:spPr>
                        <wps:txbx>
                          <w:txbxContent>
                            <w:p w14:paraId="25151FCC" w14:textId="77777777" w:rsidR="00F0591E" w:rsidRDefault="00000000">
                              <w:pPr>
                                <w:spacing w:after="160" w:line="259" w:lineRule="auto"/>
                                <w:ind w:left="0" w:right="0" w:firstLine="0"/>
                                <w:jc w:val="left"/>
                              </w:pPr>
                              <w:r>
                                <w:t>24</w:t>
                              </w:r>
                            </w:p>
                          </w:txbxContent>
                        </wps:txbx>
                        <wps:bodyPr horzOverflow="overflow" vert="horz" lIns="0" tIns="0" rIns="0" bIns="0" rtlCol="0">
                          <a:noAutofit/>
                        </wps:bodyPr>
                      </wps:wsp>
                      <wps:wsp>
                        <wps:cNvPr id="9587" name="Rectangle 9587"/>
                        <wps:cNvSpPr/>
                        <wps:spPr>
                          <a:xfrm>
                            <a:off x="2330382" y="5039306"/>
                            <a:ext cx="58781" cy="260380"/>
                          </a:xfrm>
                          <a:prstGeom prst="rect">
                            <a:avLst/>
                          </a:prstGeom>
                          <a:ln>
                            <a:noFill/>
                          </a:ln>
                        </wps:spPr>
                        <wps:txbx>
                          <w:txbxContent>
                            <w:p w14:paraId="3DD6858D" w14:textId="77777777" w:rsidR="00F0591E"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9588" name="Rectangle 9588"/>
                        <wps:cNvSpPr/>
                        <wps:spPr>
                          <a:xfrm>
                            <a:off x="2374832" y="5039306"/>
                            <a:ext cx="1720252" cy="260380"/>
                          </a:xfrm>
                          <a:prstGeom prst="rect">
                            <a:avLst/>
                          </a:prstGeom>
                          <a:ln>
                            <a:noFill/>
                          </a:ln>
                        </wps:spPr>
                        <wps:txbx>
                          <w:txbxContent>
                            <w:p w14:paraId="296B7D72" w14:textId="77777777" w:rsidR="00F0591E" w:rsidRDefault="00000000">
                              <w:pPr>
                                <w:spacing w:after="160" w:line="259" w:lineRule="auto"/>
                                <w:ind w:left="0" w:right="0" w:firstLine="0"/>
                                <w:jc w:val="left"/>
                              </w:pPr>
                              <w:r>
                                <w:t>Proje alanına giriş</w:t>
                              </w:r>
                            </w:p>
                          </w:txbxContent>
                        </wps:txbx>
                        <wps:bodyPr horzOverflow="overflow" vert="horz" lIns="0" tIns="0" rIns="0" bIns="0" rtlCol="0">
                          <a:noAutofit/>
                        </wps:bodyPr>
                      </wps:wsp>
                      <wps:wsp>
                        <wps:cNvPr id="9589" name="Rectangle 9589"/>
                        <wps:cNvSpPr/>
                        <wps:spPr>
                          <a:xfrm>
                            <a:off x="3668485" y="5039306"/>
                            <a:ext cx="78296" cy="260380"/>
                          </a:xfrm>
                          <a:prstGeom prst="rect">
                            <a:avLst/>
                          </a:prstGeom>
                          <a:ln>
                            <a:noFill/>
                          </a:ln>
                        </wps:spPr>
                        <wps:txbx>
                          <w:txbxContent>
                            <w:p w14:paraId="05DD184E" w14:textId="77777777" w:rsidR="00F0591E" w:rsidRDefault="00000000">
                              <w:pPr>
                                <w:spacing w:after="160" w:line="259" w:lineRule="auto"/>
                                <w:ind w:left="0" w:right="0" w:firstLine="0"/>
                                <w:jc w:val="left"/>
                              </w:pPr>
                              <w:r>
                                <w:t>-</w:t>
                              </w:r>
                            </w:p>
                          </w:txbxContent>
                        </wps:txbx>
                        <wps:bodyPr horzOverflow="overflow" vert="horz" lIns="0" tIns="0" rIns="0" bIns="0" rtlCol="0">
                          <a:noAutofit/>
                        </wps:bodyPr>
                      </wps:wsp>
                      <wps:wsp>
                        <wps:cNvPr id="9590" name="Rectangle 9590"/>
                        <wps:cNvSpPr/>
                        <wps:spPr>
                          <a:xfrm>
                            <a:off x="3727692" y="5039306"/>
                            <a:ext cx="1845620" cy="260380"/>
                          </a:xfrm>
                          <a:prstGeom prst="rect">
                            <a:avLst/>
                          </a:prstGeom>
                          <a:ln>
                            <a:noFill/>
                          </a:ln>
                        </wps:spPr>
                        <wps:txbx>
                          <w:txbxContent>
                            <w:p w14:paraId="4D520005" w14:textId="77777777" w:rsidR="00F0591E" w:rsidRDefault="00000000">
                              <w:pPr>
                                <w:spacing w:after="160" w:line="259" w:lineRule="auto"/>
                                <w:ind w:left="0" w:right="0" w:firstLine="0"/>
                                <w:jc w:val="left"/>
                              </w:pPr>
                              <w:r>
                                <w:t>çıkışın gösterilmesi</w:t>
                              </w:r>
                            </w:p>
                          </w:txbxContent>
                        </wps:txbx>
                        <wps:bodyPr horzOverflow="overflow" vert="horz" lIns="0" tIns="0" rIns="0" bIns="0" rtlCol="0">
                          <a:noAutofit/>
                        </wps:bodyPr>
                      </wps:wsp>
                      <wps:wsp>
                        <wps:cNvPr id="9591" name="Rectangle 9591"/>
                        <wps:cNvSpPr/>
                        <wps:spPr>
                          <a:xfrm>
                            <a:off x="5115367" y="5039306"/>
                            <a:ext cx="58781" cy="260380"/>
                          </a:xfrm>
                          <a:prstGeom prst="rect">
                            <a:avLst/>
                          </a:prstGeom>
                          <a:ln>
                            <a:noFill/>
                          </a:ln>
                        </wps:spPr>
                        <wps:txbx>
                          <w:txbxContent>
                            <w:p w14:paraId="359E57A4" w14:textId="77777777" w:rsidR="00F0591E"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596" name="Picture 9596"/>
                          <pic:cNvPicPr/>
                        </pic:nvPicPr>
                        <pic:blipFill>
                          <a:blip r:embed="rId50"/>
                          <a:stretch>
                            <a:fillRect/>
                          </a:stretch>
                        </pic:blipFill>
                        <pic:spPr>
                          <a:xfrm>
                            <a:off x="0" y="0"/>
                            <a:ext cx="7043928" cy="4815840"/>
                          </a:xfrm>
                          <a:prstGeom prst="rect">
                            <a:avLst/>
                          </a:prstGeom>
                        </pic:spPr>
                      </pic:pic>
                      <pic:pic xmlns:pic="http://schemas.openxmlformats.org/drawingml/2006/picture">
                        <pic:nvPicPr>
                          <pic:cNvPr id="9598" name="Picture 9598"/>
                          <pic:cNvPicPr/>
                        </pic:nvPicPr>
                        <pic:blipFill>
                          <a:blip r:embed="rId51"/>
                          <a:stretch>
                            <a:fillRect/>
                          </a:stretch>
                        </pic:blipFill>
                        <pic:spPr>
                          <a:xfrm>
                            <a:off x="63500" y="62444"/>
                            <a:ext cx="6863643" cy="4635500"/>
                          </a:xfrm>
                          <a:prstGeom prst="rect">
                            <a:avLst/>
                          </a:prstGeom>
                        </pic:spPr>
                      </pic:pic>
                      <wps:wsp>
                        <wps:cNvPr id="9599" name="Shape 9599"/>
                        <wps:cNvSpPr/>
                        <wps:spPr>
                          <a:xfrm>
                            <a:off x="44450" y="43394"/>
                            <a:ext cx="6901743" cy="4673600"/>
                          </a:xfrm>
                          <a:custGeom>
                            <a:avLst/>
                            <a:gdLst/>
                            <a:ahLst/>
                            <a:cxnLst/>
                            <a:rect l="0" t="0" r="0" b="0"/>
                            <a:pathLst>
                              <a:path w="6901743" h="4673600">
                                <a:moveTo>
                                  <a:pt x="0" y="0"/>
                                </a:moveTo>
                                <a:lnTo>
                                  <a:pt x="6901743" y="0"/>
                                </a:lnTo>
                                <a:lnTo>
                                  <a:pt x="6901743" y="4673600"/>
                                </a:lnTo>
                                <a:lnTo>
                                  <a:pt x="0" y="4673600"/>
                                </a:lnTo>
                                <a:close/>
                              </a:path>
                            </a:pathLst>
                          </a:custGeom>
                          <a:ln w="38100" cap="sq">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5832" style="width:557.88pt;height:412.211pt;mso-position-horizontal-relative:char;mso-position-vertical-relative:line" coordsize="70850,52350">
                <v:rect id="Rectangle 9584" style="position:absolute;width:506;height:2244;left:70469;top:4692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9585" style="position:absolute;width:5448;height:2603;left:17426;top:50393;" filled="f" stroked="f">
                  <v:textbox inset="0,0,0,0">
                    <w:txbxContent>
                      <w:p>
                        <w:pPr>
                          <w:spacing w:before="0" w:after="160" w:line="259" w:lineRule="auto"/>
                          <w:ind w:left="0" w:right="0" w:firstLine="0"/>
                          <w:jc w:val="left"/>
                        </w:pPr>
                        <w:r>
                          <w:rPr/>
                          <w:t xml:space="preserve">Şekil </w:t>
                        </w:r>
                      </w:p>
                    </w:txbxContent>
                  </v:textbox>
                </v:rect>
                <v:rect id="Rectangle 9586" style="position:absolute;width:2358;height:2603;left:21525;top:50393;" filled="f" stroked="f">
                  <v:textbox inset="0,0,0,0">
                    <w:txbxContent>
                      <w:p>
                        <w:pPr>
                          <w:spacing w:before="0" w:after="160" w:line="259" w:lineRule="auto"/>
                          <w:ind w:left="0" w:right="0" w:firstLine="0"/>
                          <w:jc w:val="left"/>
                        </w:pPr>
                        <w:r>
                          <w:rPr/>
                          <w:t xml:space="preserve">24</w:t>
                        </w:r>
                      </w:p>
                    </w:txbxContent>
                  </v:textbox>
                </v:rect>
                <v:rect id="Rectangle 9587" style="position:absolute;width:587;height:2603;left:23303;top:50393;" filled="f" stroked="f">
                  <v:textbox inset="0,0,0,0">
                    <w:txbxContent>
                      <w:p>
                        <w:pPr>
                          <w:spacing w:before="0" w:after="160" w:line="259" w:lineRule="auto"/>
                          <w:ind w:left="0" w:right="0" w:firstLine="0"/>
                          <w:jc w:val="left"/>
                        </w:pPr>
                        <w:r>
                          <w:rPr/>
                          <w:t xml:space="preserve"> </w:t>
                        </w:r>
                      </w:p>
                    </w:txbxContent>
                  </v:textbox>
                </v:rect>
                <v:rect id="Rectangle 9588" style="position:absolute;width:17202;height:2603;left:23748;top:50393;" filled="f" stroked="f">
                  <v:textbox inset="0,0,0,0">
                    <w:txbxContent>
                      <w:p>
                        <w:pPr>
                          <w:spacing w:before="0" w:after="160" w:line="259" w:lineRule="auto"/>
                          <w:ind w:left="0" w:right="0" w:firstLine="0"/>
                          <w:jc w:val="left"/>
                        </w:pPr>
                        <w:r>
                          <w:rPr/>
                          <w:t xml:space="preserve">Proje alanına giriş</w:t>
                        </w:r>
                      </w:p>
                    </w:txbxContent>
                  </v:textbox>
                </v:rect>
                <v:rect id="Rectangle 9589" style="position:absolute;width:782;height:2603;left:36684;top:50393;" filled="f" stroked="f">
                  <v:textbox inset="0,0,0,0">
                    <w:txbxContent>
                      <w:p>
                        <w:pPr>
                          <w:spacing w:before="0" w:after="160" w:line="259" w:lineRule="auto"/>
                          <w:ind w:left="0" w:right="0" w:firstLine="0"/>
                          <w:jc w:val="left"/>
                        </w:pPr>
                        <w:r>
                          <w:rPr/>
                          <w:t xml:space="preserve">-</w:t>
                        </w:r>
                      </w:p>
                    </w:txbxContent>
                  </v:textbox>
                </v:rect>
                <v:rect id="Rectangle 9590" style="position:absolute;width:18456;height:2603;left:37276;top:50393;" filled="f" stroked="f">
                  <v:textbox inset="0,0,0,0">
                    <w:txbxContent>
                      <w:p>
                        <w:pPr>
                          <w:spacing w:before="0" w:after="160" w:line="259" w:lineRule="auto"/>
                          <w:ind w:left="0" w:right="0" w:firstLine="0"/>
                          <w:jc w:val="left"/>
                        </w:pPr>
                        <w:r>
                          <w:rPr/>
                          <w:t xml:space="preserve">çıkışın gösterilmesi</w:t>
                        </w:r>
                      </w:p>
                    </w:txbxContent>
                  </v:textbox>
                </v:rect>
                <v:rect id="Rectangle 9591" style="position:absolute;width:587;height:2603;left:51153;top:50393;" filled="f" stroked="f">
                  <v:textbox inset="0,0,0,0">
                    <w:txbxContent>
                      <w:p>
                        <w:pPr>
                          <w:spacing w:before="0" w:after="160" w:line="259" w:lineRule="auto"/>
                          <w:ind w:left="0" w:right="0" w:firstLine="0"/>
                          <w:jc w:val="left"/>
                        </w:pPr>
                        <w:r>
                          <w:rPr/>
                          <w:t xml:space="preserve"> </w:t>
                        </w:r>
                      </w:p>
                    </w:txbxContent>
                  </v:textbox>
                </v:rect>
                <v:shape id="Picture 9596" style="position:absolute;width:70439;height:48158;left:0;top:0;" filled="f">
                  <v:imagedata r:id="rId52"/>
                </v:shape>
                <v:shape id="Picture 9598" style="position:absolute;width:68636;height:46355;left:635;top:624;" filled="f">
                  <v:imagedata r:id="rId53"/>
                </v:shape>
                <v:shape id="Shape 9599" style="position:absolute;width:69017;height:46736;left:444;top:433;" coordsize="6901743,4673600" path="m0,0l6901743,0l6901743,4673600l0,4673600x">
                  <v:stroke weight="3pt" endcap="square" joinstyle="miter" miterlimit="8" on="true" color="#000000"/>
                  <v:fill on="false" color="#000000" opacity="0"/>
                </v:shape>
              </v:group>
            </w:pict>
          </mc:Fallback>
        </mc:AlternateContent>
      </w:r>
    </w:p>
    <w:p w14:paraId="5DE40C5F" w14:textId="77777777" w:rsidR="00F0591E" w:rsidRDefault="00000000">
      <w:pPr>
        <w:spacing w:after="300" w:line="259" w:lineRule="auto"/>
        <w:ind w:left="0" w:right="0" w:firstLine="0"/>
        <w:jc w:val="left"/>
      </w:pPr>
      <w:r>
        <w:rPr>
          <w:sz w:val="24"/>
        </w:rPr>
        <w:t xml:space="preserve"> </w:t>
      </w:r>
    </w:p>
    <w:p w14:paraId="10BB9113" w14:textId="77777777" w:rsidR="00F0591E" w:rsidRDefault="00000000">
      <w:pPr>
        <w:spacing w:after="295" w:line="259" w:lineRule="auto"/>
        <w:ind w:left="0" w:right="0" w:firstLine="0"/>
        <w:jc w:val="left"/>
      </w:pPr>
      <w:r>
        <w:t xml:space="preserve"> </w:t>
      </w:r>
    </w:p>
    <w:p w14:paraId="06B94359" w14:textId="77777777" w:rsidR="00F0591E" w:rsidRDefault="00000000">
      <w:pPr>
        <w:spacing w:after="0" w:line="259" w:lineRule="auto"/>
        <w:ind w:left="0" w:right="0" w:firstLine="0"/>
        <w:jc w:val="left"/>
      </w:pPr>
      <w:r>
        <w:lastRenderedPageBreak/>
        <w:t xml:space="preserve"> </w:t>
      </w:r>
    </w:p>
    <w:p w14:paraId="0C595EB7" w14:textId="77777777" w:rsidR="00F0591E" w:rsidRDefault="00000000">
      <w:pPr>
        <w:spacing w:after="0" w:line="259" w:lineRule="auto"/>
        <w:ind w:left="0" w:right="0" w:firstLine="0"/>
        <w:jc w:val="left"/>
      </w:pPr>
      <w:r>
        <w:rPr>
          <w:rFonts w:ascii="Calibri" w:eastAsia="Calibri" w:hAnsi="Calibri" w:cs="Calibri"/>
          <w:noProof/>
          <w:sz w:val="22"/>
        </w:rPr>
        <mc:AlternateContent>
          <mc:Choice Requires="wpg">
            <w:drawing>
              <wp:inline distT="0" distB="0" distL="0" distR="0" wp14:anchorId="7D4C78E4" wp14:editId="79C6B192">
                <wp:extent cx="7085076" cy="3742382"/>
                <wp:effectExtent l="0" t="0" r="0" b="0"/>
                <wp:docPr id="116080" name="Group 116080"/>
                <wp:cNvGraphicFramePr/>
                <a:graphic xmlns:a="http://schemas.openxmlformats.org/drawingml/2006/main">
                  <a:graphicData uri="http://schemas.microsoft.com/office/word/2010/wordprocessingGroup">
                    <wpg:wgp>
                      <wpg:cNvGrpSpPr/>
                      <wpg:grpSpPr>
                        <a:xfrm>
                          <a:off x="0" y="0"/>
                          <a:ext cx="7085076" cy="3742382"/>
                          <a:chOff x="0" y="0"/>
                          <a:chExt cx="7085076" cy="3742382"/>
                        </a:xfrm>
                      </wpg:grpSpPr>
                      <wps:wsp>
                        <wps:cNvPr id="9613" name="Rectangle 9613"/>
                        <wps:cNvSpPr/>
                        <wps:spPr>
                          <a:xfrm>
                            <a:off x="7046976" y="3573611"/>
                            <a:ext cx="50673" cy="224466"/>
                          </a:xfrm>
                          <a:prstGeom prst="rect">
                            <a:avLst/>
                          </a:prstGeom>
                          <a:ln>
                            <a:noFill/>
                          </a:ln>
                        </wps:spPr>
                        <wps:txbx>
                          <w:txbxContent>
                            <w:p w14:paraId="6C9677E1" w14:textId="77777777" w:rsidR="00F0591E" w:rsidRDefault="00000000">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9680" name="Picture 9680"/>
                          <pic:cNvPicPr/>
                        </pic:nvPicPr>
                        <pic:blipFill>
                          <a:blip r:embed="rId54"/>
                          <a:stretch>
                            <a:fillRect/>
                          </a:stretch>
                        </pic:blipFill>
                        <pic:spPr>
                          <a:xfrm>
                            <a:off x="0" y="0"/>
                            <a:ext cx="7037832" cy="3700272"/>
                          </a:xfrm>
                          <a:prstGeom prst="rect">
                            <a:avLst/>
                          </a:prstGeom>
                        </pic:spPr>
                      </pic:pic>
                      <pic:pic xmlns:pic="http://schemas.openxmlformats.org/drawingml/2006/picture">
                        <pic:nvPicPr>
                          <pic:cNvPr id="9682" name="Picture 9682"/>
                          <pic:cNvPicPr/>
                        </pic:nvPicPr>
                        <pic:blipFill>
                          <a:blip r:embed="rId55"/>
                          <a:stretch>
                            <a:fillRect/>
                          </a:stretch>
                        </pic:blipFill>
                        <pic:spPr>
                          <a:xfrm>
                            <a:off x="63500" y="63204"/>
                            <a:ext cx="6858000" cy="3519805"/>
                          </a:xfrm>
                          <a:prstGeom prst="rect">
                            <a:avLst/>
                          </a:prstGeom>
                        </pic:spPr>
                      </pic:pic>
                      <wps:wsp>
                        <wps:cNvPr id="9683" name="Shape 9683"/>
                        <wps:cNvSpPr/>
                        <wps:spPr>
                          <a:xfrm>
                            <a:off x="44450" y="44154"/>
                            <a:ext cx="6896100" cy="3557905"/>
                          </a:xfrm>
                          <a:custGeom>
                            <a:avLst/>
                            <a:gdLst/>
                            <a:ahLst/>
                            <a:cxnLst/>
                            <a:rect l="0" t="0" r="0" b="0"/>
                            <a:pathLst>
                              <a:path w="6896100" h="3557905">
                                <a:moveTo>
                                  <a:pt x="0" y="0"/>
                                </a:moveTo>
                                <a:lnTo>
                                  <a:pt x="6896100" y="0"/>
                                </a:lnTo>
                                <a:lnTo>
                                  <a:pt x="6896100" y="3557905"/>
                                </a:lnTo>
                                <a:lnTo>
                                  <a:pt x="0" y="3557905"/>
                                </a:lnTo>
                                <a:close/>
                              </a:path>
                            </a:pathLst>
                          </a:custGeom>
                          <a:ln w="38100" cap="sq">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16080" style="width:557.88pt;height:294.676pt;mso-position-horizontal-relative:char;mso-position-vertical-relative:line" coordsize="70850,37423">
                <v:rect id="Rectangle 9613" style="position:absolute;width:506;height:2244;left:70469;top:357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9680" style="position:absolute;width:70378;height:37002;left:0;top:0;" filled="f">
                  <v:imagedata r:id="rId56"/>
                </v:shape>
                <v:shape id="Picture 9682" style="position:absolute;width:68580;height:35198;left:635;top:632;" filled="f">
                  <v:imagedata r:id="rId57"/>
                </v:shape>
                <v:shape id="Shape 9683" style="position:absolute;width:68961;height:35579;left:444;top:441;" coordsize="6896100,3557905" path="m0,0l6896100,0l6896100,3557905l0,3557905x">
                  <v:stroke weight="3pt" endcap="square" joinstyle="miter" miterlimit="8" on="true" color="#000000"/>
                  <v:fill on="false" color="#000000" opacity="0"/>
                </v:shape>
              </v:group>
            </w:pict>
          </mc:Fallback>
        </mc:AlternateContent>
      </w:r>
    </w:p>
    <w:p w14:paraId="5B933A7E" w14:textId="77777777" w:rsidR="00F0591E" w:rsidRDefault="00000000">
      <w:pPr>
        <w:spacing w:after="143" w:line="249" w:lineRule="auto"/>
        <w:ind w:right="583"/>
        <w:jc w:val="center"/>
      </w:pPr>
      <w:r>
        <w:t xml:space="preserve">Şekil 25 Karayolları Dairesi 2024 Trafik Hacim Çalışması kesiti </w:t>
      </w:r>
    </w:p>
    <w:p w14:paraId="3A37CD77" w14:textId="77777777" w:rsidR="00F0591E" w:rsidRDefault="00000000">
      <w:pPr>
        <w:spacing w:after="0" w:line="259" w:lineRule="auto"/>
        <w:ind w:left="0" w:right="0" w:firstLine="0"/>
        <w:jc w:val="left"/>
      </w:pPr>
      <w:r>
        <w:rPr>
          <w:sz w:val="24"/>
        </w:rPr>
        <w:t xml:space="preserve"> </w:t>
      </w:r>
    </w:p>
    <w:p w14:paraId="09D211F8" w14:textId="77777777" w:rsidR="00F0591E" w:rsidRDefault="00000000">
      <w:pPr>
        <w:spacing w:after="12" w:line="259" w:lineRule="auto"/>
        <w:ind w:left="0" w:right="0" w:firstLine="0"/>
        <w:jc w:val="left"/>
      </w:pPr>
      <w:r>
        <w:rPr>
          <w:sz w:val="24"/>
        </w:rPr>
        <w:t xml:space="preserve"> </w:t>
      </w:r>
    </w:p>
    <w:p w14:paraId="5B08125C" w14:textId="77777777" w:rsidR="00F0591E" w:rsidRDefault="00000000">
      <w:pPr>
        <w:ind w:left="-5" w:right="576"/>
      </w:pPr>
      <w:r>
        <w:t xml:space="preserve">Karayolları Dairesinin 2024 yılında yapmış olduğu trafik hacim haritasına göre, Değirmenlik </w:t>
      </w:r>
      <w:proofErr w:type="spellStart"/>
      <w:r>
        <w:t>Dağyolu</w:t>
      </w:r>
      <w:proofErr w:type="spellEnd"/>
      <w:r>
        <w:t xml:space="preserve"> verileri dikkate alınmıştır. Verilere göre, günlük araç sayıları sırasıyla, 4532 adet otomobil, 1138 adet orta yüklü araç, 69 adet </w:t>
      </w:r>
      <w:proofErr w:type="spellStart"/>
      <w:r>
        <w:t>otobus</w:t>
      </w:r>
      <w:proofErr w:type="spellEnd"/>
      <w:r>
        <w:t xml:space="preserve">, 526 adet kamyon, 788 adet kamyon </w:t>
      </w:r>
      <w:proofErr w:type="spellStart"/>
      <w:r>
        <w:t>romork</w:t>
      </w:r>
      <w:proofErr w:type="spellEnd"/>
      <w:r>
        <w:t xml:space="preserve">, </w:t>
      </w:r>
      <w:proofErr w:type="spellStart"/>
      <w:r>
        <w:t>çekici+yarı</w:t>
      </w:r>
      <w:proofErr w:type="spellEnd"/>
      <w:r>
        <w:t xml:space="preserve"> römork toplam 7053 araç kullanmaktadır. Buna göre, projenin hayata geçmesiyle; </w:t>
      </w:r>
    </w:p>
    <w:p w14:paraId="5FB54742" w14:textId="77777777" w:rsidR="00F0591E" w:rsidRDefault="00000000">
      <w:pPr>
        <w:spacing w:after="21" w:line="259" w:lineRule="auto"/>
        <w:ind w:left="0" w:right="0" w:firstLine="0"/>
        <w:jc w:val="left"/>
      </w:pPr>
      <w:r>
        <w:rPr>
          <w:b/>
        </w:rPr>
        <w:t xml:space="preserve"> </w:t>
      </w:r>
    </w:p>
    <w:p w14:paraId="487BA823" w14:textId="77777777" w:rsidR="00F0591E" w:rsidRDefault="00000000">
      <w:pPr>
        <w:ind w:left="-5" w:right="576"/>
      </w:pPr>
      <w:r>
        <w:t>Mevcut durumda araç yüzdesi;</w:t>
      </w:r>
      <w:r>
        <w:rPr>
          <w:b/>
        </w:rPr>
        <w:t xml:space="preserve"> </w:t>
      </w:r>
    </w:p>
    <w:p w14:paraId="4AEE158A" w14:textId="77777777" w:rsidR="00F0591E" w:rsidRDefault="00000000">
      <w:pPr>
        <w:ind w:left="-5" w:right="576"/>
      </w:pPr>
      <w:proofErr w:type="gramStart"/>
      <w:r>
        <w:t>=(</w:t>
      </w:r>
      <w:proofErr w:type="gramEnd"/>
      <w:r>
        <w:t>Mevcut kamyon/ Mevcut Araç Sayısı) x 100</w:t>
      </w:r>
      <w:r>
        <w:rPr>
          <w:b/>
        </w:rPr>
        <w:t xml:space="preserve"> </w:t>
      </w:r>
    </w:p>
    <w:p w14:paraId="2ABD2C45" w14:textId="77777777" w:rsidR="00F0591E" w:rsidRDefault="00000000">
      <w:pPr>
        <w:ind w:left="-5" w:right="576"/>
      </w:pPr>
      <w:r>
        <w:t xml:space="preserve">= (4532/7053) x 100= %64,3 </w:t>
      </w:r>
    </w:p>
    <w:p w14:paraId="36582470" w14:textId="77777777" w:rsidR="00F0591E" w:rsidRDefault="00000000">
      <w:pPr>
        <w:spacing w:after="26" w:line="259" w:lineRule="auto"/>
        <w:ind w:left="0" w:right="0" w:firstLine="0"/>
        <w:jc w:val="left"/>
      </w:pPr>
      <w:r>
        <w:rPr>
          <w:b/>
        </w:rPr>
        <w:t xml:space="preserve"> </w:t>
      </w:r>
    </w:p>
    <w:p w14:paraId="6E7AC090" w14:textId="77777777" w:rsidR="00F0591E" w:rsidRDefault="00000000">
      <w:pPr>
        <w:ind w:left="-5" w:right="576"/>
      </w:pPr>
      <w:r>
        <w:t>Apartman projesinin kullanıma açılmasıyla, dairelerin tamamının trafikte olduğu ve yukarıda trafik yükü verilen yolu kullandığı varsayılarak aşağıdaki işlemler yapılmıştır.</w:t>
      </w:r>
      <w:r>
        <w:rPr>
          <w:b/>
        </w:rPr>
        <w:t xml:space="preserve"> </w:t>
      </w:r>
    </w:p>
    <w:p w14:paraId="763A5962" w14:textId="77777777" w:rsidR="00F0591E" w:rsidRDefault="00000000">
      <w:pPr>
        <w:ind w:left="-5" w:right="576"/>
      </w:pPr>
      <w:proofErr w:type="gramStart"/>
      <w:r>
        <w:t>=(</w:t>
      </w:r>
      <w:proofErr w:type="gramEnd"/>
      <w:r>
        <w:t xml:space="preserve">(Mevcut kamyon+ tesisten kaynaklanacak </w:t>
      </w:r>
      <w:proofErr w:type="gramStart"/>
      <w:r>
        <w:t>kamyon)/</w:t>
      </w:r>
      <w:proofErr w:type="gramEnd"/>
      <w:r>
        <w:t>Mevcut Araç Sayısı) x100</w:t>
      </w:r>
      <w:r>
        <w:rPr>
          <w:b/>
        </w:rPr>
        <w:t xml:space="preserve"> </w:t>
      </w:r>
    </w:p>
    <w:p w14:paraId="3783F538" w14:textId="77777777" w:rsidR="00F0591E" w:rsidRDefault="00000000">
      <w:pPr>
        <w:ind w:left="-5" w:right="576"/>
      </w:pPr>
      <w:proofErr w:type="gramStart"/>
      <w:r>
        <w:t>=(</w:t>
      </w:r>
      <w:proofErr w:type="gramEnd"/>
      <w:r>
        <w:t>4532+</w:t>
      </w:r>
      <w:proofErr w:type="gramStart"/>
      <w:r>
        <w:t>534)/</w:t>
      </w:r>
      <w:proofErr w:type="gramEnd"/>
      <w:r>
        <w:t xml:space="preserve">7053 = %71,8 Otomobil Yüzdesi </w:t>
      </w:r>
    </w:p>
    <w:p w14:paraId="5C633F7B" w14:textId="77777777" w:rsidR="00F0591E" w:rsidRDefault="00000000">
      <w:pPr>
        <w:spacing w:after="21" w:line="259" w:lineRule="auto"/>
        <w:ind w:left="0" w:right="0" w:firstLine="0"/>
        <w:jc w:val="left"/>
      </w:pPr>
      <w:r>
        <w:rPr>
          <w:b/>
        </w:rPr>
        <w:t xml:space="preserve"> </w:t>
      </w:r>
    </w:p>
    <w:p w14:paraId="66873F3A" w14:textId="77777777" w:rsidR="00F0591E" w:rsidRDefault="00000000">
      <w:pPr>
        <w:ind w:left="-5" w:right="576"/>
      </w:pPr>
      <w:r>
        <w:lastRenderedPageBreak/>
        <w:t xml:space="preserve">Yukarıda verilen işlemlerden görüleceği üzere toplu konutlardan kaynaklanacak araç yüzdesinde artış oranı %7,5 olacaktır. Bu artış, bölgedeki altyapı sistemleri ve özellikle ulaşım ağı üzerinde ilave yük oluşturacaktır. </w:t>
      </w:r>
    </w:p>
    <w:p w14:paraId="6D918356" w14:textId="77777777" w:rsidR="00F0591E" w:rsidRDefault="00000000">
      <w:pPr>
        <w:spacing w:after="85"/>
        <w:ind w:left="-5" w:right="569"/>
      </w:pPr>
      <w:r>
        <w:rPr>
          <w:b/>
        </w:rPr>
        <w:t>V.2.4. İşletme aşamasında yapılacak işlerden dolayı zarar görebilecek flora-fauna türleri (</w:t>
      </w:r>
      <w:proofErr w:type="spellStart"/>
      <w:r>
        <w:rPr>
          <w:b/>
        </w:rPr>
        <w:t>endemic</w:t>
      </w:r>
      <w:proofErr w:type="spellEnd"/>
      <w:r>
        <w:rPr>
          <w:b/>
        </w:rPr>
        <w:t xml:space="preserve"> türler, nesli tehlikede vb.) proje için seçilen yer ve faaliyetin etki alanında bulunan tür </w:t>
      </w:r>
      <w:proofErr w:type="spellStart"/>
      <w:r>
        <w:rPr>
          <w:b/>
        </w:rPr>
        <w:t>populasyonlarının</w:t>
      </w:r>
      <w:proofErr w:type="spellEnd"/>
      <w:r>
        <w:rPr>
          <w:b/>
        </w:rPr>
        <w:t xml:space="preserve"> etkilenmesi. </w:t>
      </w:r>
    </w:p>
    <w:p w14:paraId="02687055" w14:textId="77777777" w:rsidR="00F0591E" w:rsidRDefault="00000000">
      <w:pPr>
        <w:ind w:left="-5" w:right="576"/>
      </w:pPr>
      <w:r>
        <w:t xml:space="preserve">Daha önceki bölümlerde de belirtildiği gibi alana müdahale tespit edilmiştir. Proje alanında endemik- nesli tehlikede flora- fauna türü tespit edilememiştir. </w:t>
      </w:r>
    </w:p>
    <w:p w14:paraId="7BAA2A8B" w14:textId="77777777" w:rsidR="00F0591E" w:rsidRDefault="00000000">
      <w:pPr>
        <w:spacing w:after="218" w:line="259" w:lineRule="auto"/>
        <w:ind w:left="0" w:right="0" w:firstLine="0"/>
        <w:jc w:val="left"/>
      </w:pPr>
      <w:r>
        <w:t xml:space="preserve"> </w:t>
      </w:r>
    </w:p>
    <w:p w14:paraId="4A2F0325" w14:textId="77777777" w:rsidR="00F0591E" w:rsidRDefault="00000000">
      <w:pPr>
        <w:spacing w:after="85"/>
        <w:ind w:left="-5" w:right="569"/>
      </w:pPr>
      <w:r>
        <w:rPr>
          <w:b/>
        </w:rPr>
        <w:t>V.2.5. İşletme</w:t>
      </w:r>
      <w:r>
        <w:rPr>
          <w:b/>
          <w:sz w:val="32"/>
        </w:rPr>
        <w:t xml:space="preserve"> </w:t>
      </w:r>
      <w:r>
        <w:rPr>
          <w:b/>
        </w:rPr>
        <w:t xml:space="preserve">aşamasında kullanılacak olan içme, kullanma vb. amaçlarla kullanılacak suyun miktarları, kullanılacak suyun proses sonrasında atık su olarak fiziksel, kimyasal ve bakteriyolojik özellikleri, ne oranda bertaraf edilecekleri, arıtma işlemleri sonrası </w:t>
      </w:r>
      <w:proofErr w:type="spellStart"/>
      <w:r>
        <w:rPr>
          <w:b/>
        </w:rPr>
        <w:t>atıksuyun</w:t>
      </w:r>
      <w:proofErr w:type="spellEnd"/>
      <w:r>
        <w:rPr>
          <w:b/>
        </w:rPr>
        <w:t xml:space="preserve"> ne miktarda, hangi alıcı ortamlara nasıl deşarj edileceği. </w:t>
      </w:r>
    </w:p>
    <w:p w14:paraId="08987B89" w14:textId="77777777" w:rsidR="00F0591E" w:rsidRDefault="00000000">
      <w:pPr>
        <w:spacing w:after="13" w:line="267" w:lineRule="auto"/>
        <w:ind w:left="-5" w:right="565"/>
      </w:pPr>
      <w:r>
        <w:rPr>
          <w:u w:val="single" w:color="000000"/>
        </w:rPr>
        <w:t>İçme-Kullanma Suyu İhtiyacı</w:t>
      </w:r>
      <w:r>
        <w:rPr>
          <w:b/>
        </w:rPr>
        <w:t xml:space="preserve"> </w:t>
      </w:r>
    </w:p>
    <w:p w14:paraId="5CC7E91F" w14:textId="77777777" w:rsidR="00F0591E" w:rsidRDefault="00000000">
      <w:pPr>
        <w:ind w:left="-5" w:right="576"/>
      </w:pPr>
      <w:r>
        <w:t xml:space="preserve">Dairelerin kullanıma açılması ile, maksimum 1151 kişi alanda ikamet edecek, 10 kişi ise temizlik/güvenlik/peyzaj işlerinde istihdam edilecektir. Dükkanlarda ise 18 kişi çalışacağı öngörülmüştür.  Aşağıdaki su ihtiyacı hesaplanırken, konutların denize yakın oluşu ve ada iklimi düşünülerek günlük su tüketimi 230 </w:t>
      </w:r>
      <w:proofErr w:type="spellStart"/>
      <w:r>
        <w:t>lt</w:t>
      </w:r>
      <w:proofErr w:type="spellEnd"/>
      <w:r>
        <w:t xml:space="preserve">/gün olarak alınmıştır. </w:t>
      </w:r>
      <w:r>
        <w:rPr>
          <w:b/>
        </w:rPr>
        <w:t xml:space="preserve"> </w:t>
      </w:r>
    </w:p>
    <w:p w14:paraId="7C47267F" w14:textId="77777777" w:rsidR="00F0591E" w:rsidRDefault="00000000">
      <w:pPr>
        <w:ind w:left="-5" w:right="576"/>
      </w:pPr>
      <w:r>
        <w:t>Q= q* N formülünden hareket edilecektir.</w:t>
      </w:r>
      <w:r>
        <w:rPr>
          <w:b/>
        </w:rPr>
        <w:t xml:space="preserve"> </w:t>
      </w:r>
    </w:p>
    <w:p w14:paraId="509CC6FA" w14:textId="77777777" w:rsidR="00F0591E" w:rsidRDefault="00000000">
      <w:pPr>
        <w:ind w:left="-5" w:right="576"/>
      </w:pPr>
      <w:r>
        <w:t>Q= toplam su ihtiyacı</w:t>
      </w:r>
      <w:r>
        <w:rPr>
          <w:b/>
        </w:rPr>
        <w:t xml:space="preserve"> </w:t>
      </w:r>
    </w:p>
    <w:p w14:paraId="298A53F1" w14:textId="77777777" w:rsidR="00F0591E" w:rsidRDefault="00000000">
      <w:pPr>
        <w:ind w:left="-5" w:right="576"/>
      </w:pPr>
      <w:proofErr w:type="gramStart"/>
      <w:r>
        <w:t>q</w:t>
      </w:r>
      <w:proofErr w:type="gramEnd"/>
      <w:r>
        <w:t>= kişi başına günlük su ihtiyacı</w:t>
      </w:r>
      <w:r>
        <w:rPr>
          <w:b/>
        </w:rPr>
        <w:t xml:space="preserve"> </w:t>
      </w:r>
    </w:p>
    <w:p w14:paraId="3AC30657" w14:textId="77777777" w:rsidR="00F0591E" w:rsidRDefault="00000000">
      <w:pPr>
        <w:ind w:left="-5" w:right="576"/>
      </w:pPr>
      <w:r>
        <w:t>N= nüfus</w:t>
      </w:r>
      <w:r>
        <w:rPr>
          <w:b/>
        </w:rPr>
        <w:t xml:space="preserve"> </w:t>
      </w:r>
    </w:p>
    <w:p w14:paraId="66D6FD83" w14:textId="77777777" w:rsidR="00F0591E" w:rsidRDefault="00000000">
      <w:pPr>
        <w:ind w:left="-5" w:right="576"/>
      </w:pPr>
      <w:r>
        <w:t xml:space="preserve">Q=1151 kişi* 230 </w:t>
      </w:r>
      <w:proofErr w:type="spellStart"/>
      <w:r>
        <w:t>lt</w:t>
      </w:r>
      <w:proofErr w:type="spellEnd"/>
      <w:r>
        <w:t xml:space="preserve">/gün-kişi =264730 </w:t>
      </w:r>
      <w:proofErr w:type="spellStart"/>
      <w:r>
        <w:t>lt</w:t>
      </w:r>
      <w:proofErr w:type="spellEnd"/>
      <w:r>
        <w:t>/gün = 265 m</w:t>
      </w:r>
      <w:r>
        <w:rPr>
          <w:vertAlign w:val="superscript"/>
        </w:rPr>
        <w:t>3</w:t>
      </w:r>
      <w:r>
        <w:t>/gün</w:t>
      </w:r>
      <w:r>
        <w:rPr>
          <w:b/>
        </w:rPr>
        <w:t xml:space="preserve"> </w:t>
      </w:r>
    </w:p>
    <w:p w14:paraId="60C8767C" w14:textId="77777777" w:rsidR="00F0591E" w:rsidRDefault="00000000">
      <w:pPr>
        <w:spacing w:after="26"/>
        <w:ind w:left="-5" w:right="576"/>
      </w:pPr>
      <w:proofErr w:type="spellStart"/>
      <w:r>
        <w:t>Qpersonel</w:t>
      </w:r>
      <w:proofErr w:type="spellEnd"/>
      <w:r>
        <w:t xml:space="preserve"> 28 personel * 150 </w:t>
      </w:r>
      <w:proofErr w:type="spellStart"/>
      <w:r>
        <w:t>lt</w:t>
      </w:r>
      <w:proofErr w:type="spellEnd"/>
      <w:r>
        <w:t xml:space="preserve">/gün-kişi= 4200 </w:t>
      </w:r>
      <w:proofErr w:type="spellStart"/>
      <w:r>
        <w:t>lt</w:t>
      </w:r>
      <w:proofErr w:type="spellEnd"/>
      <w:r>
        <w:t>/gün= 4,2 m</w:t>
      </w:r>
      <w:r>
        <w:rPr>
          <w:vertAlign w:val="superscript"/>
        </w:rPr>
        <w:t>3</w:t>
      </w:r>
      <w:r>
        <w:t xml:space="preserve">/gün </w:t>
      </w:r>
    </w:p>
    <w:p w14:paraId="05766278" w14:textId="77777777" w:rsidR="00F0591E" w:rsidRDefault="00000000">
      <w:pPr>
        <w:spacing w:after="28" w:line="259" w:lineRule="auto"/>
        <w:ind w:left="0" w:right="0" w:firstLine="0"/>
        <w:jc w:val="left"/>
      </w:pPr>
      <w:r>
        <w:rPr>
          <w:b/>
        </w:rPr>
        <w:t xml:space="preserve"> </w:t>
      </w:r>
    </w:p>
    <w:p w14:paraId="29AC4CE4" w14:textId="77777777" w:rsidR="00F0591E" w:rsidRDefault="00000000">
      <w:pPr>
        <w:ind w:left="-5" w:right="576"/>
      </w:pPr>
      <w:r>
        <w:t>Sitede günlük su ihtiyacı ~269 m</w:t>
      </w:r>
      <w:r>
        <w:rPr>
          <w:vertAlign w:val="superscript"/>
        </w:rPr>
        <w:t>3</w:t>
      </w:r>
      <w:r>
        <w:t xml:space="preserve">/gün olarak hesaplanmıştır. </w:t>
      </w:r>
    </w:p>
    <w:p w14:paraId="520EA29D" w14:textId="77777777" w:rsidR="00F0591E" w:rsidRDefault="00000000">
      <w:pPr>
        <w:ind w:left="-5" w:right="576"/>
      </w:pPr>
      <w:r>
        <w:t xml:space="preserve">Su İşleri Dairesi (Ek 6), bölgede yeterli kaynağın mevcut olduğunu belirtmiştir. Belediyenin öngöreceği şebeke noktasından proje alanına kadar altyapının tamamlanması durumunda ve Belediyenin uygun göreceği koşullarda su verilmesinin uygun olduğu yazılmıştır.  </w:t>
      </w:r>
    </w:p>
    <w:p w14:paraId="16814E6F" w14:textId="77777777" w:rsidR="00F0591E" w:rsidRDefault="00000000">
      <w:pPr>
        <w:spacing w:after="21" w:line="259" w:lineRule="auto"/>
        <w:ind w:left="0" w:right="0" w:firstLine="0"/>
        <w:jc w:val="left"/>
      </w:pPr>
      <w:r>
        <w:t xml:space="preserve"> </w:t>
      </w:r>
    </w:p>
    <w:p w14:paraId="79AAB34A" w14:textId="77777777" w:rsidR="00F0591E" w:rsidRDefault="00000000">
      <w:pPr>
        <w:ind w:left="-5" w:right="576"/>
      </w:pPr>
      <w:r>
        <w:t xml:space="preserve">Değirmenlik – Akıncılar Belediyesi görüşünde su bağlantısı ile ilgili koşula yer vermemiştir. Gelecekte belediyenin koşullarına uyum esastır. </w:t>
      </w:r>
    </w:p>
    <w:p w14:paraId="24AD1C37" w14:textId="77777777" w:rsidR="00F0591E" w:rsidRDefault="00000000">
      <w:pPr>
        <w:ind w:left="-5" w:right="576"/>
      </w:pPr>
      <w:r>
        <w:t xml:space="preserve">Projenin işletme aşamasında su kaynaklarının sürdürülebilir kullanımı amacıyla su tasarrufuna yönelik çeşitli uygulamaların hayata geçirilmesi planlanmaktadır. Bu kapsamda, konutlarda ve ortak kullanım alanlarında düşük debili armatürler, fotoselli musluklar ve çift kademeli rezervuar </w:t>
      </w:r>
      <w:r>
        <w:lastRenderedPageBreak/>
        <w:t xml:space="preserve">sistemleri tercih edilecektir. Olası kaçakların erken tespit edilmesi amacıyla su tesisatlarının periyodik olarak kontrol edilmesi sağlanacaktır. Site yönetimi tarafından gerekli </w:t>
      </w:r>
      <w:proofErr w:type="spellStart"/>
      <w:r>
        <w:t>controller</w:t>
      </w:r>
      <w:proofErr w:type="spellEnd"/>
      <w:r>
        <w:t xml:space="preserve"> düzenli olarak yaptırılacaktır.  </w:t>
      </w:r>
    </w:p>
    <w:p w14:paraId="2020270D" w14:textId="77777777" w:rsidR="00F0591E" w:rsidRDefault="00000000">
      <w:pPr>
        <w:ind w:left="-5" w:right="576"/>
      </w:pPr>
      <w:r>
        <w:t xml:space="preserve">Site yönetimi tarafından su tüketim verileri düzenli olarak takip edilerek aşırı tüketimlerin belirlenmesi ve gerekli iyileştirici tedbirlerin alınması sağlanacaktır. Ayrıca, site sakinlerinin su tasarrufu konusunda bilinçlendirilmesine yönelik bilgilendirme çalışmaları yapılacaktır. </w:t>
      </w:r>
    </w:p>
    <w:p w14:paraId="0C86D2A0" w14:textId="77777777" w:rsidR="00F0591E" w:rsidRDefault="00000000">
      <w:pPr>
        <w:ind w:left="-5" w:right="576"/>
      </w:pPr>
      <w:r>
        <w:t xml:space="preserve">Site için </w:t>
      </w:r>
      <w:proofErr w:type="spellStart"/>
      <w:r>
        <w:t>grisu</w:t>
      </w:r>
      <w:proofErr w:type="spellEnd"/>
      <w:r>
        <w:t xml:space="preserve"> kullanımı (lavabo ve duşlarda oluşan suyun tuvalet rezervuarlarında kullanımı) fizibilite yapılarak değerlendirilecektir. Böylede su tüketim miktarı önemli ölçüde azalmış olacaktır. </w:t>
      </w:r>
      <w:r>
        <w:rPr>
          <w:sz w:val="36"/>
        </w:rPr>
        <w:t xml:space="preserve"> </w:t>
      </w:r>
    </w:p>
    <w:p w14:paraId="2B4B00BE" w14:textId="77777777" w:rsidR="00F0591E" w:rsidRDefault="00000000">
      <w:pPr>
        <w:spacing w:after="21" w:line="259" w:lineRule="auto"/>
        <w:ind w:left="0" w:right="0" w:firstLine="0"/>
        <w:jc w:val="left"/>
      </w:pPr>
      <w:r>
        <w:t xml:space="preserve"> </w:t>
      </w:r>
    </w:p>
    <w:p w14:paraId="776850D6" w14:textId="77777777" w:rsidR="00F0591E" w:rsidRDefault="00000000">
      <w:pPr>
        <w:spacing w:after="13" w:line="267" w:lineRule="auto"/>
        <w:ind w:left="-5" w:right="565"/>
      </w:pPr>
      <w:r>
        <w:rPr>
          <w:u w:val="single" w:color="000000"/>
        </w:rPr>
        <w:t>Evsel Atıksu miktarının hesaplanması;</w:t>
      </w:r>
      <w:r>
        <w:t xml:space="preserve"> </w:t>
      </w:r>
    </w:p>
    <w:p w14:paraId="77F21D72" w14:textId="77777777" w:rsidR="00F0591E" w:rsidRDefault="00000000">
      <w:pPr>
        <w:ind w:left="-5" w:right="576"/>
      </w:pPr>
      <w:r>
        <w:t>Kullanılan suyun %100’ünün atıksuya dönüştüğü varsayılırsa, 269 m</w:t>
      </w:r>
      <w:r>
        <w:rPr>
          <w:vertAlign w:val="superscript"/>
        </w:rPr>
        <w:t>3</w:t>
      </w:r>
      <w:r>
        <w:t xml:space="preserve"> evsel atıksu oluşacaktır. </w:t>
      </w:r>
      <w:r>
        <w:rPr>
          <w:b/>
        </w:rPr>
        <w:t xml:space="preserve"> </w:t>
      </w:r>
    </w:p>
    <w:p w14:paraId="1E609A6C" w14:textId="77777777" w:rsidR="00F0591E" w:rsidRDefault="00000000">
      <w:pPr>
        <w:ind w:left="-5" w:right="576"/>
      </w:pPr>
      <w:r>
        <w:t xml:space="preserve">Atıksu karakteristiği aşağıda verilmiştir. </w:t>
      </w:r>
      <w:r>
        <w:rPr>
          <w:b/>
        </w:rPr>
        <w:t xml:space="preserve"> </w:t>
      </w:r>
    </w:p>
    <w:p w14:paraId="7B10EC62" w14:textId="77777777" w:rsidR="00F0591E" w:rsidRDefault="00000000">
      <w:pPr>
        <w:pStyle w:val="Balk1"/>
        <w:spacing w:after="5" w:line="271" w:lineRule="auto"/>
        <w:ind w:left="-5" w:right="576"/>
        <w:jc w:val="both"/>
      </w:pPr>
      <w:bookmarkStart w:id="22" w:name="_Toc130906"/>
      <w:r>
        <w:t>Tablo 23 Evsel Atıksu Karakteristiği- Oluşabilecek kirleticiler ve konsantrasyonlar (Arıtma girişi) (</w:t>
      </w:r>
      <w:proofErr w:type="spellStart"/>
      <w:r>
        <w:t>Metcalf</w:t>
      </w:r>
      <w:proofErr w:type="spellEnd"/>
      <w:r>
        <w:t xml:space="preserve"> &amp;</w:t>
      </w:r>
      <w:proofErr w:type="spellStart"/>
      <w:r>
        <w:t>Eddy</w:t>
      </w:r>
      <w:proofErr w:type="spellEnd"/>
      <w:r>
        <w:t>, 2004)</w:t>
      </w:r>
      <w:r>
        <w:rPr>
          <w:b/>
        </w:rPr>
        <w:t xml:space="preserve"> </w:t>
      </w:r>
      <w:bookmarkEnd w:id="22"/>
    </w:p>
    <w:tbl>
      <w:tblPr>
        <w:tblStyle w:val="TableGrid"/>
        <w:tblW w:w="10481" w:type="dxa"/>
        <w:tblInd w:w="160" w:type="dxa"/>
        <w:tblCellMar>
          <w:top w:w="9" w:type="dxa"/>
          <w:left w:w="106" w:type="dxa"/>
          <w:bottom w:w="0" w:type="dxa"/>
          <w:right w:w="47" w:type="dxa"/>
        </w:tblCellMar>
        <w:tblLook w:val="04A0" w:firstRow="1" w:lastRow="0" w:firstColumn="1" w:lastColumn="0" w:noHBand="0" w:noVBand="1"/>
      </w:tblPr>
      <w:tblGrid>
        <w:gridCol w:w="3263"/>
        <w:gridCol w:w="1564"/>
        <w:gridCol w:w="1878"/>
        <w:gridCol w:w="1896"/>
        <w:gridCol w:w="1880"/>
      </w:tblGrid>
      <w:tr w:rsidR="00F0591E" w14:paraId="62B88D90" w14:textId="77777777">
        <w:trPr>
          <w:trHeight w:val="286"/>
        </w:trPr>
        <w:tc>
          <w:tcPr>
            <w:tcW w:w="3263"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534972EC" w14:textId="77777777" w:rsidR="00F0591E" w:rsidRDefault="00000000">
            <w:pPr>
              <w:spacing w:after="0" w:line="259" w:lineRule="auto"/>
              <w:ind w:left="4" w:right="0" w:firstLine="0"/>
              <w:jc w:val="left"/>
            </w:pPr>
            <w:r>
              <w:rPr>
                <w:b/>
                <w:sz w:val="24"/>
              </w:rPr>
              <w:t xml:space="preserve">Kirleticiler </w:t>
            </w:r>
          </w:p>
        </w:tc>
        <w:tc>
          <w:tcPr>
            <w:tcW w:w="1564"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43CAA35F" w14:textId="77777777" w:rsidR="00F0591E" w:rsidRDefault="00000000">
            <w:pPr>
              <w:spacing w:after="0" w:line="259" w:lineRule="auto"/>
              <w:ind w:left="5" w:right="0" w:firstLine="0"/>
              <w:jc w:val="left"/>
            </w:pPr>
            <w:r>
              <w:rPr>
                <w:b/>
                <w:sz w:val="24"/>
              </w:rPr>
              <w:t xml:space="preserve">Birim </w:t>
            </w:r>
          </w:p>
        </w:tc>
        <w:tc>
          <w:tcPr>
            <w:tcW w:w="1878" w:type="dxa"/>
            <w:tcBorders>
              <w:top w:val="single" w:sz="4" w:space="0" w:color="000000"/>
              <w:left w:val="single" w:sz="4" w:space="0" w:color="000000"/>
              <w:bottom w:val="single" w:sz="4" w:space="0" w:color="000000"/>
              <w:right w:val="nil"/>
            </w:tcBorders>
            <w:shd w:val="clear" w:color="auto" w:fill="D9D9D9"/>
          </w:tcPr>
          <w:p w14:paraId="4FEA52F8" w14:textId="77777777" w:rsidR="00F0591E" w:rsidRDefault="00000000">
            <w:pPr>
              <w:spacing w:after="0" w:line="259" w:lineRule="auto"/>
              <w:ind w:left="1" w:right="0" w:firstLine="0"/>
              <w:jc w:val="left"/>
            </w:pPr>
            <w:r>
              <w:rPr>
                <w:b/>
                <w:sz w:val="24"/>
              </w:rPr>
              <w:t xml:space="preserve">Konsantrasyon </w:t>
            </w:r>
          </w:p>
        </w:tc>
        <w:tc>
          <w:tcPr>
            <w:tcW w:w="1896" w:type="dxa"/>
            <w:tcBorders>
              <w:top w:val="single" w:sz="4" w:space="0" w:color="000000"/>
              <w:left w:val="nil"/>
              <w:bottom w:val="single" w:sz="4" w:space="0" w:color="000000"/>
              <w:right w:val="nil"/>
            </w:tcBorders>
            <w:shd w:val="clear" w:color="auto" w:fill="D9D9D9"/>
          </w:tcPr>
          <w:p w14:paraId="6B7DDDAA" w14:textId="77777777" w:rsidR="00F0591E" w:rsidRDefault="00F0591E">
            <w:pPr>
              <w:spacing w:after="160" w:line="259" w:lineRule="auto"/>
              <w:ind w:left="0" w:right="0" w:firstLine="0"/>
              <w:jc w:val="left"/>
            </w:pPr>
          </w:p>
        </w:tc>
        <w:tc>
          <w:tcPr>
            <w:tcW w:w="1880" w:type="dxa"/>
            <w:tcBorders>
              <w:top w:val="single" w:sz="4" w:space="0" w:color="000000"/>
              <w:left w:val="nil"/>
              <w:bottom w:val="single" w:sz="4" w:space="0" w:color="000000"/>
              <w:right w:val="single" w:sz="4" w:space="0" w:color="000000"/>
            </w:tcBorders>
            <w:shd w:val="clear" w:color="auto" w:fill="D9D9D9"/>
          </w:tcPr>
          <w:p w14:paraId="56ADC056" w14:textId="77777777" w:rsidR="00F0591E" w:rsidRDefault="00F0591E">
            <w:pPr>
              <w:spacing w:after="160" w:line="259" w:lineRule="auto"/>
              <w:ind w:left="0" w:right="0" w:firstLine="0"/>
              <w:jc w:val="left"/>
            </w:pPr>
          </w:p>
        </w:tc>
      </w:tr>
      <w:tr w:rsidR="00F0591E" w14:paraId="33367147" w14:textId="77777777">
        <w:trPr>
          <w:trHeight w:val="283"/>
        </w:trPr>
        <w:tc>
          <w:tcPr>
            <w:tcW w:w="0" w:type="auto"/>
            <w:vMerge/>
            <w:tcBorders>
              <w:top w:val="nil"/>
              <w:left w:val="single" w:sz="4" w:space="0" w:color="000000"/>
              <w:bottom w:val="single" w:sz="4" w:space="0" w:color="000000"/>
              <w:right w:val="single" w:sz="4" w:space="0" w:color="000000"/>
            </w:tcBorders>
          </w:tcPr>
          <w:p w14:paraId="5D1BC3D9" w14:textId="77777777" w:rsidR="00F0591E" w:rsidRDefault="00F0591E">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14:paraId="0D354350" w14:textId="77777777" w:rsidR="00F0591E" w:rsidRDefault="00F0591E">
            <w:pPr>
              <w:spacing w:after="160" w:line="259" w:lineRule="auto"/>
              <w:ind w:left="0" w:right="0" w:firstLine="0"/>
              <w:jc w:val="left"/>
            </w:pPr>
          </w:p>
        </w:tc>
        <w:tc>
          <w:tcPr>
            <w:tcW w:w="1878" w:type="dxa"/>
            <w:tcBorders>
              <w:top w:val="single" w:sz="4" w:space="0" w:color="000000"/>
              <w:left w:val="single" w:sz="4" w:space="0" w:color="000000"/>
              <w:bottom w:val="single" w:sz="4" w:space="0" w:color="000000"/>
              <w:right w:val="single" w:sz="4" w:space="0" w:color="000000"/>
            </w:tcBorders>
          </w:tcPr>
          <w:p w14:paraId="4F64019E" w14:textId="77777777" w:rsidR="00F0591E" w:rsidRDefault="00000000">
            <w:pPr>
              <w:spacing w:after="0" w:line="259" w:lineRule="auto"/>
              <w:ind w:left="1" w:right="0" w:firstLine="0"/>
              <w:jc w:val="left"/>
            </w:pPr>
            <w:r>
              <w:rPr>
                <w:b/>
                <w:sz w:val="24"/>
              </w:rPr>
              <w:t xml:space="preserve">Düşük </w:t>
            </w:r>
          </w:p>
        </w:tc>
        <w:tc>
          <w:tcPr>
            <w:tcW w:w="1896" w:type="dxa"/>
            <w:tcBorders>
              <w:top w:val="single" w:sz="4" w:space="0" w:color="000000"/>
              <w:left w:val="single" w:sz="4" w:space="0" w:color="000000"/>
              <w:bottom w:val="single" w:sz="4" w:space="0" w:color="000000"/>
              <w:right w:val="single" w:sz="4" w:space="0" w:color="000000"/>
            </w:tcBorders>
          </w:tcPr>
          <w:p w14:paraId="4A9EF505" w14:textId="77777777" w:rsidR="00F0591E" w:rsidRDefault="00000000">
            <w:pPr>
              <w:spacing w:after="0" w:line="259" w:lineRule="auto"/>
              <w:ind w:left="0" w:right="0" w:firstLine="0"/>
              <w:jc w:val="left"/>
            </w:pPr>
            <w:r>
              <w:rPr>
                <w:b/>
                <w:sz w:val="24"/>
              </w:rPr>
              <w:t xml:space="preserve">Orta </w:t>
            </w:r>
          </w:p>
        </w:tc>
        <w:tc>
          <w:tcPr>
            <w:tcW w:w="1880" w:type="dxa"/>
            <w:tcBorders>
              <w:top w:val="single" w:sz="4" w:space="0" w:color="000000"/>
              <w:left w:val="single" w:sz="4" w:space="0" w:color="000000"/>
              <w:bottom w:val="single" w:sz="4" w:space="0" w:color="000000"/>
              <w:right w:val="single" w:sz="4" w:space="0" w:color="000000"/>
            </w:tcBorders>
          </w:tcPr>
          <w:p w14:paraId="4F2AACDD" w14:textId="77777777" w:rsidR="00F0591E" w:rsidRDefault="00000000">
            <w:pPr>
              <w:spacing w:after="0" w:line="259" w:lineRule="auto"/>
              <w:ind w:left="0" w:right="0" w:firstLine="0"/>
              <w:jc w:val="left"/>
            </w:pPr>
            <w:r>
              <w:rPr>
                <w:b/>
                <w:sz w:val="24"/>
              </w:rPr>
              <w:t xml:space="preserve">Yüksek </w:t>
            </w:r>
          </w:p>
        </w:tc>
      </w:tr>
      <w:tr w:rsidR="00F0591E" w14:paraId="7A09D97F" w14:textId="77777777">
        <w:trPr>
          <w:trHeight w:val="289"/>
        </w:trPr>
        <w:tc>
          <w:tcPr>
            <w:tcW w:w="3263" w:type="dxa"/>
            <w:tcBorders>
              <w:top w:val="single" w:sz="4" w:space="0" w:color="000000"/>
              <w:left w:val="single" w:sz="4" w:space="0" w:color="000000"/>
              <w:bottom w:val="single" w:sz="4" w:space="0" w:color="000000"/>
              <w:right w:val="single" w:sz="4" w:space="0" w:color="000000"/>
            </w:tcBorders>
          </w:tcPr>
          <w:p w14:paraId="4AA48636" w14:textId="77777777" w:rsidR="00F0591E" w:rsidRDefault="00000000">
            <w:pPr>
              <w:spacing w:after="0" w:line="259" w:lineRule="auto"/>
              <w:ind w:left="4" w:right="0" w:firstLine="0"/>
              <w:jc w:val="left"/>
            </w:pPr>
            <w:r>
              <w:rPr>
                <w:sz w:val="24"/>
              </w:rPr>
              <w:t>Toplam Katı (TS)</w:t>
            </w:r>
            <w:r>
              <w:rPr>
                <w:b/>
                <w:sz w:val="24"/>
              </w:rPr>
              <w:t xml:space="preserve"> </w:t>
            </w:r>
          </w:p>
        </w:tc>
        <w:tc>
          <w:tcPr>
            <w:tcW w:w="1564" w:type="dxa"/>
            <w:tcBorders>
              <w:top w:val="single" w:sz="4" w:space="0" w:color="000000"/>
              <w:left w:val="single" w:sz="4" w:space="0" w:color="000000"/>
              <w:bottom w:val="single" w:sz="4" w:space="0" w:color="000000"/>
              <w:right w:val="single" w:sz="4" w:space="0" w:color="000000"/>
            </w:tcBorders>
          </w:tcPr>
          <w:p w14:paraId="24BDA228" w14:textId="77777777" w:rsidR="00F0591E" w:rsidRDefault="00000000">
            <w:pPr>
              <w:spacing w:after="0" w:line="259" w:lineRule="auto"/>
              <w:ind w:left="5" w:right="0" w:firstLine="0"/>
              <w:jc w:val="left"/>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878" w:type="dxa"/>
            <w:tcBorders>
              <w:top w:val="single" w:sz="4" w:space="0" w:color="000000"/>
              <w:left w:val="single" w:sz="4" w:space="0" w:color="000000"/>
              <w:bottom w:val="single" w:sz="4" w:space="0" w:color="000000"/>
              <w:right w:val="single" w:sz="4" w:space="0" w:color="000000"/>
            </w:tcBorders>
          </w:tcPr>
          <w:p w14:paraId="1A029886" w14:textId="77777777" w:rsidR="00F0591E" w:rsidRDefault="00000000">
            <w:pPr>
              <w:spacing w:after="0" w:line="259" w:lineRule="auto"/>
              <w:ind w:left="1" w:right="0" w:firstLine="0"/>
              <w:jc w:val="left"/>
            </w:pPr>
            <w:r>
              <w:rPr>
                <w:sz w:val="24"/>
              </w:rPr>
              <w:t>390</w:t>
            </w:r>
            <w:r>
              <w:rPr>
                <w:b/>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70A204CC" w14:textId="77777777" w:rsidR="00F0591E" w:rsidRDefault="00000000">
            <w:pPr>
              <w:spacing w:after="0" w:line="259" w:lineRule="auto"/>
              <w:ind w:left="0" w:right="0" w:firstLine="0"/>
              <w:jc w:val="left"/>
            </w:pPr>
            <w:r>
              <w:rPr>
                <w:sz w:val="24"/>
              </w:rPr>
              <w:t>720</w:t>
            </w:r>
            <w:r>
              <w:rPr>
                <w:b/>
                <w:sz w:val="24"/>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129F0830" w14:textId="77777777" w:rsidR="00F0591E" w:rsidRDefault="00000000">
            <w:pPr>
              <w:spacing w:after="0" w:line="259" w:lineRule="auto"/>
              <w:ind w:left="0" w:right="0" w:firstLine="0"/>
              <w:jc w:val="left"/>
            </w:pPr>
            <w:r>
              <w:rPr>
                <w:sz w:val="24"/>
              </w:rPr>
              <w:t>1230</w:t>
            </w:r>
            <w:r>
              <w:rPr>
                <w:b/>
                <w:sz w:val="24"/>
              </w:rPr>
              <w:t xml:space="preserve"> </w:t>
            </w:r>
          </w:p>
        </w:tc>
      </w:tr>
      <w:tr w:rsidR="00F0591E" w14:paraId="4DB7F3C9" w14:textId="77777777">
        <w:trPr>
          <w:trHeight w:val="288"/>
        </w:trPr>
        <w:tc>
          <w:tcPr>
            <w:tcW w:w="3263" w:type="dxa"/>
            <w:tcBorders>
              <w:top w:val="single" w:sz="4" w:space="0" w:color="000000"/>
              <w:left w:val="single" w:sz="4" w:space="0" w:color="000000"/>
              <w:bottom w:val="single" w:sz="4" w:space="0" w:color="000000"/>
              <w:right w:val="single" w:sz="4" w:space="0" w:color="000000"/>
            </w:tcBorders>
          </w:tcPr>
          <w:p w14:paraId="66E9E8F3" w14:textId="77777777" w:rsidR="00F0591E" w:rsidRDefault="00000000">
            <w:pPr>
              <w:spacing w:after="0" w:line="259" w:lineRule="auto"/>
              <w:ind w:left="4" w:right="0" w:firstLine="0"/>
              <w:jc w:val="left"/>
            </w:pPr>
            <w:r>
              <w:rPr>
                <w:sz w:val="24"/>
              </w:rPr>
              <w:t>Çökebilen Katılar</w:t>
            </w:r>
            <w:r>
              <w:rPr>
                <w:b/>
                <w:sz w:val="24"/>
              </w:rPr>
              <w:t xml:space="preserve"> </w:t>
            </w:r>
          </w:p>
        </w:tc>
        <w:tc>
          <w:tcPr>
            <w:tcW w:w="1564" w:type="dxa"/>
            <w:tcBorders>
              <w:top w:val="single" w:sz="4" w:space="0" w:color="000000"/>
              <w:left w:val="single" w:sz="4" w:space="0" w:color="000000"/>
              <w:bottom w:val="single" w:sz="4" w:space="0" w:color="000000"/>
              <w:right w:val="single" w:sz="4" w:space="0" w:color="000000"/>
            </w:tcBorders>
          </w:tcPr>
          <w:p w14:paraId="369AB062" w14:textId="77777777" w:rsidR="00F0591E" w:rsidRDefault="00000000">
            <w:pPr>
              <w:spacing w:after="0" w:line="259" w:lineRule="auto"/>
              <w:ind w:left="5" w:right="0" w:firstLine="0"/>
              <w:jc w:val="left"/>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878" w:type="dxa"/>
            <w:tcBorders>
              <w:top w:val="single" w:sz="4" w:space="0" w:color="000000"/>
              <w:left w:val="single" w:sz="4" w:space="0" w:color="000000"/>
              <w:bottom w:val="single" w:sz="4" w:space="0" w:color="000000"/>
              <w:right w:val="single" w:sz="4" w:space="0" w:color="000000"/>
            </w:tcBorders>
          </w:tcPr>
          <w:p w14:paraId="676D6DF9" w14:textId="77777777" w:rsidR="00F0591E" w:rsidRDefault="00000000">
            <w:pPr>
              <w:spacing w:after="0" w:line="259" w:lineRule="auto"/>
              <w:ind w:left="1" w:right="0" w:firstLine="0"/>
              <w:jc w:val="left"/>
            </w:pPr>
            <w:r>
              <w:rPr>
                <w:sz w:val="24"/>
              </w:rPr>
              <w:t>5</w:t>
            </w:r>
            <w:r>
              <w:rPr>
                <w:b/>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6C20E982" w14:textId="77777777" w:rsidR="00F0591E" w:rsidRDefault="00000000">
            <w:pPr>
              <w:spacing w:after="0" w:line="259" w:lineRule="auto"/>
              <w:ind w:left="0" w:right="0" w:firstLine="0"/>
              <w:jc w:val="left"/>
            </w:pPr>
            <w:r>
              <w:rPr>
                <w:sz w:val="24"/>
              </w:rPr>
              <w:t>10</w:t>
            </w:r>
            <w:r>
              <w:rPr>
                <w:b/>
                <w:sz w:val="24"/>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45AB0A53" w14:textId="77777777" w:rsidR="00F0591E" w:rsidRDefault="00000000">
            <w:pPr>
              <w:spacing w:after="0" w:line="259" w:lineRule="auto"/>
              <w:ind w:left="0" w:right="0" w:firstLine="0"/>
              <w:jc w:val="left"/>
            </w:pPr>
            <w:r>
              <w:rPr>
                <w:sz w:val="24"/>
              </w:rPr>
              <w:t>20</w:t>
            </w:r>
            <w:r>
              <w:rPr>
                <w:b/>
                <w:sz w:val="24"/>
              </w:rPr>
              <w:t xml:space="preserve"> </w:t>
            </w:r>
          </w:p>
        </w:tc>
      </w:tr>
      <w:tr w:rsidR="00F0591E" w14:paraId="35EB841D" w14:textId="77777777">
        <w:trPr>
          <w:trHeight w:val="562"/>
        </w:trPr>
        <w:tc>
          <w:tcPr>
            <w:tcW w:w="3263" w:type="dxa"/>
            <w:tcBorders>
              <w:top w:val="single" w:sz="4" w:space="0" w:color="000000"/>
              <w:left w:val="single" w:sz="4" w:space="0" w:color="000000"/>
              <w:bottom w:val="single" w:sz="4" w:space="0" w:color="000000"/>
              <w:right w:val="single" w:sz="4" w:space="0" w:color="000000"/>
            </w:tcBorders>
          </w:tcPr>
          <w:p w14:paraId="2510337F" w14:textId="77777777" w:rsidR="00F0591E" w:rsidRDefault="00000000">
            <w:pPr>
              <w:spacing w:after="0" w:line="259" w:lineRule="auto"/>
              <w:ind w:left="4" w:right="0" w:firstLine="0"/>
              <w:jc w:val="left"/>
            </w:pPr>
            <w:r>
              <w:rPr>
                <w:sz w:val="24"/>
              </w:rPr>
              <w:t xml:space="preserve">Biyolojik </w:t>
            </w:r>
            <w:r>
              <w:rPr>
                <w:sz w:val="24"/>
              </w:rPr>
              <w:tab/>
              <w:t xml:space="preserve">Oksijen </w:t>
            </w:r>
            <w:r>
              <w:rPr>
                <w:sz w:val="24"/>
              </w:rPr>
              <w:tab/>
              <w:t>İhtiyacı (BOI</w:t>
            </w:r>
            <w:r>
              <w:rPr>
                <w:sz w:val="24"/>
                <w:vertAlign w:val="subscript"/>
              </w:rPr>
              <w:t>5</w:t>
            </w:r>
            <w:r>
              <w:rPr>
                <w:sz w:val="24"/>
              </w:rPr>
              <w:t>)</w:t>
            </w:r>
            <w:r>
              <w:rPr>
                <w:b/>
                <w:sz w:val="24"/>
              </w:rPr>
              <w:t xml:space="preserve"> </w:t>
            </w:r>
          </w:p>
        </w:tc>
        <w:tc>
          <w:tcPr>
            <w:tcW w:w="1564" w:type="dxa"/>
            <w:tcBorders>
              <w:top w:val="single" w:sz="4" w:space="0" w:color="000000"/>
              <w:left w:val="single" w:sz="4" w:space="0" w:color="000000"/>
              <w:bottom w:val="single" w:sz="4" w:space="0" w:color="000000"/>
              <w:right w:val="single" w:sz="4" w:space="0" w:color="000000"/>
            </w:tcBorders>
          </w:tcPr>
          <w:p w14:paraId="799461EE" w14:textId="77777777" w:rsidR="00F0591E" w:rsidRDefault="00000000">
            <w:pPr>
              <w:spacing w:after="0" w:line="259" w:lineRule="auto"/>
              <w:ind w:left="5" w:right="0" w:firstLine="0"/>
              <w:jc w:val="left"/>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878" w:type="dxa"/>
            <w:tcBorders>
              <w:top w:val="single" w:sz="4" w:space="0" w:color="000000"/>
              <w:left w:val="single" w:sz="4" w:space="0" w:color="000000"/>
              <w:bottom w:val="single" w:sz="4" w:space="0" w:color="000000"/>
              <w:right w:val="single" w:sz="4" w:space="0" w:color="000000"/>
            </w:tcBorders>
          </w:tcPr>
          <w:p w14:paraId="4C7DDCA6" w14:textId="77777777" w:rsidR="00F0591E" w:rsidRDefault="00000000">
            <w:pPr>
              <w:spacing w:after="0" w:line="259" w:lineRule="auto"/>
              <w:ind w:left="1" w:right="0" w:firstLine="0"/>
              <w:jc w:val="left"/>
            </w:pPr>
            <w:r>
              <w:rPr>
                <w:sz w:val="24"/>
              </w:rPr>
              <w:t>110</w:t>
            </w:r>
            <w:r>
              <w:rPr>
                <w:b/>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1386A972" w14:textId="77777777" w:rsidR="00F0591E" w:rsidRDefault="00000000">
            <w:pPr>
              <w:spacing w:after="0" w:line="259" w:lineRule="auto"/>
              <w:ind w:left="0" w:right="0" w:firstLine="0"/>
              <w:jc w:val="left"/>
            </w:pPr>
            <w:r>
              <w:rPr>
                <w:sz w:val="24"/>
              </w:rPr>
              <w:t>190</w:t>
            </w:r>
            <w:r>
              <w:rPr>
                <w:b/>
                <w:sz w:val="24"/>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301F256D" w14:textId="77777777" w:rsidR="00F0591E" w:rsidRDefault="00000000">
            <w:pPr>
              <w:spacing w:after="0" w:line="259" w:lineRule="auto"/>
              <w:ind w:left="0" w:right="0" w:firstLine="0"/>
              <w:jc w:val="left"/>
            </w:pPr>
            <w:r>
              <w:rPr>
                <w:sz w:val="24"/>
              </w:rPr>
              <w:t>350</w:t>
            </w:r>
            <w:r>
              <w:rPr>
                <w:b/>
                <w:sz w:val="24"/>
              </w:rPr>
              <w:t xml:space="preserve"> </w:t>
            </w:r>
          </w:p>
        </w:tc>
      </w:tr>
      <w:tr w:rsidR="00F0591E" w14:paraId="3FBCF8CC" w14:textId="77777777">
        <w:trPr>
          <w:trHeight w:val="562"/>
        </w:trPr>
        <w:tc>
          <w:tcPr>
            <w:tcW w:w="3263" w:type="dxa"/>
            <w:tcBorders>
              <w:top w:val="single" w:sz="4" w:space="0" w:color="000000"/>
              <w:left w:val="single" w:sz="4" w:space="0" w:color="000000"/>
              <w:bottom w:val="single" w:sz="4" w:space="0" w:color="000000"/>
              <w:right w:val="single" w:sz="4" w:space="0" w:color="000000"/>
            </w:tcBorders>
          </w:tcPr>
          <w:p w14:paraId="27382B3F" w14:textId="77777777" w:rsidR="00F0591E" w:rsidRDefault="00000000">
            <w:pPr>
              <w:spacing w:after="0" w:line="259" w:lineRule="auto"/>
              <w:ind w:left="4" w:right="0" w:firstLine="0"/>
              <w:jc w:val="left"/>
            </w:pPr>
            <w:r>
              <w:rPr>
                <w:sz w:val="24"/>
              </w:rPr>
              <w:t xml:space="preserve">Kimyasal </w:t>
            </w:r>
            <w:r>
              <w:rPr>
                <w:sz w:val="24"/>
              </w:rPr>
              <w:tab/>
              <w:t xml:space="preserve">Oksijen </w:t>
            </w:r>
            <w:r>
              <w:rPr>
                <w:sz w:val="24"/>
              </w:rPr>
              <w:tab/>
              <w:t>İhtiyacı (KOI)</w:t>
            </w:r>
            <w:r>
              <w:rPr>
                <w:b/>
                <w:sz w:val="24"/>
              </w:rPr>
              <w:t xml:space="preserve"> </w:t>
            </w:r>
          </w:p>
        </w:tc>
        <w:tc>
          <w:tcPr>
            <w:tcW w:w="1564" w:type="dxa"/>
            <w:tcBorders>
              <w:top w:val="single" w:sz="4" w:space="0" w:color="000000"/>
              <w:left w:val="single" w:sz="4" w:space="0" w:color="000000"/>
              <w:bottom w:val="single" w:sz="4" w:space="0" w:color="000000"/>
              <w:right w:val="single" w:sz="4" w:space="0" w:color="000000"/>
            </w:tcBorders>
          </w:tcPr>
          <w:p w14:paraId="30DFDA24" w14:textId="77777777" w:rsidR="00F0591E" w:rsidRDefault="00000000">
            <w:pPr>
              <w:spacing w:after="0" w:line="259" w:lineRule="auto"/>
              <w:ind w:left="5" w:right="0" w:firstLine="0"/>
              <w:jc w:val="left"/>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878" w:type="dxa"/>
            <w:tcBorders>
              <w:top w:val="single" w:sz="4" w:space="0" w:color="000000"/>
              <w:left w:val="single" w:sz="4" w:space="0" w:color="000000"/>
              <w:bottom w:val="single" w:sz="4" w:space="0" w:color="000000"/>
              <w:right w:val="single" w:sz="4" w:space="0" w:color="000000"/>
            </w:tcBorders>
          </w:tcPr>
          <w:p w14:paraId="16C07125" w14:textId="77777777" w:rsidR="00F0591E" w:rsidRDefault="00000000">
            <w:pPr>
              <w:spacing w:after="0" w:line="259" w:lineRule="auto"/>
              <w:ind w:left="1" w:right="0" w:firstLine="0"/>
              <w:jc w:val="left"/>
            </w:pPr>
            <w:r>
              <w:rPr>
                <w:sz w:val="24"/>
              </w:rPr>
              <w:t>250</w:t>
            </w:r>
            <w:r>
              <w:rPr>
                <w:b/>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6FC158A7" w14:textId="77777777" w:rsidR="00F0591E" w:rsidRDefault="00000000">
            <w:pPr>
              <w:spacing w:after="0" w:line="259" w:lineRule="auto"/>
              <w:ind w:left="0" w:right="0" w:firstLine="0"/>
              <w:jc w:val="left"/>
            </w:pPr>
            <w:r>
              <w:rPr>
                <w:sz w:val="24"/>
              </w:rPr>
              <w:t>430</w:t>
            </w:r>
            <w:r>
              <w:rPr>
                <w:b/>
                <w:sz w:val="24"/>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6772F20E" w14:textId="77777777" w:rsidR="00F0591E" w:rsidRDefault="00000000">
            <w:pPr>
              <w:spacing w:after="0" w:line="259" w:lineRule="auto"/>
              <w:ind w:left="0" w:right="0" w:firstLine="0"/>
              <w:jc w:val="left"/>
            </w:pPr>
            <w:r>
              <w:rPr>
                <w:sz w:val="24"/>
              </w:rPr>
              <w:t>800</w:t>
            </w:r>
            <w:r>
              <w:rPr>
                <w:b/>
                <w:sz w:val="24"/>
              </w:rPr>
              <w:t xml:space="preserve"> </w:t>
            </w:r>
          </w:p>
        </w:tc>
      </w:tr>
      <w:tr w:rsidR="00F0591E" w14:paraId="560D64D9" w14:textId="77777777">
        <w:trPr>
          <w:trHeight w:val="283"/>
        </w:trPr>
        <w:tc>
          <w:tcPr>
            <w:tcW w:w="3263" w:type="dxa"/>
            <w:tcBorders>
              <w:top w:val="single" w:sz="4" w:space="0" w:color="000000"/>
              <w:left w:val="single" w:sz="4" w:space="0" w:color="000000"/>
              <w:bottom w:val="single" w:sz="4" w:space="0" w:color="000000"/>
              <w:right w:val="single" w:sz="4" w:space="0" w:color="000000"/>
            </w:tcBorders>
          </w:tcPr>
          <w:p w14:paraId="4FA191A9" w14:textId="77777777" w:rsidR="00F0591E" w:rsidRDefault="00000000">
            <w:pPr>
              <w:spacing w:after="0" w:line="259" w:lineRule="auto"/>
              <w:ind w:left="4" w:right="0" w:firstLine="0"/>
              <w:jc w:val="left"/>
            </w:pPr>
            <w:r>
              <w:rPr>
                <w:sz w:val="24"/>
              </w:rPr>
              <w:t>Toplam Organik Karbon</w:t>
            </w:r>
            <w:r>
              <w:rPr>
                <w:b/>
                <w:sz w:val="24"/>
              </w:rPr>
              <w:t xml:space="preserve"> </w:t>
            </w:r>
          </w:p>
        </w:tc>
        <w:tc>
          <w:tcPr>
            <w:tcW w:w="1564" w:type="dxa"/>
            <w:tcBorders>
              <w:top w:val="single" w:sz="4" w:space="0" w:color="000000"/>
              <w:left w:val="single" w:sz="4" w:space="0" w:color="000000"/>
              <w:bottom w:val="single" w:sz="4" w:space="0" w:color="000000"/>
              <w:right w:val="single" w:sz="4" w:space="0" w:color="000000"/>
            </w:tcBorders>
          </w:tcPr>
          <w:p w14:paraId="045DDB49" w14:textId="77777777" w:rsidR="00F0591E" w:rsidRDefault="00000000">
            <w:pPr>
              <w:spacing w:after="0" w:line="259" w:lineRule="auto"/>
              <w:ind w:left="5" w:right="0" w:firstLine="0"/>
              <w:jc w:val="left"/>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878" w:type="dxa"/>
            <w:tcBorders>
              <w:top w:val="single" w:sz="4" w:space="0" w:color="000000"/>
              <w:left w:val="single" w:sz="4" w:space="0" w:color="000000"/>
              <w:bottom w:val="single" w:sz="4" w:space="0" w:color="000000"/>
              <w:right w:val="single" w:sz="4" w:space="0" w:color="000000"/>
            </w:tcBorders>
          </w:tcPr>
          <w:p w14:paraId="1FB23FA9" w14:textId="77777777" w:rsidR="00F0591E" w:rsidRDefault="00000000">
            <w:pPr>
              <w:spacing w:after="0" w:line="259" w:lineRule="auto"/>
              <w:ind w:left="1" w:right="0" w:firstLine="0"/>
              <w:jc w:val="left"/>
            </w:pPr>
            <w:r>
              <w:rPr>
                <w:sz w:val="24"/>
              </w:rPr>
              <w:t>80</w:t>
            </w:r>
            <w:r>
              <w:rPr>
                <w:b/>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1440FC75" w14:textId="77777777" w:rsidR="00F0591E" w:rsidRDefault="00000000">
            <w:pPr>
              <w:spacing w:after="0" w:line="259" w:lineRule="auto"/>
              <w:ind w:left="0" w:right="0" w:firstLine="0"/>
              <w:jc w:val="left"/>
            </w:pPr>
            <w:r>
              <w:rPr>
                <w:sz w:val="24"/>
              </w:rPr>
              <w:t>140</w:t>
            </w:r>
            <w:r>
              <w:rPr>
                <w:b/>
                <w:sz w:val="24"/>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1C21C19D" w14:textId="77777777" w:rsidR="00F0591E" w:rsidRDefault="00000000">
            <w:pPr>
              <w:spacing w:after="0" w:line="259" w:lineRule="auto"/>
              <w:ind w:left="0" w:right="0" w:firstLine="0"/>
              <w:jc w:val="left"/>
            </w:pPr>
            <w:r>
              <w:rPr>
                <w:sz w:val="24"/>
              </w:rPr>
              <w:t>260</w:t>
            </w:r>
            <w:r>
              <w:rPr>
                <w:b/>
                <w:sz w:val="24"/>
              </w:rPr>
              <w:t xml:space="preserve"> </w:t>
            </w:r>
          </w:p>
        </w:tc>
      </w:tr>
      <w:tr w:rsidR="00F0591E" w14:paraId="59B7AAFF" w14:textId="77777777">
        <w:trPr>
          <w:trHeight w:val="288"/>
        </w:trPr>
        <w:tc>
          <w:tcPr>
            <w:tcW w:w="3263" w:type="dxa"/>
            <w:tcBorders>
              <w:top w:val="single" w:sz="4" w:space="0" w:color="000000"/>
              <w:left w:val="single" w:sz="4" w:space="0" w:color="000000"/>
              <w:bottom w:val="single" w:sz="4" w:space="0" w:color="000000"/>
              <w:right w:val="single" w:sz="4" w:space="0" w:color="000000"/>
            </w:tcBorders>
          </w:tcPr>
          <w:p w14:paraId="5AE2B73E" w14:textId="77777777" w:rsidR="00F0591E" w:rsidRDefault="00000000">
            <w:pPr>
              <w:spacing w:after="0" w:line="259" w:lineRule="auto"/>
              <w:ind w:left="4" w:right="0" w:firstLine="0"/>
              <w:jc w:val="left"/>
            </w:pPr>
            <w:r>
              <w:rPr>
                <w:sz w:val="24"/>
              </w:rPr>
              <w:t>Azot (TN)</w:t>
            </w:r>
            <w:r>
              <w:rPr>
                <w:b/>
                <w:sz w:val="24"/>
              </w:rPr>
              <w:t xml:space="preserve"> </w:t>
            </w:r>
          </w:p>
        </w:tc>
        <w:tc>
          <w:tcPr>
            <w:tcW w:w="1564" w:type="dxa"/>
            <w:tcBorders>
              <w:top w:val="single" w:sz="4" w:space="0" w:color="000000"/>
              <w:left w:val="single" w:sz="4" w:space="0" w:color="000000"/>
              <w:bottom w:val="single" w:sz="4" w:space="0" w:color="000000"/>
              <w:right w:val="single" w:sz="4" w:space="0" w:color="000000"/>
            </w:tcBorders>
          </w:tcPr>
          <w:p w14:paraId="469C9A44" w14:textId="77777777" w:rsidR="00F0591E" w:rsidRDefault="00000000">
            <w:pPr>
              <w:spacing w:after="0" w:line="259" w:lineRule="auto"/>
              <w:ind w:left="5" w:right="0" w:firstLine="0"/>
              <w:jc w:val="left"/>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878" w:type="dxa"/>
            <w:tcBorders>
              <w:top w:val="single" w:sz="4" w:space="0" w:color="000000"/>
              <w:left w:val="single" w:sz="4" w:space="0" w:color="000000"/>
              <w:bottom w:val="single" w:sz="4" w:space="0" w:color="000000"/>
              <w:right w:val="single" w:sz="4" w:space="0" w:color="000000"/>
            </w:tcBorders>
          </w:tcPr>
          <w:p w14:paraId="00D70D41" w14:textId="77777777" w:rsidR="00F0591E" w:rsidRDefault="00000000">
            <w:pPr>
              <w:spacing w:after="0" w:line="259" w:lineRule="auto"/>
              <w:ind w:left="1" w:right="0" w:firstLine="0"/>
              <w:jc w:val="left"/>
            </w:pPr>
            <w:r>
              <w:rPr>
                <w:sz w:val="24"/>
              </w:rPr>
              <w:t>20</w:t>
            </w:r>
            <w:r>
              <w:rPr>
                <w:b/>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55243554" w14:textId="77777777" w:rsidR="00F0591E" w:rsidRDefault="00000000">
            <w:pPr>
              <w:spacing w:after="0" w:line="259" w:lineRule="auto"/>
              <w:ind w:left="0" w:right="0" w:firstLine="0"/>
              <w:jc w:val="left"/>
            </w:pPr>
            <w:r>
              <w:rPr>
                <w:sz w:val="24"/>
              </w:rPr>
              <w:t>40</w:t>
            </w:r>
            <w:r>
              <w:rPr>
                <w:b/>
                <w:sz w:val="24"/>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691EB2A1" w14:textId="77777777" w:rsidR="00F0591E" w:rsidRDefault="00000000">
            <w:pPr>
              <w:spacing w:after="0" w:line="259" w:lineRule="auto"/>
              <w:ind w:left="0" w:right="0" w:firstLine="0"/>
              <w:jc w:val="left"/>
            </w:pPr>
            <w:r>
              <w:rPr>
                <w:sz w:val="24"/>
              </w:rPr>
              <w:t>70</w:t>
            </w:r>
            <w:r>
              <w:rPr>
                <w:b/>
                <w:sz w:val="24"/>
              </w:rPr>
              <w:t xml:space="preserve"> </w:t>
            </w:r>
          </w:p>
        </w:tc>
      </w:tr>
      <w:tr w:rsidR="00F0591E" w14:paraId="33002C7E" w14:textId="77777777">
        <w:trPr>
          <w:trHeight w:val="283"/>
        </w:trPr>
        <w:tc>
          <w:tcPr>
            <w:tcW w:w="3263" w:type="dxa"/>
            <w:tcBorders>
              <w:top w:val="single" w:sz="4" w:space="0" w:color="000000"/>
              <w:left w:val="single" w:sz="4" w:space="0" w:color="000000"/>
              <w:bottom w:val="single" w:sz="4" w:space="0" w:color="000000"/>
              <w:right w:val="single" w:sz="4" w:space="0" w:color="000000"/>
            </w:tcBorders>
          </w:tcPr>
          <w:p w14:paraId="7627D0AD" w14:textId="77777777" w:rsidR="00F0591E" w:rsidRDefault="00000000">
            <w:pPr>
              <w:spacing w:after="0" w:line="259" w:lineRule="auto"/>
              <w:ind w:left="4" w:right="0" w:firstLine="0"/>
              <w:jc w:val="left"/>
            </w:pPr>
            <w:r>
              <w:rPr>
                <w:sz w:val="24"/>
              </w:rPr>
              <w:t>Fosfor (TP)</w:t>
            </w:r>
            <w:r>
              <w:rPr>
                <w:b/>
                <w:sz w:val="24"/>
              </w:rPr>
              <w:t xml:space="preserve"> </w:t>
            </w:r>
          </w:p>
        </w:tc>
        <w:tc>
          <w:tcPr>
            <w:tcW w:w="1564" w:type="dxa"/>
            <w:tcBorders>
              <w:top w:val="single" w:sz="4" w:space="0" w:color="000000"/>
              <w:left w:val="single" w:sz="4" w:space="0" w:color="000000"/>
              <w:bottom w:val="single" w:sz="4" w:space="0" w:color="000000"/>
              <w:right w:val="single" w:sz="4" w:space="0" w:color="000000"/>
            </w:tcBorders>
          </w:tcPr>
          <w:p w14:paraId="707D6718" w14:textId="77777777" w:rsidR="00F0591E" w:rsidRDefault="00000000">
            <w:pPr>
              <w:spacing w:after="0" w:line="259" w:lineRule="auto"/>
              <w:ind w:left="5" w:right="0" w:firstLine="0"/>
              <w:jc w:val="left"/>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878" w:type="dxa"/>
            <w:tcBorders>
              <w:top w:val="single" w:sz="4" w:space="0" w:color="000000"/>
              <w:left w:val="single" w:sz="4" w:space="0" w:color="000000"/>
              <w:bottom w:val="single" w:sz="4" w:space="0" w:color="000000"/>
              <w:right w:val="single" w:sz="4" w:space="0" w:color="000000"/>
            </w:tcBorders>
          </w:tcPr>
          <w:p w14:paraId="15E8F371" w14:textId="77777777" w:rsidR="00F0591E" w:rsidRDefault="00000000">
            <w:pPr>
              <w:spacing w:after="0" w:line="259" w:lineRule="auto"/>
              <w:ind w:left="1" w:right="0" w:firstLine="0"/>
              <w:jc w:val="left"/>
            </w:pPr>
            <w:r>
              <w:rPr>
                <w:sz w:val="24"/>
              </w:rPr>
              <w:t>4</w:t>
            </w:r>
            <w:r>
              <w:rPr>
                <w:b/>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24CFE2EF" w14:textId="77777777" w:rsidR="00F0591E" w:rsidRDefault="00000000">
            <w:pPr>
              <w:spacing w:after="0" w:line="259" w:lineRule="auto"/>
              <w:ind w:left="0" w:right="0" w:firstLine="0"/>
              <w:jc w:val="left"/>
            </w:pPr>
            <w:r>
              <w:rPr>
                <w:sz w:val="24"/>
              </w:rPr>
              <w:t>7</w:t>
            </w:r>
            <w:r>
              <w:rPr>
                <w:b/>
                <w:sz w:val="24"/>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5641BD18" w14:textId="77777777" w:rsidR="00F0591E" w:rsidRDefault="00000000">
            <w:pPr>
              <w:spacing w:after="0" w:line="259" w:lineRule="auto"/>
              <w:ind w:left="0" w:right="0" w:firstLine="0"/>
              <w:jc w:val="left"/>
            </w:pPr>
            <w:r>
              <w:rPr>
                <w:sz w:val="24"/>
              </w:rPr>
              <w:t>12</w:t>
            </w:r>
            <w:r>
              <w:rPr>
                <w:b/>
                <w:sz w:val="24"/>
              </w:rPr>
              <w:t xml:space="preserve"> </w:t>
            </w:r>
          </w:p>
        </w:tc>
      </w:tr>
      <w:tr w:rsidR="00F0591E" w14:paraId="2AD68C1F" w14:textId="77777777">
        <w:trPr>
          <w:trHeight w:val="288"/>
        </w:trPr>
        <w:tc>
          <w:tcPr>
            <w:tcW w:w="3263" w:type="dxa"/>
            <w:tcBorders>
              <w:top w:val="single" w:sz="4" w:space="0" w:color="000000"/>
              <w:left w:val="single" w:sz="4" w:space="0" w:color="000000"/>
              <w:bottom w:val="single" w:sz="4" w:space="0" w:color="000000"/>
              <w:right w:val="single" w:sz="4" w:space="0" w:color="000000"/>
            </w:tcBorders>
          </w:tcPr>
          <w:p w14:paraId="28B7B165" w14:textId="77777777" w:rsidR="00F0591E" w:rsidRDefault="00000000">
            <w:pPr>
              <w:spacing w:after="0" w:line="259" w:lineRule="auto"/>
              <w:ind w:left="4" w:right="0" w:firstLine="0"/>
              <w:jc w:val="left"/>
            </w:pPr>
            <w:r>
              <w:rPr>
                <w:sz w:val="24"/>
              </w:rPr>
              <w:t>Yağ ve gres</w:t>
            </w:r>
            <w:r>
              <w:rPr>
                <w:b/>
                <w:sz w:val="24"/>
              </w:rPr>
              <w:t xml:space="preserve"> </w:t>
            </w:r>
          </w:p>
        </w:tc>
        <w:tc>
          <w:tcPr>
            <w:tcW w:w="1564" w:type="dxa"/>
            <w:tcBorders>
              <w:top w:val="single" w:sz="4" w:space="0" w:color="000000"/>
              <w:left w:val="single" w:sz="4" w:space="0" w:color="000000"/>
              <w:bottom w:val="single" w:sz="4" w:space="0" w:color="000000"/>
              <w:right w:val="single" w:sz="4" w:space="0" w:color="000000"/>
            </w:tcBorders>
          </w:tcPr>
          <w:p w14:paraId="2A1D3E71" w14:textId="77777777" w:rsidR="00F0591E" w:rsidRDefault="00000000">
            <w:pPr>
              <w:spacing w:after="0" w:line="259" w:lineRule="auto"/>
              <w:ind w:left="5" w:right="0" w:firstLine="0"/>
              <w:jc w:val="left"/>
            </w:pPr>
            <w:proofErr w:type="gramStart"/>
            <w:r>
              <w:rPr>
                <w:sz w:val="24"/>
              </w:rPr>
              <w:t>mg</w:t>
            </w:r>
            <w:proofErr w:type="gramEnd"/>
            <w:r>
              <w:rPr>
                <w:sz w:val="24"/>
              </w:rPr>
              <w:t>/</w:t>
            </w:r>
            <w:proofErr w:type="spellStart"/>
            <w:r>
              <w:rPr>
                <w:sz w:val="24"/>
              </w:rPr>
              <w:t>lt</w:t>
            </w:r>
            <w:proofErr w:type="spellEnd"/>
            <w:r>
              <w:rPr>
                <w:b/>
                <w:sz w:val="24"/>
              </w:rPr>
              <w:t xml:space="preserve"> </w:t>
            </w:r>
          </w:p>
        </w:tc>
        <w:tc>
          <w:tcPr>
            <w:tcW w:w="1878" w:type="dxa"/>
            <w:tcBorders>
              <w:top w:val="single" w:sz="4" w:space="0" w:color="000000"/>
              <w:left w:val="single" w:sz="4" w:space="0" w:color="000000"/>
              <w:bottom w:val="single" w:sz="4" w:space="0" w:color="000000"/>
              <w:right w:val="single" w:sz="4" w:space="0" w:color="000000"/>
            </w:tcBorders>
          </w:tcPr>
          <w:p w14:paraId="3EF14B38" w14:textId="77777777" w:rsidR="00F0591E" w:rsidRDefault="00000000">
            <w:pPr>
              <w:spacing w:after="0" w:line="259" w:lineRule="auto"/>
              <w:ind w:left="1" w:right="0" w:firstLine="0"/>
              <w:jc w:val="left"/>
            </w:pPr>
            <w:r>
              <w:rPr>
                <w:sz w:val="24"/>
              </w:rPr>
              <w:t>50</w:t>
            </w:r>
            <w:r>
              <w:rPr>
                <w:b/>
                <w:sz w:val="24"/>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49DF78D6" w14:textId="77777777" w:rsidR="00F0591E" w:rsidRDefault="00000000">
            <w:pPr>
              <w:spacing w:after="0" w:line="259" w:lineRule="auto"/>
              <w:ind w:left="0" w:right="0" w:firstLine="0"/>
              <w:jc w:val="left"/>
            </w:pPr>
            <w:r>
              <w:rPr>
                <w:sz w:val="24"/>
              </w:rPr>
              <w:t>90</w:t>
            </w:r>
            <w:r>
              <w:rPr>
                <w:b/>
                <w:sz w:val="24"/>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1D2B8D40" w14:textId="77777777" w:rsidR="00F0591E" w:rsidRDefault="00000000">
            <w:pPr>
              <w:spacing w:after="0" w:line="259" w:lineRule="auto"/>
              <w:ind w:left="0" w:right="0" w:firstLine="0"/>
              <w:jc w:val="left"/>
            </w:pPr>
            <w:r>
              <w:rPr>
                <w:sz w:val="24"/>
              </w:rPr>
              <w:t>100</w:t>
            </w:r>
            <w:r>
              <w:rPr>
                <w:b/>
                <w:sz w:val="24"/>
              </w:rPr>
              <w:t xml:space="preserve"> </w:t>
            </w:r>
          </w:p>
        </w:tc>
      </w:tr>
      <w:tr w:rsidR="00F0591E" w14:paraId="28911F0B" w14:textId="77777777">
        <w:trPr>
          <w:trHeight w:val="288"/>
        </w:trPr>
        <w:tc>
          <w:tcPr>
            <w:tcW w:w="3263" w:type="dxa"/>
            <w:tcBorders>
              <w:top w:val="single" w:sz="4" w:space="0" w:color="000000"/>
              <w:left w:val="single" w:sz="4" w:space="0" w:color="000000"/>
              <w:bottom w:val="single" w:sz="4" w:space="0" w:color="000000"/>
              <w:right w:val="single" w:sz="4" w:space="0" w:color="000000"/>
            </w:tcBorders>
          </w:tcPr>
          <w:p w14:paraId="03CA39C3" w14:textId="77777777" w:rsidR="00F0591E" w:rsidRDefault="00000000">
            <w:pPr>
              <w:spacing w:after="0" w:line="259" w:lineRule="auto"/>
              <w:ind w:left="4" w:right="0" w:firstLine="0"/>
              <w:jc w:val="left"/>
            </w:pPr>
            <w:r>
              <w:rPr>
                <w:sz w:val="24"/>
              </w:rPr>
              <w:t>Toplam koliform</w:t>
            </w:r>
            <w:r>
              <w:rPr>
                <w:b/>
                <w:sz w:val="24"/>
              </w:rPr>
              <w:t xml:space="preserve"> </w:t>
            </w:r>
          </w:p>
        </w:tc>
        <w:tc>
          <w:tcPr>
            <w:tcW w:w="1564" w:type="dxa"/>
            <w:tcBorders>
              <w:top w:val="single" w:sz="4" w:space="0" w:color="000000"/>
              <w:left w:val="single" w:sz="4" w:space="0" w:color="000000"/>
              <w:bottom w:val="single" w:sz="4" w:space="0" w:color="000000"/>
              <w:right w:val="single" w:sz="4" w:space="0" w:color="000000"/>
            </w:tcBorders>
          </w:tcPr>
          <w:p w14:paraId="00169FAC" w14:textId="77777777" w:rsidR="00F0591E" w:rsidRDefault="00000000">
            <w:pPr>
              <w:spacing w:after="0" w:line="259" w:lineRule="auto"/>
              <w:ind w:left="5" w:right="0" w:firstLine="0"/>
              <w:jc w:val="left"/>
            </w:pPr>
            <w:proofErr w:type="spellStart"/>
            <w:proofErr w:type="gramStart"/>
            <w:r>
              <w:rPr>
                <w:sz w:val="24"/>
              </w:rPr>
              <w:t>cfu</w:t>
            </w:r>
            <w:proofErr w:type="spellEnd"/>
            <w:proofErr w:type="gramEnd"/>
            <w:r>
              <w:rPr>
                <w:sz w:val="24"/>
              </w:rPr>
              <w:t>&lt;100 ml</w:t>
            </w:r>
            <w:r>
              <w:rPr>
                <w:b/>
                <w:sz w:val="24"/>
              </w:rPr>
              <w:t xml:space="preserve"> </w:t>
            </w:r>
          </w:p>
        </w:tc>
        <w:tc>
          <w:tcPr>
            <w:tcW w:w="1878" w:type="dxa"/>
            <w:tcBorders>
              <w:top w:val="single" w:sz="4" w:space="0" w:color="000000"/>
              <w:left w:val="single" w:sz="4" w:space="0" w:color="000000"/>
              <w:bottom w:val="single" w:sz="4" w:space="0" w:color="000000"/>
              <w:right w:val="single" w:sz="4" w:space="0" w:color="000000"/>
            </w:tcBorders>
          </w:tcPr>
          <w:p w14:paraId="7EF834F0" w14:textId="77777777" w:rsidR="00F0591E" w:rsidRDefault="00000000">
            <w:pPr>
              <w:spacing w:after="0" w:line="259" w:lineRule="auto"/>
              <w:ind w:left="1" w:right="0" w:firstLine="0"/>
              <w:jc w:val="left"/>
            </w:pPr>
            <w:r>
              <w:rPr>
                <w:sz w:val="24"/>
              </w:rPr>
              <w:t>10</w:t>
            </w:r>
            <w:r>
              <w:rPr>
                <w:sz w:val="16"/>
              </w:rPr>
              <w:t>6</w:t>
            </w:r>
            <w:r>
              <w:rPr>
                <w:sz w:val="24"/>
              </w:rPr>
              <w:t>-10</w:t>
            </w:r>
            <w:r>
              <w:rPr>
                <w:sz w:val="16"/>
              </w:rPr>
              <w:t>8</w:t>
            </w:r>
            <w:r>
              <w:rPr>
                <w:b/>
                <w:sz w:val="16"/>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1313E8E2" w14:textId="77777777" w:rsidR="00F0591E" w:rsidRDefault="00000000">
            <w:pPr>
              <w:spacing w:after="0" w:line="259" w:lineRule="auto"/>
              <w:ind w:left="0" w:right="0" w:firstLine="0"/>
              <w:jc w:val="left"/>
            </w:pPr>
            <w:r>
              <w:rPr>
                <w:sz w:val="24"/>
              </w:rPr>
              <w:t>10</w:t>
            </w:r>
            <w:r>
              <w:rPr>
                <w:sz w:val="16"/>
              </w:rPr>
              <w:t>7</w:t>
            </w:r>
            <w:r>
              <w:rPr>
                <w:sz w:val="24"/>
              </w:rPr>
              <w:t>-10</w:t>
            </w:r>
            <w:r>
              <w:rPr>
                <w:sz w:val="16"/>
              </w:rPr>
              <w:t>9</w:t>
            </w:r>
            <w:r>
              <w:rPr>
                <w:b/>
                <w:sz w:val="16"/>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7DD9D36E" w14:textId="77777777" w:rsidR="00F0591E" w:rsidRDefault="00000000">
            <w:pPr>
              <w:spacing w:after="0" w:line="259" w:lineRule="auto"/>
              <w:ind w:left="0" w:right="0" w:firstLine="0"/>
              <w:jc w:val="left"/>
            </w:pPr>
            <w:r>
              <w:rPr>
                <w:sz w:val="24"/>
              </w:rPr>
              <w:t>10</w:t>
            </w:r>
            <w:r>
              <w:rPr>
                <w:sz w:val="16"/>
              </w:rPr>
              <w:t>7</w:t>
            </w:r>
            <w:r>
              <w:rPr>
                <w:sz w:val="24"/>
              </w:rPr>
              <w:t>-10</w:t>
            </w:r>
            <w:r>
              <w:rPr>
                <w:sz w:val="16"/>
              </w:rPr>
              <w:t>10</w:t>
            </w:r>
            <w:r>
              <w:rPr>
                <w:b/>
                <w:sz w:val="16"/>
              </w:rPr>
              <w:t xml:space="preserve"> </w:t>
            </w:r>
          </w:p>
        </w:tc>
      </w:tr>
    </w:tbl>
    <w:p w14:paraId="6260BB0A" w14:textId="77777777" w:rsidR="00F0591E" w:rsidRDefault="00000000">
      <w:pPr>
        <w:spacing w:after="300" w:line="259" w:lineRule="auto"/>
        <w:ind w:left="0" w:right="0" w:firstLine="0"/>
        <w:jc w:val="left"/>
      </w:pPr>
      <w:r>
        <w:t xml:space="preserve"> </w:t>
      </w:r>
    </w:p>
    <w:p w14:paraId="33F46ADD" w14:textId="77777777" w:rsidR="00F0591E" w:rsidRDefault="00000000">
      <w:pPr>
        <w:spacing w:after="283"/>
        <w:ind w:left="-5" w:right="576"/>
      </w:pPr>
      <w:r>
        <w:t xml:space="preserve">Arıtma, esas olarak aerobik bakterilerin, suyun havalandırılması ile sağlanacak olan oksijeni kullanarak atıkları yok etmesi ve daha sonra da çöktürülmesi esasına dayalı bir arıtım tekniği olacaktır. Çıkış suyu kalitesi, Su ve Toprak Kirliliği ve Hava Kalitesinin Korunması Tüzüğündeki değerlere uyacaktır. Öneri arıtma tesisi olarak ardışık kesikli reaktör (SBR) veya Membran Biyoreaktör (MBR) seçilmesi mümkündür. Kurulacak </w:t>
      </w:r>
      <w:proofErr w:type="spellStart"/>
      <w:r>
        <w:t>system</w:t>
      </w:r>
      <w:proofErr w:type="spellEnd"/>
      <w:r>
        <w:t>, yatırımcı tarafından fizibilite yapılarak karar verilecektir. Arıtma tesisi tasarımı KTMMOB Çevre Mühendisleri Odasına kayıtlı üye tarafından yapılıp gerekli izinler alınması önerilmiştir.</w:t>
      </w:r>
      <w:r>
        <w:rPr>
          <w:sz w:val="24"/>
        </w:rPr>
        <w:t xml:space="preserve"> </w:t>
      </w:r>
    </w:p>
    <w:p w14:paraId="42B48045" w14:textId="77777777" w:rsidR="00F0591E" w:rsidRDefault="00000000">
      <w:pPr>
        <w:ind w:left="-5" w:right="576"/>
      </w:pPr>
      <w:r>
        <w:lastRenderedPageBreak/>
        <w:t>Arıtma tesisi çıkış suyu kalitesi KKTC Su ve Toprak Kirliliği ve Hava Kalitesinin Korunması Tüzüğü’ne göre Tablo 24’te verilen limit değerleri sağlaması zorunludur.</w:t>
      </w:r>
      <w:r>
        <w:rPr>
          <w:sz w:val="24"/>
        </w:rPr>
        <w:t xml:space="preserve"> </w:t>
      </w:r>
    </w:p>
    <w:p w14:paraId="21A9A4B2" w14:textId="77777777" w:rsidR="00F0591E" w:rsidRDefault="00000000">
      <w:pPr>
        <w:pStyle w:val="Balk1"/>
        <w:spacing w:after="5" w:line="271" w:lineRule="auto"/>
        <w:ind w:left="-5" w:right="576"/>
        <w:jc w:val="both"/>
      </w:pPr>
      <w:bookmarkStart w:id="23" w:name="_Toc130907"/>
      <w:r>
        <w:t xml:space="preserve">Tablo 24 Evsel Nitelikli Atık sular- (Arıtılmış su parametreleri) (Su ve Toprak Kirliliği ve Hava Kalitesinin Korunması Tüzüğü) </w:t>
      </w:r>
      <w:r>
        <w:rPr>
          <w:b/>
        </w:rPr>
        <w:t xml:space="preserve"> </w:t>
      </w:r>
      <w:bookmarkEnd w:id="23"/>
    </w:p>
    <w:tbl>
      <w:tblPr>
        <w:tblStyle w:val="TableGrid"/>
        <w:tblW w:w="9060" w:type="dxa"/>
        <w:tblInd w:w="870" w:type="dxa"/>
        <w:tblCellMar>
          <w:top w:w="15" w:type="dxa"/>
          <w:left w:w="106" w:type="dxa"/>
          <w:bottom w:w="0" w:type="dxa"/>
          <w:right w:w="50" w:type="dxa"/>
        </w:tblCellMar>
        <w:tblLook w:val="04A0" w:firstRow="1" w:lastRow="0" w:firstColumn="1" w:lastColumn="0" w:noHBand="0" w:noVBand="1"/>
      </w:tblPr>
      <w:tblGrid>
        <w:gridCol w:w="2264"/>
        <w:gridCol w:w="2266"/>
        <w:gridCol w:w="2266"/>
        <w:gridCol w:w="2264"/>
      </w:tblGrid>
      <w:tr w:rsidR="00F0591E" w14:paraId="4B7B0DD7" w14:textId="77777777">
        <w:trPr>
          <w:trHeight w:val="646"/>
        </w:trPr>
        <w:tc>
          <w:tcPr>
            <w:tcW w:w="2264" w:type="dxa"/>
            <w:tcBorders>
              <w:top w:val="single" w:sz="4" w:space="0" w:color="000000"/>
              <w:left w:val="single" w:sz="4" w:space="0" w:color="000000"/>
              <w:bottom w:val="single" w:sz="4" w:space="0" w:color="000000"/>
              <w:right w:val="single" w:sz="4" w:space="0" w:color="000000"/>
            </w:tcBorders>
            <w:shd w:val="clear" w:color="auto" w:fill="F2F2F2"/>
          </w:tcPr>
          <w:p w14:paraId="041FFB0A" w14:textId="77777777" w:rsidR="00F0591E" w:rsidRDefault="00000000">
            <w:pPr>
              <w:spacing w:after="0" w:line="259" w:lineRule="auto"/>
              <w:ind w:left="4" w:right="0" w:firstLine="0"/>
              <w:jc w:val="left"/>
            </w:pPr>
            <w:r>
              <w:rPr>
                <w:b/>
                <w:sz w:val="24"/>
              </w:rPr>
              <w:t xml:space="preserve">Parametre </w:t>
            </w:r>
          </w:p>
        </w:tc>
        <w:tc>
          <w:tcPr>
            <w:tcW w:w="2266" w:type="dxa"/>
            <w:tcBorders>
              <w:top w:val="single" w:sz="4" w:space="0" w:color="000000"/>
              <w:left w:val="single" w:sz="4" w:space="0" w:color="000000"/>
              <w:bottom w:val="single" w:sz="4" w:space="0" w:color="000000"/>
              <w:right w:val="single" w:sz="4" w:space="0" w:color="000000"/>
            </w:tcBorders>
            <w:shd w:val="clear" w:color="auto" w:fill="F2F2F2"/>
          </w:tcPr>
          <w:p w14:paraId="59EE4EDA" w14:textId="77777777" w:rsidR="00F0591E" w:rsidRDefault="00000000">
            <w:pPr>
              <w:spacing w:after="0" w:line="259" w:lineRule="auto"/>
              <w:ind w:left="0" w:right="0" w:firstLine="0"/>
              <w:jc w:val="left"/>
            </w:pPr>
            <w:r>
              <w:rPr>
                <w:b/>
                <w:sz w:val="24"/>
              </w:rPr>
              <w:t xml:space="preserve">Birim </w:t>
            </w:r>
          </w:p>
        </w:tc>
        <w:tc>
          <w:tcPr>
            <w:tcW w:w="2266" w:type="dxa"/>
            <w:tcBorders>
              <w:top w:val="single" w:sz="4" w:space="0" w:color="000000"/>
              <w:left w:val="single" w:sz="4" w:space="0" w:color="000000"/>
              <w:bottom w:val="single" w:sz="4" w:space="0" w:color="000000"/>
              <w:right w:val="single" w:sz="4" w:space="0" w:color="000000"/>
            </w:tcBorders>
            <w:shd w:val="clear" w:color="auto" w:fill="F2F2F2"/>
          </w:tcPr>
          <w:p w14:paraId="2653DF15" w14:textId="77777777" w:rsidR="00F0591E" w:rsidRDefault="00000000">
            <w:pPr>
              <w:spacing w:after="16" w:line="259" w:lineRule="auto"/>
              <w:ind w:left="0" w:right="0" w:firstLine="0"/>
            </w:pPr>
            <w:r>
              <w:rPr>
                <w:b/>
                <w:sz w:val="24"/>
              </w:rPr>
              <w:t xml:space="preserve">Kompozit Numune </w:t>
            </w:r>
          </w:p>
          <w:p w14:paraId="7AA1F2F4" w14:textId="77777777" w:rsidR="00F0591E" w:rsidRDefault="00000000">
            <w:pPr>
              <w:spacing w:after="0" w:line="259" w:lineRule="auto"/>
              <w:ind w:left="0" w:right="0" w:firstLine="0"/>
              <w:jc w:val="left"/>
            </w:pPr>
            <w:r>
              <w:rPr>
                <w:b/>
                <w:sz w:val="24"/>
              </w:rPr>
              <w:t xml:space="preserve">2 Saatlik </w:t>
            </w:r>
          </w:p>
        </w:tc>
        <w:tc>
          <w:tcPr>
            <w:tcW w:w="2264" w:type="dxa"/>
            <w:tcBorders>
              <w:top w:val="single" w:sz="4" w:space="0" w:color="000000"/>
              <w:left w:val="single" w:sz="4" w:space="0" w:color="000000"/>
              <w:bottom w:val="single" w:sz="4" w:space="0" w:color="000000"/>
              <w:right w:val="single" w:sz="4" w:space="0" w:color="000000"/>
            </w:tcBorders>
            <w:shd w:val="clear" w:color="auto" w:fill="F2F2F2"/>
          </w:tcPr>
          <w:p w14:paraId="31F2820A" w14:textId="77777777" w:rsidR="00F0591E" w:rsidRDefault="00000000">
            <w:pPr>
              <w:spacing w:after="16" w:line="259" w:lineRule="auto"/>
              <w:ind w:left="0" w:right="0" w:firstLine="0"/>
              <w:jc w:val="left"/>
            </w:pPr>
            <w:r>
              <w:rPr>
                <w:b/>
                <w:sz w:val="24"/>
              </w:rPr>
              <w:t xml:space="preserve">Kompozit Numune </w:t>
            </w:r>
          </w:p>
          <w:p w14:paraId="3F7375CD" w14:textId="77777777" w:rsidR="00F0591E" w:rsidRDefault="00000000">
            <w:pPr>
              <w:spacing w:after="0" w:line="259" w:lineRule="auto"/>
              <w:ind w:left="0" w:right="0" w:firstLine="0"/>
              <w:jc w:val="left"/>
            </w:pPr>
            <w:r>
              <w:rPr>
                <w:b/>
                <w:sz w:val="24"/>
              </w:rPr>
              <w:t xml:space="preserve">24 Saatlik </w:t>
            </w:r>
          </w:p>
        </w:tc>
      </w:tr>
      <w:tr w:rsidR="00F0591E" w14:paraId="6BB561C4" w14:textId="77777777">
        <w:trPr>
          <w:trHeight w:val="328"/>
        </w:trPr>
        <w:tc>
          <w:tcPr>
            <w:tcW w:w="2264" w:type="dxa"/>
            <w:tcBorders>
              <w:top w:val="single" w:sz="4" w:space="0" w:color="000000"/>
              <w:left w:val="single" w:sz="4" w:space="0" w:color="000000"/>
              <w:bottom w:val="single" w:sz="4" w:space="0" w:color="000000"/>
              <w:right w:val="single" w:sz="4" w:space="0" w:color="000000"/>
            </w:tcBorders>
          </w:tcPr>
          <w:p w14:paraId="4ACEDF2D" w14:textId="77777777" w:rsidR="00F0591E" w:rsidRDefault="00000000">
            <w:pPr>
              <w:spacing w:after="0" w:line="259" w:lineRule="auto"/>
              <w:ind w:left="4" w:right="0" w:firstLine="0"/>
              <w:jc w:val="left"/>
            </w:pPr>
            <w:r>
              <w:rPr>
                <w:sz w:val="24"/>
              </w:rPr>
              <w:t>BOİ5</w:t>
            </w:r>
            <w:r>
              <w:rPr>
                <w:b/>
                <w:sz w:val="24"/>
              </w:rPr>
              <w:t xml:space="preserve"> </w:t>
            </w:r>
          </w:p>
        </w:tc>
        <w:tc>
          <w:tcPr>
            <w:tcW w:w="2266" w:type="dxa"/>
            <w:tcBorders>
              <w:top w:val="single" w:sz="4" w:space="0" w:color="000000"/>
              <w:left w:val="single" w:sz="4" w:space="0" w:color="000000"/>
              <w:bottom w:val="single" w:sz="4" w:space="0" w:color="000000"/>
              <w:right w:val="single" w:sz="4" w:space="0" w:color="000000"/>
            </w:tcBorders>
          </w:tcPr>
          <w:p w14:paraId="7D5494AA" w14:textId="77777777" w:rsidR="00F0591E" w:rsidRDefault="00000000">
            <w:pPr>
              <w:spacing w:after="0" w:line="259" w:lineRule="auto"/>
              <w:ind w:left="0" w:right="0" w:firstLine="0"/>
              <w:jc w:val="left"/>
            </w:pPr>
            <w:proofErr w:type="gramStart"/>
            <w:r>
              <w:rPr>
                <w:sz w:val="24"/>
              </w:rPr>
              <w:t>mg</w:t>
            </w:r>
            <w:proofErr w:type="gramEnd"/>
            <w:r>
              <w:rPr>
                <w:sz w:val="24"/>
              </w:rPr>
              <w:t>/l</w:t>
            </w:r>
            <w:r>
              <w:rPr>
                <w:b/>
                <w:sz w:val="24"/>
              </w:rPr>
              <w:t xml:space="preserve"> </w:t>
            </w:r>
          </w:p>
        </w:tc>
        <w:tc>
          <w:tcPr>
            <w:tcW w:w="2266" w:type="dxa"/>
            <w:tcBorders>
              <w:top w:val="single" w:sz="4" w:space="0" w:color="000000"/>
              <w:left w:val="single" w:sz="4" w:space="0" w:color="000000"/>
              <w:bottom w:val="single" w:sz="4" w:space="0" w:color="000000"/>
              <w:right w:val="single" w:sz="4" w:space="0" w:color="000000"/>
            </w:tcBorders>
          </w:tcPr>
          <w:p w14:paraId="30D83D5D" w14:textId="77777777" w:rsidR="00F0591E" w:rsidRDefault="00000000">
            <w:pPr>
              <w:spacing w:after="0" w:line="259" w:lineRule="auto"/>
              <w:ind w:left="0" w:right="0" w:firstLine="0"/>
              <w:jc w:val="left"/>
            </w:pPr>
            <w:r>
              <w:rPr>
                <w:sz w:val="24"/>
              </w:rPr>
              <w:t>50</w:t>
            </w:r>
            <w:r>
              <w:rPr>
                <w:b/>
                <w:sz w:val="24"/>
              </w:rPr>
              <w:t xml:space="preserve"> </w:t>
            </w:r>
          </w:p>
        </w:tc>
        <w:tc>
          <w:tcPr>
            <w:tcW w:w="2264" w:type="dxa"/>
            <w:tcBorders>
              <w:top w:val="single" w:sz="4" w:space="0" w:color="000000"/>
              <w:left w:val="single" w:sz="4" w:space="0" w:color="000000"/>
              <w:bottom w:val="single" w:sz="4" w:space="0" w:color="000000"/>
              <w:right w:val="single" w:sz="4" w:space="0" w:color="000000"/>
            </w:tcBorders>
          </w:tcPr>
          <w:p w14:paraId="72B6D925" w14:textId="77777777" w:rsidR="00F0591E" w:rsidRDefault="00000000">
            <w:pPr>
              <w:spacing w:after="0" w:line="259" w:lineRule="auto"/>
              <w:ind w:left="0" w:right="0" w:firstLine="0"/>
              <w:jc w:val="left"/>
            </w:pPr>
            <w:r>
              <w:rPr>
                <w:sz w:val="24"/>
              </w:rPr>
              <w:t>45</w:t>
            </w:r>
            <w:r>
              <w:rPr>
                <w:b/>
                <w:sz w:val="24"/>
              </w:rPr>
              <w:t xml:space="preserve"> </w:t>
            </w:r>
          </w:p>
        </w:tc>
      </w:tr>
      <w:tr w:rsidR="00F0591E" w14:paraId="2AF1844C" w14:textId="77777777">
        <w:trPr>
          <w:trHeight w:val="326"/>
        </w:trPr>
        <w:tc>
          <w:tcPr>
            <w:tcW w:w="2264" w:type="dxa"/>
            <w:tcBorders>
              <w:top w:val="single" w:sz="4" w:space="0" w:color="000000"/>
              <w:left w:val="single" w:sz="4" w:space="0" w:color="000000"/>
              <w:bottom w:val="single" w:sz="4" w:space="0" w:color="000000"/>
              <w:right w:val="single" w:sz="4" w:space="0" w:color="000000"/>
            </w:tcBorders>
          </w:tcPr>
          <w:p w14:paraId="287489D3" w14:textId="77777777" w:rsidR="00F0591E" w:rsidRDefault="00000000">
            <w:pPr>
              <w:spacing w:after="0" w:line="259" w:lineRule="auto"/>
              <w:ind w:left="4" w:right="0" w:firstLine="0"/>
              <w:jc w:val="left"/>
            </w:pPr>
            <w:r>
              <w:rPr>
                <w:sz w:val="24"/>
              </w:rPr>
              <w:t>KOİ</w:t>
            </w:r>
            <w:r>
              <w:rPr>
                <w:b/>
                <w:sz w:val="24"/>
              </w:rPr>
              <w:t xml:space="preserve"> </w:t>
            </w:r>
          </w:p>
        </w:tc>
        <w:tc>
          <w:tcPr>
            <w:tcW w:w="2266" w:type="dxa"/>
            <w:tcBorders>
              <w:top w:val="single" w:sz="4" w:space="0" w:color="000000"/>
              <w:left w:val="single" w:sz="4" w:space="0" w:color="000000"/>
              <w:bottom w:val="single" w:sz="4" w:space="0" w:color="000000"/>
              <w:right w:val="single" w:sz="4" w:space="0" w:color="000000"/>
            </w:tcBorders>
          </w:tcPr>
          <w:p w14:paraId="19D8339A" w14:textId="77777777" w:rsidR="00F0591E" w:rsidRDefault="00000000">
            <w:pPr>
              <w:spacing w:after="0" w:line="259" w:lineRule="auto"/>
              <w:ind w:left="0" w:right="0" w:firstLine="0"/>
              <w:jc w:val="left"/>
            </w:pPr>
            <w:proofErr w:type="gramStart"/>
            <w:r>
              <w:rPr>
                <w:sz w:val="24"/>
              </w:rPr>
              <w:t>mg</w:t>
            </w:r>
            <w:proofErr w:type="gramEnd"/>
            <w:r>
              <w:rPr>
                <w:sz w:val="24"/>
              </w:rPr>
              <w:t>/l</w:t>
            </w:r>
            <w:r>
              <w:rPr>
                <w:b/>
                <w:sz w:val="24"/>
              </w:rPr>
              <w:t xml:space="preserve"> </w:t>
            </w:r>
          </w:p>
        </w:tc>
        <w:tc>
          <w:tcPr>
            <w:tcW w:w="2266" w:type="dxa"/>
            <w:tcBorders>
              <w:top w:val="single" w:sz="4" w:space="0" w:color="000000"/>
              <w:left w:val="single" w:sz="4" w:space="0" w:color="000000"/>
              <w:bottom w:val="single" w:sz="4" w:space="0" w:color="000000"/>
              <w:right w:val="single" w:sz="4" w:space="0" w:color="000000"/>
            </w:tcBorders>
          </w:tcPr>
          <w:p w14:paraId="16406D85" w14:textId="77777777" w:rsidR="00F0591E" w:rsidRDefault="00000000">
            <w:pPr>
              <w:spacing w:after="0" w:line="259" w:lineRule="auto"/>
              <w:ind w:left="0" w:right="0" w:firstLine="0"/>
              <w:jc w:val="left"/>
            </w:pPr>
            <w:r>
              <w:rPr>
                <w:sz w:val="24"/>
              </w:rPr>
              <w:t>180</w:t>
            </w:r>
            <w:r>
              <w:rPr>
                <w:b/>
                <w:sz w:val="24"/>
              </w:rPr>
              <w:t xml:space="preserve"> </w:t>
            </w:r>
          </w:p>
        </w:tc>
        <w:tc>
          <w:tcPr>
            <w:tcW w:w="2264" w:type="dxa"/>
            <w:tcBorders>
              <w:top w:val="single" w:sz="4" w:space="0" w:color="000000"/>
              <w:left w:val="single" w:sz="4" w:space="0" w:color="000000"/>
              <w:bottom w:val="single" w:sz="4" w:space="0" w:color="000000"/>
              <w:right w:val="single" w:sz="4" w:space="0" w:color="000000"/>
            </w:tcBorders>
          </w:tcPr>
          <w:p w14:paraId="40B6413C" w14:textId="77777777" w:rsidR="00F0591E" w:rsidRDefault="00000000">
            <w:pPr>
              <w:spacing w:after="0" w:line="259" w:lineRule="auto"/>
              <w:ind w:left="0" w:right="0" w:firstLine="0"/>
              <w:jc w:val="left"/>
            </w:pPr>
            <w:r>
              <w:rPr>
                <w:sz w:val="24"/>
              </w:rPr>
              <w:t>120</w:t>
            </w:r>
            <w:r>
              <w:rPr>
                <w:b/>
                <w:sz w:val="24"/>
              </w:rPr>
              <w:t xml:space="preserve"> </w:t>
            </w:r>
          </w:p>
        </w:tc>
      </w:tr>
      <w:tr w:rsidR="00F0591E" w14:paraId="35D3435B" w14:textId="77777777">
        <w:trPr>
          <w:trHeight w:val="326"/>
        </w:trPr>
        <w:tc>
          <w:tcPr>
            <w:tcW w:w="2264" w:type="dxa"/>
            <w:tcBorders>
              <w:top w:val="single" w:sz="4" w:space="0" w:color="000000"/>
              <w:left w:val="single" w:sz="4" w:space="0" w:color="000000"/>
              <w:bottom w:val="single" w:sz="4" w:space="0" w:color="000000"/>
              <w:right w:val="single" w:sz="4" w:space="0" w:color="000000"/>
            </w:tcBorders>
          </w:tcPr>
          <w:p w14:paraId="0E6D27DC" w14:textId="77777777" w:rsidR="00F0591E" w:rsidRDefault="00000000">
            <w:pPr>
              <w:spacing w:after="0" w:line="259" w:lineRule="auto"/>
              <w:ind w:left="4" w:right="0" w:firstLine="0"/>
              <w:jc w:val="left"/>
            </w:pPr>
            <w:r>
              <w:rPr>
                <w:sz w:val="24"/>
              </w:rPr>
              <w:t>AKM</w:t>
            </w:r>
            <w:r>
              <w:rPr>
                <w:b/>
                <w:sz w:val="24"/>
              </w:rPr>
              <w:t xml:space="preserve"> </w:t>
            </w:r>
          </w:p>
        </w:tc>
        <w:tc>
          <w:tcPr>
            <w:tcW w:w="2266" w:type="dxa"/>
            <w:tcBorders>
              <w:top w:val="single" w:sz="4" w:space="0" w:color="000000"/>
              <w:left w:val="single" w:sz="4" w:space="0" w:color="000000"/>
              <w:bottom w:val="single" w:sz="4" w:space="0" w:color="000000"/>
              <w:right w:val="single" w:sz="4" w:space="0" w:color="000000"/>
            </w:tcBorders>
          </w:tcPr>
          <w:p w14:paraId="0C9EEB02" w14:textId="77777777" w:rsidR="00F0591E" w:rsidRDefault="00000000">
            <w:pPr>
              <w:spacing w:after="0" w:line="259" w:lineRule="auto"/>
              <w:ind w:left="0" w:right="0" w:firstLine="0"/>
              <w:jc w:val="left"/>
            </w:pPr>
            <w:proofErr w:type="gramStart"/>
            <w:r>
              <w:rPr>
                <w:sz w:val="24"/>
              </w:rPr>
              <w:t>mg</w:t>
            </w:r>
            <w:proofErr w:type="gramEnd"/>
            <w:r>
              <w:rPr>
                <w:sz w:val="24"/>
              </w:rPr>
              <w:t>/l</w:t>
            </w:r>
            <w:r>
              <w:rPr>
                <w:b/>
                <w:sz w:val="24"/>
              </w:rPr>
              <w:t xml:space="preserve"> </w:t>
            </w:r>
          </w:p>
        </w:tc>
        <w:tc>
          <w:tcPr>
            <w:tcW w:w="2266" w:type="dxa"/>
            <w:tcBorders>
              <w:top w:val="single" w:sz="4" w:space="0" w:color="000000"/>
              <w:left w:val="single" w:sz="4" w:space="0" w:color="000000"/>
              <w:bottom w:val="single" w:sz="4" w:space="0" w:color="000000"/>
              <w:right w:val="single" w:sz="4" w:space="0" w:color="000000"/>
            </w:tcBorders>
          </w:tcPr>
          <w:p w14:paraId="47AA5529" w14:textId="77777777" w:rsidR="00F0591E" w:rsidRDefault="00000000">
            <w:pPr>
              <w:spacing w:after="0" w:line="259" w:lineRule="auto"/>
              <w:ind w:left="0" w:right="0" w:firstLine="0"/>
              <w:jc w:val="left"/>
            </w:pPr>
            <w:r>
              <w:rPr>
                <w:sz w:val="24"/>
              </w:rPr>
              <w:t>70</w:t>
            </w:r>
            <w:r>
              <w:rPr>
                <w:b/>
                <w:sz w:val="24"/>
              </w:rPr>
              <w:t xml:space="preserve"> </w:t>
            </w:r>
          </w:p>
        </w:tc>
        <w:tc>
          <w:tcPr>
            <w:tcW w:w="2264" w:type="dxa"/>
            <w:tcBorders>
              <w:top w:val="single" w:sz="4" w:space="0" w:color="000000"/>
              <w:left w:val="single" w:sz="4" w:space="0" w:color="000000"/>
              <w:bottom w:val="single" w:sz="4" w:space="0" w:color="000000"/>
              <w:right w:val="single" w:sz="4" w:space="0" w:color="000000"/>
            </w:tcBorders>
          </w:tcPr>
          <w:p w14:paraId="6C91F0E4" w14:textId="77777777" w:rsidR="00F0591E" w:rsidRDefault="00000000">
            <w:pPr>
              <w:spacing w:after="0" w:line="259" w:lineRule="auto"/>
              <w:ind w:left="0" w:right="0" w:firstLine="0"/>
              <w:jc w:val="left"/>
            </w:pPr>
            <w:r>
              <w:rPr>
                <w:sz w:val="24"/>
              </w:rPr>
              <w:t>45</w:t>
            </w:r>
            <w:r>
              <w:rPr>
                <w:b/>
                <w:sz w:val="24"/>
              </w:rPr>
              <w:t xml:space="preserve"> </w:t>
            </w:r>
          </w:p>
        </w:tc>
      </w:tr>
      <w:tr w:rsidR="00F0591E" w14:paraId="78B75C57" w14:textId="77777777">
        <w:trPr>
          <w:trHeight w:val="326"/>
        </w:trPr>
        <w:tc>
          <w:tcPr>
            <w:tcW w:w="2264" w:type="dxa"/>
            <w:tcBorders>
              <w:top w:val="single" w:sz="4" w:space="0" w:color="000000"/>
              <w:left w:val="single" w:sz="4" w:space="0" w:color="000000"/>
              <w:bottom w:val="single" w:sz="4" w:space="0" w:color="000000"/>
              <w:right w:val="single" w:sz="4" w:space="0" w:color="000000"/>
            </w:tcBorders>
          </w:tcPr>
          <w:p w14:paraId="04CBBC86" w14:textId="77777777" w:rsidR="00F0591E" w:rsidRDefault="00000000">
            <w:pPr>
              <w:spacing w:after="0" w:line="259" w:lineRule="auto"/>
              <w:ind w:left="4" w:right="0" w:firstLine="0"/>
              <w:jc w:val="left"/>
            </w:pPr>
            <w:proofErr w:type="gramStart"/>
            <w:r>
              <w:rPr>
                <w:sz w:val="24"/>
              </w:rPr>
              <w:t>pH</w:t>
            </w:r>
            <w:proofErr w:type="gramEnd"/>
            <w:r>
              <w:rPr>
                <w:b/>
                <w:sz w:val="24"/>
              </w:rPr>
              <w:t xml:space="preserve"> </w:t>
            </w:r>
          </w:p>
        </w:tc>
        <w:tc>
          <w:tcPr>
            <w:tcW w:w="2266" w:type="dxa"/>
            <w:tcBorders>
              <w:top w:val="single" w:sz="4" w:space="0" w:color="000000"/>
              <w:left w:val="single" w:sz="4" w:space="0" w:color="000000"/>
              <w:bottom w:val="single" w:sz="4" w:space="0" w:color="000000"/>
              <w:right w:val="single" w:sz="4" w:space="0" w:color="000000"/>
            </w:tcBorders>
          </w:tcPr>
          <w:p w14:paraId="170C1894" w14:textId="77777777" w:rsidR="00F0591E" w:rsidRDefault="00000000">
            <w:pPr>
              <w:spacing w:after="0" w:line="259" w:lineRule="auto"/>
              <w:ind w:left="0" w:right="0" w:firstLine="0"/>
              <w:jc w:val="left"/>
            </w:pPr>
            <w:r>
              <w:rPr>
                <w:b/>
                <w:sz w:val="24"/>
              </w:rPr>
              <w:t xml:space="preserve"> </w:t>
            </w:r>
          </w:p>
        </w:tc>
        <w:tc>
          <w:tcPr>
            <w:tcW w:w="2266" w:type="dxa"/>
            <w:tcBorders>
              <w:top w:val="single" w:sz="4" w:space="0" w:color="000000"/>
              <w:left w:val="single" w:sz="4" w:space="0" w:color="000000"/>
              <w:bottom w:val="single" w:sz="4" w:space="0" w:color="000000"/>
              <w:right w:val="single" w:sz="4" w:space="0" w:color="000000"/>
            </w:tcBorders>
          </w:tcPr>
          <w:p w14:paraId="4617AC93" w14:textId="77777777" w:rsidR="00F0591E" w:rsidRDefault="00000000">
            <w:pPr>
              <w:spacing w:after="0" w:line="259" w:lineRule="auto"/>
              <w:ind w:left="0" w:right="0" w:firstLine="0"/>
              <w:jc w:val="left"/>
            </w:pPr>
            <w:r>
              <w:rPr>
                <w:sz w:val="24"/>
              </w:rPr>
              <w:t>6-9</w:t>
            </w:r>
            <w:r>
              <w:rPr>
                <w:b/>
                <w:sz w:val="24"/>
              </w:rPr>
              <w:t xml:space="preserve"> </w:t>
            </w:r>
          </w:p>
        </w:tc>
        <w:tc>
          <w:tcPr>
            <w:tcW w:w="2264" w:type="dxa"/>
            <w:tcBorders>
              <w:top w:val="single" w:sz="4" w:space="0" w:color="000000"/>
              <w:left w:val="single" w:sz="4" w:space="0" w:color="000000"/>
              <w:bottom w:val="single" w:sz="4" w:space="0" w:color="000000"/>
              <w:right w:val="single" w:sz="4" w:space="0" w:color="000000"/>
            </w:tcBorders>
          </w:tcPr>
          <w:p w14:paraId="15444FD5" w14:textId="77777777" w:rsidR="00F0591E" w:rsidRDefault="00000000">
            <w:pPr>
              <w:spacing w:after="0" w:line="259" w:lineRule="auto"/>
              <w:ind w:left="0" w:right="0" w:firstLine="0"/>
              <w:jc w:val="left"/>
            </w:pPr>
            <w:r>
              <w:rPr>
                <w:sz w:val="24"/>
              </w:rPr>
              <w:t>6-9</w:t>
            </w:r>
            <w:r>
              <w:rPr>
                <w:b/>
                <w:sz w:val="24"/>
              </w:rPr>
              <w:t xml:space="preserve"> </w:t>
            </w:r>
          </w:p>
        </w:tc>
      </w:tr>
    </w:tbl>
    <w:p w14:paraId="2D5E7E20" w14:textId="77777777" w:rsidR="00F0591E" w:rsidRDefault="00000000">
      <w:pPr>
        <w:spacing w:after="0" w:line="259" w:lineRule="auto"/>
        <w:ind w:left="0" w:right="0" w:firstLine="0"/>
        <w:jc w:val="left"/>
      </w:pPr>
      <w:r>
        <w:t xml:space="preserve"> </w:t>
      </w:r>
    </w:p>
    <w:p w14:paraId="1D1969AB" w14:textId="77777777" w:rsidR="00F0591E" w:rsidRDefault="00000000">
      <w:pPr>
        <w:ind w:left="-5" w:right="576"/>
      </w:pPr>
      <w:r>
        <w:t xml:space="preserve">Değirmenlik Akıncılar Belediyesi ise AB çıkış suyu standardına uyulması gerektiğini belirtmiştir.  </w:t>
      </w:r>
    </w:p>
    <w:p w14:paraId="72F78901" w14:textId="77777777" w:rsidR="00F0591E" w:rsidRDefault="00000000">
      <w:pPr>
        <w:spacing w:after="170" w:line="259" w:lineRule="auto"/>
        <w:ind w:left="0" w:right="0" w:firstLine="0"/>
        <w:jc w:val="left"/>
      </w:pPr>
      <w:r>
        <w:t xml:space="preserve"> </w:t>
      </w:r>
    </w:p>
    <w:p w14:paraId="1D4FDAEF" w14:textId="77777777" w:rsidR="00F0591E" w:rsidRDefault="00000000">
      <w:pPr>
        <w:pStyle w:val="Balk1"/>
        <w:spacing w:after="5" w:line="271" w:lineRule="auto"/>
        <w:ind w:left="-5" w:right="576"/>
        <w:jc w:val="both"/>
      </w:pPr>
      <w:bookmarkStart w:id="24" w:name="_Toc130908"/>
      <w:r>
        <w:t xml:space="preserve">Tablo 25 Avrupa Birliği çıkış suyu deşarj </w:t>
      </w:r>
      <w:proofErr w:type="gramStart"/>
      <w:r>
        <w:t>parametreleri -</w:t>
      </w:r>
      <w:proofErr w:type="gramEnd"/>
      <w:r>
        <w:t xml:space="preserve"> Urban </w:t>
      </w:r>
      <w:proofErr w:type="spellStart"/>
      <w:r>
        <w:t>Waste</w:t>
      </w:r>
      <w:proofErr w:type="spellEnd"/>
      <w:r>
        <w:t xml:space="preserve"> </w:t>
      </w:r>
      <w:proofErr w:type="spellStart"/>
      <w:r>
        <w:t>Water</w:t>
      </w:r>
      <w:proofErr w:type="spellEnd"/>
      <w:r>
        <w:t xml:space="preserve"> </w:t>
      </w:r>
      <w:proofErr w:type="spellStart"/>
      <w:r>
        <w:t>Treatment</w:t>
      </w:r>
      <w:proofErr w:type="spellEnd"/>
      <w:r>
        <w:t xml:space="preserve"> Directive, </w:t>
      </w:r>
      <w:proofErr w:type="spellStart"/>
      <w:r>
        <w:t>Annex</w:t>
      </w:r>
      <w:proofErr w:type="spellEnd"/>
      <w:r>
        <w:t xml:space="preserve"> I: </w:t>
      </w:r>
      <w:proofErr w:type="spellStart"/>
      <w:r>
        <w:t>Discharge</w:t>
      </w:r>
      <w:proofErr w:type="spellEnd"/>
      <w:r>
        <w:t xml:space="preserve"> </w:t>
      </w:r>
      <w:proofErr w:type="spellStart"/>
      <w:r>
        <w:t>requirement</w:t>
      </w:r>
      <w:proofErr w:type="spellEnd"/>
      <w:r>
        <w:t xml:space="preserve"> (echa.europa.eu/</w:t>
      </w:r>
      <w:proofErr w:type="spellStart"/>
      <w:r>
        <w:t>urban-waste-</w:t>
      </w:r>
      <w:proofErr w:type="gramStart"/>
      <w:r>
        <w:t>watertreatment?utm</w:t>
      </w:r>
      <w:proofErr w:type="gramEnd"/>
      <w:r>
        <w:t>_source</w:t>
      </w:r>
      <w:proofErr w:type="spellEnd"/>
      <w:r>
        <w:t xml:space="preserve">) </w:t>
      </w:r>
      <w:bookmarkEnd w:id="24"/>
    </w:p>
    <w:tbl>
      <w:tblPr>
        <w:tblStyle w:val="TableGrid"/>
        <w:tblW w:w="10936" w:type="dxa"/>
        <w:tblInd w:w="-29" w:type="dxa"/>
        <w:tblCellMar>
          <w:top w:w="15" w:type="dxa"/>
          <w:left w:w="106" w:type="dxa"/>
          <w:bottom w:w="0" w:type="dxa"/>
          <w:right w:w="69" w:type="dxa"/>
        </w:tblCellMar>
        <w:tblLook w:val="04A0" w:firstRow="1" w:lastRow="0" w:firstColumn="1" w:lastColumn="0" w:noHBand="0" w:noVBand="1"/>
      </w:tblPr>
      <w:tblGrid>
        <w:gridCol w:w="1381"/>
        <w:gridCol w:w="1889"/>
        <w:gridCol w:w="1621"/>
        <w:gridCol w:w="1307"/>
        <w:gridCol w:w="1121"/>
        <w:gridCol w:w="1368"/>
        <w:gridCol w:w="2249"/>
      </w:tblGrid>
      <w:tr w:rsidR="00F0591E" w14:paraId="57B89376" w14:textId="77777777">
        <w:trPr>
          <w:trHeight w:val="520"/>
        </w:trPr>
        <w:tc>
          <w:tcPr>
            <w:tcW w:w="1380" w:type="dxa"/>
            <w:tcBorders>
              <w:top w:val="single" w:sz="6" w:space="0" w:color="000000"/>
              <w:left w:val="single" w:sz="6" w:space="0" w:color="000000"/>
              <w:bottom w:val="single" w:sz="6" w:space="0" w:color="000000"/>
              <w:right w:val="single" w:sz="6" w:space="0" w:color="000000"/>
            </w:tcBorders>
            <w:shd w:val="clear" w:color="auto" w:fill="F2F2F2"/>
          </w:tcPr>
          <w:p w14:paraId="1B8EC823" w14:textId="77777777" w:rsidR="00F0591E" w:rsidRDefault="00000000">
            <w:pPr>
              <w:spacing w:after="0" w:line="259" w:lineRule="auto"/>
              <w:ind w:left="0" w:right="0" w:firstLine="0"/>
              <w:jc w:val="left"/>
            </w:pPr>
            <w:proofErr w:type="spellStart"/>
            <w:r>
              <w:rPr>
                <w:b/>
                <w:sz w:val="22"/>
              </w:rPr>
              <w:t>Substance</w:t>
            </w:r>
            <w:proofErr w:type="spellEnd"/>
            <w:r>
              <w:rPr>
                <w:b/>
                <w:sz w:val="22"/>
              </w:rPr>
              <w:t xml:space="preserve"> </w:t>
            </w:r>
          </w:p>
          <w:p w14:paraId="4FA09ADD" w14:textId="77777777" w:rsidR="00F0591E" w:rsidRDefault="00000000">
            <w:pPr>
              <w:spacing w:after="0" w:line="259" w:lineRule="auto"/>
              <w:ind w:left="0" w:right="0" w:firstLine="0"/>
              <w:jc w:val="left"/>
            </w:pPr>
            <w:r>
              <w:rPr>
                <w:b/>
                <w:sz w:val="22"/>
              </w:rPr>
              <w:t xml:space="preserve">Name </w:t>
            </w:r>
          </w:p>
        </w:tc>
        <w:tc>
          <w:tcPr>
            <w:tcW w:w="1889" w:type="dxa"/>
            <w:tcBorders>
              <w:top w:val="single" w:sz="6" w:space="0" w:color="000000"/>
              <w:left w:val="single" w:sz="6" w:space="0" w:color="000000"/>
              <w:bottom w:val="single" w:sz="6" w:space="0" w:color="000000"/>
              <w:right w:val="single" w:sz="6" w:space="0" w:color="000000"/>
            </w:tcBorders>
            <w:shd w:val="clear" w:color="auto" w:fill="F2F2F2"/>
          </w:tcPr>
          <w:p w14:paraId="5F61FA4F" w14:textId="77777777" w:rsidR="00F0591E" w:rsidRDefault="00000000">
            <w:pPr>
              <w:spacing w:after="0" w:line="259" w:lineRule="auto"/>
              <w:ind w:left="2" w:right="0" w:firstLine="0"/>
              <w:jc w:val="left"/>
            </w:pPr>
            <w:r>
              <w:rPr>
                <w:b/>
                <w:sz w:val="22"/>
              </w:rPr>
              <w:t xml:space="preserve">Name </w:t>
            </w:r>
          </w:p>
        </w:tc>
        <w:tc>
          <w:tcPr>
            <w:tcW w:w="1621" w:type="dxa"/>
            <w:tcBorders>
              <w:top w:val="single" w:sz="6" w:space="0" w:color="000000"/>
              <w:left w:val="single" w:sz="6" w:space="0" w:color="000000"/>
              <w:bottom w:val="single" w:sz="6" w:space="0" w:color="000000"/>
              <w:right w:val="single" w:sz="6" w:space="0" w:color="000000"/>
            </w:tcBorders>
            <w:shd w:val="clear" w:color="auto" w:fill="F2F2F2"/>
          </w:tcPr>
          <w:p w14:paraId="4CCC835D" w14:textId="77777777" w:rsidR="00F0591E" w:rsidRDefault="00000000">
            <w:pPr>
              <w:spacing w:after="0" w:line="259" w:lineRule="auto"/>
              <w:ind w:left="5" w:right="0" w:firstLine="0"/>
              <w:jc w:val="left"/>
            </w:pPr>
            <w:proofErr w:type="spellStart"/>
            <w:r>
              <w:rPr>
                <w:b/>
                <w:sz w:val="22"/>
              </w:rPr>
              <w:t>Concentration</w:t>
            </w:r>
            <w:proofErr w:type="spellEnd"/>
            <w:r>
              <w:rPr>
                <w:b/>
                <w:sz w:val="22"/>
              </w:rPr>
              <w:t xml:space="preserve"> </w:t>
            </w:r>
          </w:p>
        </w:tc>
        <w:tc>
          <w:tcPr>
            <w:tcW w:w="1307" w:type="dxa"/>
            <w:tcBorders>
              <w:top w:val="single" w:sz="6" w:space="0" w:color="000000"/>
              <w:left w:val="single" w:sz="6" w:space="0" w:color="000000"/>
              <w:bottom w:val="single" w:sz="6" w:space="0" w:color="000000"/>
              <w:right w:val="single" w:sz="6" w:space="0" w:color="000000"/>
            </w:tcBorders>
            <w:shd w:val="clear" w:color="auto" w:fill="F2F2F2"/>
          </w:tcPr>
          <w:p w14:paraId="5CD85861" w14:textId="77777777" w:rsidR="00F0591E" w:rsidRDefault="00000000">
            <w:pPr>
              <w:spacing w:after="0" w:line="259" w:lineRule="auto"/>
              <w:ind w:left="2" w:right="0" w:firstLine="0"/>
              <w:jc w:val="left"/>
            </w:pPr>
            <w:r>
              <w:rPr>
                <w:b/>
                <w:sz w:val="22"/>
              </w:rPr>
              <w:t xml:space="preserve">Minimum </w:t>
            </w:r>
          </w:p>
          <w:p w14:paraId="72C37A05" w14:textId="77777777" w:rsidR="00F0591E" w:rsidRDefault="00000000">
            <w:pPr>
              <w:spacing w:after="0" w:line="259" w:lineRule="auto"/>
              <w:ind w:left="2" w:right="0" w:firstLine="0"/>
              <w:jc w:val="left"/>
            </w:pPr>
            <w:proofErr w:type="spellStart"/>
            <w:proofErr w:type="gramStart"/>
            <w:r>
              <w:rPr>
                <w:b/>
                <w:sz w:val="22"/>
              </w:rPr>
              <w:t>reduction</w:t>
            </w:r>
            <w:proofErr w:type="spellEnd"/>
            <w:proofErr w:type="gramEnd"/>
            <w:r>
              <w:rPr>
                <w:b/>
                <w:sz w:val="22"/>
              </w:rPr>
              <w:t xml:space="preserve"> </w:t>
            </w:r>
          </w:p>
        </w:tc>
        <w:tc>
          <w:tcPr>
            <w:tcW w:w="1121" w:type="dxa"/>
            <w:tcBorders>
              <w:top w:val="single" w:sz="6" w:space="0" w:color="000000"/>
              <w:left w:val="single" w:sz="6" w:space="0" w:color="000000"/>
              <w:bottom w:val="single" w:sz="6" w:space="0" w:color="000000"/>
              <w:right w:val="single" w:sz="6" w:space="0" w:color="000000"/>
            </w:tcBorders>
            <w:shd w:val="clear" w:color="auto" w:fill="F2F2F2"/>
          </w:tcPr>
          <w:p w14:paraId="502D0A86" w14:textId="77777777" w:rsidR="00F0591E" w:rsidRDefault="00000000">
            <w:pPr>
              <w:spacing w:after="0" w:line="259" w:lineRule="auto"/>
              <w:ind w:left="5" w:right="0" w:firstLine="0"/>
              <w:jc w:val="left"/>
            </w:pPr>
            <w:proofErr w:type="spellStart"/>
            <w:r>
              <w:rPr>
                <w:b/>
                <w:sz w:val="22"/>
              </w:rPr>
              <w:t>Qualifier</w:t>
            </w:r>
            <w:proofErr w:type="spellEnd"/>
            <w:r>
              <w:rPr>
                <w:b/>
                <w:sz w:val="22"/>
              </w:rPr>
              <w:t xml:space="preserve"> </w:t>
            </w:r>
          </w:p>
        </w:tc>
        <w:tc>
          <w:tcPr>
            <w:tcW w:w="1368" w:type="dxa"/>
            <w:tcBorders>
              <w:top w:val="single" w:sz="6" w:space="0" w:color="000000"/>
              <w:left w:val="single" w:sz="6" w:space="0" w:color="000000"/>
              <w:bottom w:val="single" w:sz="6" w:space="0" w:color="000000"/>
              <w:right w:val="single" w:sz="6" w:space="0" w:color="000000"/>
            </w:tcBorders>
            <w:shd w:val="clear" w:color="auto" w:fill="F2F2F2"/>
          </w:tcPr>
          <w:p w14:paraId="6AF9A87E" w14:textId="77777777" w:rsidR="00F0591E" w:rsidRDefault="00000000">
            <w:pPr>
              <w:spacing w:after="0" w:line="259" w:lineRule="auto"/>
              <w:ind w:left="2" w:right="0" w:firstLine="0"/>
              <w:jc w:val="left"/>
            </w:pPr>
            <w:proofErr w:type="spellStart"/>
            <w:r>
              <w:rPr>
                <w:b/>
                <w:sz w:val="22"/>
              </w:rPr>
              <w:t>Parameters</w:t>
            </w:r>
            <w:proofErr w:type="spellEnd"/>
            <w:r>
              <w:rPr>
                <w:b/>
                <w:sz w:val="22"/>
              </w:rPr>
              <w:t xml:space="preserve"> </w:t>
            </w:r>
          </w:p>
        </w:tc>
        <w:tc>
          <w:tcPr>
            <w:tcW w:w="2249" w:type="dxa"/>
            <w:tcBorders>
              <w:top w:val="single" w:sz="6" w:space="0" w:color="000000"/>
              <w:left w:val="single" w:sz="6" w:space="0" w:color="000000"/>
              <w:bottom w:val="single" w:sz="6" w:space="0" w:color="000000"/>
              <w:right w:val="single" w:sz="6" w:space="0" w:color="000000"/>
            </w:tcBorders>
            <w:shd w:val="clear" w:color="auto" w:fill="F2F2F2"/>
          </w:tcPr>
          <w:p w14:paraId="06C1E69C" w14:textId="77777777" w:rsidR="00F0591E" w:rsidRDefault="00000000">
            <w:pPr>
              <w:spacing w:after="0" w:line="259" w:lineRule="auto"/>
              <w:ind w:left="2" w:right="0" w:firstLine="0"/>
              <w:jc w:val="left"/>
            </w:pPr>
            <w:proofErr w:type="spellStart"/>
            <w:r>
              <w:rPr>
                <w:b/>
                <w:sz w:val="22"/>
              </w:rPr>
              <w:t>Notes</w:t>
            </w:r>
            <w:proofErr w:type="spellEnd"/>
            <w:r>
              <w:rPr>
                <w:b/>
                <w:sz w:val="22"/>
              </w:rPr>
              <w:t xml:space="preserve"> </w:t>
            </w:r>
          </w:p>
        </w:tc>
      </w:tr>
      <w:tr w:rsidR="00F0591E" w14:paraId="340EDDF3" w14:textId="77777777">
        <w:trPr>
          <w:trHeight w:val="2546"/>
        </w:trPr>
        <w:tc>
          <w:tcPr>
            <w:tcW w:w="1380" w:type="dxa"/>
            <w:tcBorders>
              <w:top w:val="single" w:sz="6" w:space="0" w:color="000000"/>
              <w:left w:val="single" w:sz="6" w:space="0" w:color="000000"/>
              <w:bottom w:val="single" w:sz="6" w:space="0" w:color="000000"/>
              <w:right w:val="single" w:sz="6" w:space="0" w:color="000000"/>
            </w:tcBorders>
          </w:tcPr>
          <w:p w14:paraId="5EFDF6D3" w14:textId="77777777" w:rsidR="00F0591E" w:rsidRDefault="00000000">
            <w:pPr>
              <w:spacing w:after="0" w:line="259" w:lineRule="auto"/>
              <w:ind w:left="0" w:right="0" w:firstLine="0"/>
              <w:jc w:val="left"/>
            </w:pPr>
            <w:proofErr w:type="spellStart"/>
            <w:r>
              <w:rPr>
                <w:sz w:val="22"/>
              </w:rPr>
              <w:t>Biochemical</w:t>
            </w:r>
            <w:proofErr w:type="spellEnd"/>
            <w:r>
              <w:rPr>
                <w:sz w:val="22"/>
              </w:rPr>
              <w:t xml:space="preserve"> </w:t>
            </w:r>
            <w:proofErr w:type="spellStart"/>
            <w:r>
              <w:rPr>
                <w:sz w:val="22"/>
              </w:rPr>
              <w:t>oxygen</w:t>
            </w:r>
            <w:proofErr w:type="spellEnd"/>
            <w:r>
              <w:rPr>
                <w:sz w:val="22"/>
              </w:rPr>
              <w:t xml:space="preserve"> </w:t>
            </w:r>
            <w:proofErr w:type="spellStart"/>
            <w:r>
              <w:rPr>
                <w:sz w:val="22"/>
              </w:rPr>
              <w:t>demand</w:t>
            </w:r>
            <w:proofErr w:type="spellEnd"/>
            <w:r>
              <w:rPr>
                <w:sz w:val="22"/>
              </w:rPr>
              <w:t xml:space="preserve"> </w:t>
            </w:r>
          </w:p>
        </w:tc>
        <w:tc>
          <w:tcPr>
            <w:tcW w:w="1889" w:type="dxa"/>
            <w:tcBorders>
              <w:top w:val="single" w:sz="6" w:space="0" w:color="000000"/>
              <w:left w:val="single" w:sz="6" w:space="0" w:color="000000"/>
              <w:bottom w:val="single" w:sz="6" w:space="0" w:color="000000"/>
              <w:right w:val="single" w:sz="6" w:space="0" w:color="000000"/>
            </w:tcBorders>
          </w:tcPr>
          <w:p w14:paraId="4FF2D824" w14:textId="77777777" w:rsidR="00F0591E" w:rsidRDefault="00000000">
            <w:pPr>
              <w:spacing w:after="0" w:line="259" w:lineRule="auto"/>
              <w:ind w:left="2" w:right="0" w:firstLine="0"/>
              <w:jc w:val="left"/>
            </w:pPr>
            <w:proofErr w:type="spellStart"/>
            <w:r>
              <w:rPr>
                <w:sz w:val="22"/>
              </w:rPr>
              <w:t>Biochemical</w:t>
            </w:r>
            <w:proofErr w:type="spellEnd"/>
            <w:r>
              <w:rPr>
                <w:sz w:val="22"/>
              </w:rPr>
              <w:t xml:space="preserve"> </w:t>
            </w:r>
            <w:proofErr w:type="spellStart"/>
            <w:r>
              <w:rPr>
                <w:sz w:val="22"/>
              </w:rPr>
              <w:t>oxygen</w:t>
            </w:r>
            <w:proofErr w:type="spellEnd"/>
            <w:r>
              <w:rPr>
                <w:sz w:val="22"/>
              </w:rPr>
              <w:t xml:space="preserve"> </w:t>
            </w:r>
            <w:proofErr w:type="spellStart"/>
            <w:r>
              <w:rPr>
                <w:sz w:val="22"/>
              </w:rPr>
              <w:t>demand</w:t>
            </w:r>
            <w:proofErr w:type="spellEnd"/>
            <w:r>
              <w:rPr>
                <w:sz w:val="22"/>
              </w:rPr>
              <w:t xml:space="preserve"> </w:t>
            </w:r>
          </w:p>
        </w:tc>
        <w:tc>
          <w:tcPr>
            <w:tcW w:w="1621" w:type="dxa"/>
            <w:tcBorders>
              <w:top w:val="single" w:sz="6" w:space="0" w:color="000000"/>
              <w:left w:val="single" w:sz="6" w:space="0" w:color="000000"/>
              <w:bottom w:val="single" w:sz="6" w:space="0" w:color="000000"/>
              <w:right w:val="single" w:sz="6" w:space="0" w:color="000000"/>
            </w:tcBorders>
          </w:tcPr>
          <w:p w14:paraId="325AAE9A" w14:textId="77777777" w:rsidR="00F0591E" w:rsidRDefault="00000000">
            <w:pPr>
              <w:spacing w:after="0" w:line="259" w:lineRule="auto"/>
              <w:ind w:left="5" w:right="0" w:firstLine="0"/>
              <w:jc w:val="left"/>
            </w:pPr>
            <w:r>
              <w:rPr>
                <w:sz w:val="22"/>
              </w:rPr>
              <w:t xml:space="preserve">25 mg/l </w:t>
            </w:r>
          </w:p>
        </w:tc>
        <w:tc>
          <w:tcPr>
            <w:tcW w:w="1307" w:type="dxa"/>
            <w:tcBorders>
              <w:top w:val="single" w:sz="6" w:space="0" w:color="000000"/>
              <w:left w:val="single" w:sz="6" w:space="0" w:color="000000"/>
              <w:bottom w:val="single" w:sz="6" w:space="0" w:color="000000"/>
              <w:right w:val="single" w:sz="6" w:space="0" w:color="000000"/>
            </w:tcBorders>
          </w:tcPr>
          <w:p w14:paraId="5BE91566" w14:textId="77777777" w:rsidR="00F0591E" w:rsidRDefault="00000000">
            <w:pPr>
              <w:spacing w:after="0" w:line="259" w:lineRule="auto"/>
              <w:ind w:left="2" w:right="0" w:firstLine="0"/>
              <w:jc w:val="left"/>
            </w:pPr>
            <w:r>
              <w:rPr>
                <w:sz w:val="22"/>
              </w:rPr>
              <w:t xml:space="preserve">90 %70 % </w:t>
            </w:r>
          </w:p>
        </w:tc>
        <w:tc>
          <w:tcPr>
            <w:tcW w:w="1121" w:type="dxa"/>
            <w:tcBorders>
              <w:top w:val="single" w:sz="6" w:space="0" w:color="000000"/>
              <w:left w:val="single" w:sz="6" w:space="0" w:color="000000"/>
              <w:bottom w:val="single" w:sz="6" w:space="0" w:color="000000"/>
              <w:right w:val="single" w:sz="6" w:space="0" w:color="000000"/>
            </w:tcBorders>
          </w:tcPr>
          <w:p w14:paraId="17E6C086" w14:textId="77777777" w:rsidR="00F0591E" w:rsidRDefault="00000000">
            <w:pPr>
              <w:spacing w:after="0" w:line="259" w:lineRule="auto"/>
              <w:ind w:left="5" w:right="0" w:firstLine="0"/>
              <w:jc w:val="left"/>
            </w:pPr>
            <w:r>
              <w:rPr>
                <w:sz w:val="22"/>
              </w:rPr>
              <w:t xml:space="preserve"> </w:t>
            </w:r>
          </w:p>
        </w:tc>
        <w:tc>
          <w:tcPr>
            <w:tcW w:w="1368" w:type="dxa"/>
            <w:tcBorders>
              <w:top w:val="single" w:sz="6" w:space="0" w:color="000000"/>
              <w:left w:val="single" w:sz="6" w:space="0" w:color="000000"/>
              <w:bottom w:val="single" w:sz="6" w:space="0" w:color="000000"/>
              <w:right w:val="single" w:sz="6" w:space="0" w:color="000000"/>
            </w:tcBorders>
          </w:tcPr>
          <w:p w14:paraId="0A749FB0" w14:textId="77777777" w:rsidR="00F0591E" w:rsidRDefault="00000000">
            <w:pPr>
              <w:spacing w:after="0" w:line="259" w:lineRule="auto"/>
              <w:ind w:left="2" w:right="0" w:firstLine="0"/>
              <w:jc w:val="left"/>
            </w:pPr>
            <w:r>
              <w:rPr>
                <w:sz w:val="22"/>
              </w:rPr>
              <w:t xml:space="preserve">(BOD5 at 20 °C) </w:t>
            </w:r>
            <w:proofErr w:type="spellStart"/>
            <w:r>
              <w:rPr>
                <w:sz w:val="22"/>
              </w:rPr>
              <w:t>without</w:t>
            </w:r>
            <w:proofErr w:type="spellEnd"/>
            <w:r>
              <w:rPr>
                <w:sz w:val="22"/>
              </w:rPr>
              <w:t xml:space="preserve"> </w:t>
            </w:r>
            <w:proofErr w:type="spellStart"/>
            <w:r>
              <w:rPr>
                <w:sz w:val="22"/>
              </w:rPr>
              <w:t>nitrification</w:t>
            </w:r>
            <w:proofErr w:type="spellEnd"/>
            <w:r>
              <w:rPr>
                <w:sz w:val="22"/>
              </w:rPr>
              <w:t xml:space="preserve"> </w:t>
            </w:r>
          </w:p>
        </w:tc>
        <w:tc>
          <w:tcPr>
            <w:tcW w:w="2249" w:type="dxa"/>
            <w:tcBorders>
              <w:top w:val="single" w:sz="6" w:space="0" w:color="000000"/>
              <w:left w:val="single" w:sz="6" w:space="0" w:color="000000"/>
              <w:bottom w:val="single" w:sz="6" w:space="0" w:color="000000"/>
              <w:right w:val="single" w:sz="6" w:space="0" w:color="000000"/>
            </w:tcBorders>
          </w:tcPr>
          <w:p w14:paraId="371ECF98" w14:textId="77777777" w:rsidR="00F0591E" w:rsidRDefault="00000000">
            <w:pPr>
              <w:spacing w:after="0" w:line="259" w:lineRule="auto"/>
              <w:ind w:left="2" w:right="8" w:firstLine="0"/>
              <w:jc w:val="left"/>
            </w:pPr>
            <w:r>
              <w:rPr>
                <w:sz w:val="22"/>
              </w:rPr>
              <w:t xml:space="preserve">1 </w:t>
            </w:r>
            <w:proofErr w:type="spellStart"/>
            <w:r>
              <w:rPr>
                <w:sz w:val="22"/>
              </w:rPr>
              <w:t>The</w:t>
            </w:r>
            <w:proofErr w:type="spellEnd"/>
            <w:r>
              <w:rPr>
                <w:sz w:val="22"/>
              </w:rPr>
              <w:t xml:space="preserve"> </w:t>
            </w:r>
            <w:proofErr w:type="spellStart"/>
            <w:r>
              <w:rPr>
                <w:sz w:val="22"/>
              </w:rPr>
              <w:t>parameter</w:t>
            </w:r>
            <w:proofErr w:type="spellEnd"/>
            <w:r>
              <w:rPr>
                <w:sz w:val="22"/>
              </w:rPr>
              <w:t xml:space="preserve"> can be </w:t>
            </w:r>
            <w:proofErr w:type="spellStart"/>
            <w:r>
              <w:rPr>
                <w:sz w:val="22"/>
              </w:rPr>
              <w:t>replaced</w:t>
            </w:r>
            <w:proofErr w:type="spellEnd"/>
            <w:r>
              <w:rPr>
                <w:sz w:val="22"/>
              </w:rPr>
              <w:t xml:space="preserve"> </w:t>
            </w:r>
            <w:proofErr w:type="spellStart"/>
            <w:r>
              <w:rPr>
                <w:sz w:val="22"/>
              </w:rPr>
              <w:t>by</w:t>
            </w:r>
            <w:proofErr w:type="spellEnd"/>
            <w:r>
              <w:rPr>
                <w:sz w:val="22"/>
              </w:rPr>
              <w:t xml:space="preserve"> </w:t>
            </w:r>
            <w:proofErr w:type="spellStart"/>
            <w:r>
              <w:rPr>
                <w:sz w:val="22"/>
              </w:rPr>
              <w:t>another</w:t>
            </w:r>
            <w:proofErr w:type="spellEnd"/>
            <w:r>
              <w:rPr>
                <w:sz w:val="22"/>
              </w:rPr>
              <w:t xml:space="preserve"> </w:t>
            </w:r>
            <w:proofErr w:type="spellStart"/>
            <w:r>
              <w:rPr>
                <w:sz w:val="22"/>
              </w:rPr>
              <w:t>parameter</w:t>
            </w:r>
            <w:proofErr w:type="spellEnd"/>
            <w:r>
              <w:rPr>
                <w:sz w:val="22"/>
              </w:rPr>
              <w:t xml:space="preserve">: total </w:t>
            </w:r>
            <w:proofErr w:type="spellStart"/>
            <w:r>
              <w:rPr>
                <w:sz w:val="22"/>
              </w:rPr>
              <w:t>organic</w:t>
            </w:r>
            <w:proofErr w:type="spellEnd"/>
            <w:r>
              <w:rPr>
                <w:sz w:val="22"/>
              </w:rPr>
              <w:t xml:space="preserve"> </w:t>
            </w:r>
            <w:proofErr w:type="spellStart"/>
            <w:r>
              <w:rPr>
                <w:sz w:val="22"/>
              </w:rPr>
              <w:t>carbon</w:t>
            </w:r>
            <w:proofErr w:type="spellEnd"/>
            <w:r>
              <w:rPr>
                <w:sz w:val="22"/>
              </w:rPr>
              <w:t xml:space="preserve"> (TOC) </w:t>
            </w:r>
            <w:proofErr w:type="spellStart"/>
            <w:r>
              <w:rPr>
                <w:sz w:val="22"/>
              </w:rPr>
              <w:t>or</w:t>
            </w:r>
            <w:proofErr w:type="spellEnd"/>
            <w:r>
              <w:rPr>
                <w:sz w:val="22"/>
              </w:rPr>
              <w:t xml:space="preserve"> total </w:t>
            </w:r>
            <w:proofErr w:type="spellStart"/>
            <w:r>
              <w:rPr>
                <w:sz w:val="22"/>
              </w:rPr>
              <w:t>oxygen</w:t>
            </w:r>
            <w:proofErr w:type="spellEnd"/>
            <w:r>
              <w:rPr>
                <w:sz w:val="22"/>
              </w:rPr>
              <w:t xml:space="preserve"> </w:t>
            </w:r>
            <w:proofErr w:type="spellStart"/>
            <w:r>
              <w:rPr>
                <w:sz w:val="22"/>
              </w:rPr>
              <w:t>demand</w:t>
            </w:r>
            <w:proofErr w:type="spellEnd"/>
            <w:r>
              <w:rPr>
                <w:sz w:val="22"/>
              </w:rPr>
              <w:t xml:space="preserve"> (TOD) </w:t>
            </w:r>
            <w:proofErr w:type="spellStart"/>
            <w:r>
              <w:rPr>
                <w:sz w:val="22"/>
              </w:rPr>
              <w:t>if</w:t>
            </w:r>
            <w:proofErr w:type="spellEnd"/>
            <w:r>
              <w:rPr>
                <w:sz w:val="22"/>
              </w:rPr>
              <w:t xml:space="preserve"> a </w:t>
            </w:r>
            <w:proofErr w:type="spellStart"/>
            <w:r>
              <w:rPr>
                <w:sz w:val="22"/>
              </w:rPr>
              <w:t>relationship</w:t>
            </w:r>
            <w:proofErr w:type="spellEnd"/>
            <w:r>
              <w:rPr>
                <w:sz w:val="22"/>
              </w:rPr>
              <w:t xml:space="preserve"> can be </w:t>
            </w:r>
            <w:proofErr w:type="spellStart"/>
            <w:r>
              <w:rPr>
                <w:sz w:val="22"/>
              </w:rPr>
              <w:t>established</w:t>
            </w:r>
            <w:proofErr w:type="spellEnd"/>
            <w:r>
              <w:rPr>
                <w:sz w:val="22"/>
              </w:rPr>
              <w:t xml:space="preserve"> </w:t>
            </w:r>
            <w:proofErr w:type="spellStart"/>
            <w:r>
              <w:rPr>
                <w:sz w:val="22"/>
              </w:rPr>
              <w:t>between</w:t>
            </w:r>
            <w:proofErr w:type="spellEnd"/>
            <w:r>
              <w:rPr>
                <w:sz w:val="22"/>
              </w:rPr>
              <w:t xml:space="preserve"> BOD5 </w:t>
            </w:r>
            <w:proofErr w:type="spellStart"/>
            <w:r>
              <w:rPr>
                <w:sz w:val="22"/>
              </w:rPr>
              <w:t>and</w:t>
            </w:r>
            <w:proofErr w:type="spellEnd"/>
            <w:r>
              <w:rPr>
                <w:sz w:val="22"/>
              </w:rPr>
              <w:t xml:space="preserve"> </w:t>
            </w:r>
            <w:proofErr w:type="spellStart"/>
            <w:r>
              <w:rPr>
                <w:sz w:val="22"/>
              </w:rPr>
              <w:t>the</w:t>
            </w:r>
            <w:proofErr w:type="spellEnd"/>
            <w:r>
              <w:rPr>
                <w:sz w:val="22"/>
              </w:rPr>
              <w:t xml:space="preserve"> </w:t>
            </w:r>
            <w:proofErr w:type="spellStart"/>
            <w:r>
              <w:rPr>
                <w:sz w:val="22"/>
              </w:rPr>
              <w:t>substitute</w:t>
            </w:r>
            <w:proofErr w:type="spellEnd"/>
            <w:r>
              <w:rPr>
                <w:sz w:val="22"/>
              </w:rPr>
              <w:t xml:space="preserve"> </w:t>
            </w:r>
            <w:proofErr w:type="spellStart"/>
            <w:r>
              <w:rPr>
                <w:sz w:val="22"/>
              </w:rPr>
              <w:t>parameter</w:t>
            </w:r>
            <w:proofErr w:type="spellEnd"/>
            <w:r>
              <w:rPr>
                <w:sz w:val="22"/>
              </w:rPr>
              <w:t xml:space="preserve">. </w:t>
            </w:r>
          </w:p>
        </w:tc>
      </w:tr>
      <w:tr w:rsidR="00F0591E" w14:paraId="2FA6158A" w14:textId="77777777">
        <w:trPr>
          <w:trHeight w:val="2544"/>
        </w:trPr>
        <w:tc>
          <w:tcPr>
            <w:tcW w:w="1380" w:type="dxa"/>
            <w:tcBorders>
              <w:top w:val="single" w:sz="6" w:space="0" w:color="000000"/>
              <w:left w:val="single" w:sz="6" w:space="0" w:color="000000"/>
              <w:bottom w:val="single" w:sz="6" w:space="0" w:color="000000"/>
              <w:right w:val="single" w:sz="6" w:space="0" w:color="000000"/>
            </w:tcBorders>
          </w:tcPr>
          <w:p w14:paraId="3965840D" w14:textId="77777777" w:rsidR="00F0591E" w:rsidRDefault="00000000">
            <w:pPr>
              <w:spacing w:after="0" w:line="259" w:lineRule="auto"/>
              <w:ind w:left="0" w:right="0" w:firstLine="0"/>
              <w:jc w:val="left"/>
            </w:pPr>
            <w:proofErr w:type="spellStart"/>
            <w:r>
              <w:rPr>
                <w:sz w:val="22"/>
              </w:rPr>
              <w:t>Biochemical</w:t>
            </w:r>
            <w:proofErr w:type="spellEnd"/>
            <w:r>
              <w:rPr>
                <w:sz w:val="22"/>
              </w:rPr>
              <w:t xml:space="preserve"> </w:t>
            </w:r>
            <w:proofErr w:type="spellStart"/>
            <w:r>
              <w:rPr>
                <w:sz w:val="22"/>
              </w:rPr>
              <w:t>oxygen</w:t>
            </w:r>
            <w:proofErr w:type="spellEnd"/>
            <w:r>
              <w:rPr>
                <w:sz w:val="22"/>
              </w:rPr>
              <w:t xml:space="preserve"> </w:t>
            </w:r>
            <w:proofErr w:type="spellStart"/>
            <w:r>
              <w:rPr>
                <w:sz w:val="22"/>
              </w:rPr>
              <w:t>demand</w:t>
            </w:r>
            <w:proofErr w:type="spellEnd"/>
            <w:r>
              <w:rPr>
                <w:sz w:val="22"/>
              </w:rPr>
              <w:t xml:space="preserve"> </w:t>
            </w:r>
          </w:p>
        </w:tc>
        <w:tc>
          <w:tcPr>
            <w:tcW w:w="1889" w:type="dxa"/>
            <w:tcBorders>
              <w:top w:val="single" w:sz="6" w:space="0" w:color="000000"/>
              <w:left w:val="single" w:sz="6" w:space="0" w:color="000000"/>
              <w:bottom w:val="single" w:sz="6" w:space="0" w:color="000000"/>
              <w:right w:val="single" w:sz="6" w:space="0" w:color="000000"/>
            </w:tcBorders>
          </w:tcPr>
          <w:p w14:paraId="0687B939" w14:textId="77777777" w:rsidR="00F0591E" w:rsidRDefault="00000000">
            <w:pPr>
              <w:spacing w:after="0" w:line="259" w:lineRule="auto"/>
              <w:ind w:left="2" w:right="0" w:firstLine="0"/>
              <w:jc w:val="left"/>
            </w:pPr>
            <w:proofErr w:type="spellStart"/>
            <w:r>
              <w:rPr>
                <w:sz w:val="22"/>
              </w:rPr>
              <w:t>Biochemical</w:t>
            </w:r>
            <w:proofErr w:type="spellEnd"/>
            <w:r>
              <w:rPr>
                <w:sz w:val="22"/>
              </w:rPr>
              <w:t xml:space="preserve"> </w:t>
            </w:r>
            <w:proofErr w:type="spellStart"/>
            <w:r>
              <w:rPr>
                <w:sz w:val="22"/>
              </w:rPr>
              <w:t>oxygen</w:t>
            </w:r>
            <w:proofErr w:type="spellEnd"/>
            <w:r>
              <w:rPr>
                <w:sz w:val="22"/>
              </w:rPr>
              <w:t xml:space="preserve"> </w:t>
            </w:r>
            <w:proofErr w:type="spellStart"/>
            <w:r>
              <w:rPr>
                <w:sz w:val="22"/>
              </w:rPr>
              <w:t>demand</w:t>
            </w:r>
            <w:proofErr w:type="spellEnd"/>
            <w:r>
              <w:rPr>
                <w:sz w:val="22"/>
              </w:rPr>
              <w:t xml:space="preserve"> </w:t>
            </w:r>
          </w:p>
        </w:tc>
        <w:tc>
          <w:tcPr>
            <w:tcW w:w="1621" w:type="dxa"/>
            <w:tcBorders>
              <w:top w:val="single" w:sz="6" w:space="0" w:color="000000"/>
              <w:left w:val="single" w:sz="6" w:space="0" w:color="000000"/>
              <w:bottom w:val="single" w:sz="6" w:space="0" w:color="000000"/>
              <w:right w:val="single" w:sz="6" w:space="0" w:color="000000"/>
            </w:tcBorders>
          </w:tcPr>
          <w:p w14:paraId="1FD972A9" w14:textId="77777777" w:rsidR="00F0591E" w:rsidRDefault="00000000">
            <w:pPr>
              <w:spacing w:after="0" w:line="259" w:lineRule="auto"/>
              <w:ind w:left="5" w:right="0" w:firstLine="0"/>
              <w:jc w:val="left"/>
            </w:pPr>
            <w:r>
              <w:rPr>
                <w:sz w:val="22"/>
              </w:rPr>
              <w:t xml:space="preserve"> </w:t>
            </w:r>
          </w:p>
        </w:tc>
        <w:tc>
          <w:tcPr>
            <w:tcW w:w="1307" w:type="dxa"/>
            <w:tcBorders>
              <w:top w:val="single" w:sz="6" w:space="0" w:color="000000"/>
              <w:left w:val="single" w:sz="6" w:space="0" w:color="000000"/>
              <w:bottom w:val="single" w:sz="6" w:space="0" w:color="000000"/>
              <w:right w:val="single" w:sz="6" w:space="0" w:color="000000"/>
            </w:tcBorders>
          </w:tcPr>
          <w:p w14:paraId="741084A6" w14:textId="77777777" w:rsidR="00F0591E" w:rsidRDefault="00000000">
            <w:pPr>
              <w:spacing w:after="0" w:line="259" w:lineRule="auto"/>
              <w:ind w:left="2" w:right="0" w:firstLine="0"/>
              <w:jc w:val="left"/>
            </w:pPr>
            <w:r>
              <w:rPr>
                <w:sz w:val="22"/>
              </w:rPr>
              <w:t xml:space="preserve">40 % </w:t>
            </w:r>
          </w:p>
        </w:tc>
        <w:tc>
          <w:tcPr>
            <w:tcW w:w="1121" w:type="dxa"/>
            <w:tcBorders>
              <w:top w:val="single" w:sz="6" w:space="0" w:color="000000"/>
              <w:left w:val="single" w:sz="6" w:space="0" w:color="000000"/>
              <w:bottom w:val="single" w:sz="6" w:space="0" w:color="000000"/>
              <w:right w:val="single" w:sz="6" w:space="0" w:color="000000"/>
            </w:tcBorders>
          </w:tcPr>
          <w:p w14:paraId="38BDCA8B" w14:textId="77777777" w:rsidR="00F0591E" w:rsidRDefault="00000000">
            <w:pPr>
              <w:spacing w:after="0" w:line="259" w:lineRule="auto"/>
              <w:ind w:left="5" w:right="0" w:firstLine="0"/>
              <w:jc w:val="left"/>
            </w:pPr>
            <w:proofErr w:type="spellStart"/>
            <w:proofErr w:type="gramStart"/>
            <w:r>
              <w:rPr>
                <w:sz w:val="22"/>
              </w:rPr>
              <w:t>under</w:t>
            </w:r>
            <w:proofErr w:type="spellEnd"/>
            <w:proofErr w:type="gramEnd"/>
            <w:r>
              <w:rPr>
                <w:sz w:val="22"/>
              </w:rPr>
              <w:t xml:space="preserve"> </w:t>
            </w:r>
          </w:p>
          <w:p w14:paraId="6410023F" w14:textId="77777777" w:rsidR="00F0591E" w:rsidRDefault="00000000">
            <w:pPr>
              <w:spacing w:after="0" w:line="259" w:lineRule="auto"/>
              <w:ind w:left="5" w:right="0" w:firstLine="0"/>
              <w:jc w:val="left"/>
            </w:pPr>
            <w:proofErr w:type="spellStart"/>
            <w:r>
              <w:rPr>
                <w:sz w:val="22"/>
              </w:rPr>
              <w:t>Article</w:t>
            </w:r>
            <w:proofErr w:type="spellEnd"/>
            <w:r>
              <w:rPr>
                <w:sz w:val="22"/>
              </w:rPr>
              <w:t xml:space="preserve"> 4 </w:t>
            </w:r>
          </w:p>
          <w:p w14:paraId="55331D3A" w14:textId="77777777" w:rsidR="00F0591E" w:rsidRDefault="00000000">
            <w:pPr>
              <w:spacing w:after="0" w:line="259" w:lineRule="auto"/>
              <w:ind w:left="5" w:right="0" w:firstLine="0"/>
              <w:jc w:val="left"/>
            </w:pPr>
            <w:r>
              <w:rPr>
                <w:sz w:val="22"/>
              </w:rPr>
              <w:t xml:space="preserve">(2) </w:t>
            </w:r>
          </w:p>
        </w:tc>
        <w:tc>
          <w:tcPr>
            <w:tcW w:w="1368" w:type="dxa"/>
            <w:tcBorders>
              <w:top w:val="single" w:sz="6" w:space="0" w:color="000000"/>
              <w:left w:val="single" w:sz="6" w:space="0" w:color="000000"/>
              <w:bottom w:val="single" w:sz="6" w:space="0" w:color="000000"/>
              <w:right w:val="single" w:sz="6" w:space="0" w:color="000000"/>
            </w:tcBorders>
          </w:tcPr>
          <w:p w14:paraId="24F51AF4" w14:textId="77777777" w:rsidR="00F0591E" w:rsidRDefault="00000000">
            <w:pPr>
              <w:spacing w:after="0" w:line="259" w:lineRule="auto"/>
              <w:ind w:left="2" w:right="0" w:firstLine="0"/>
              <w:jc w:val="left"/>
            </w:pPr>
            <w:r>
              <w:rPr>
                <w:sz w:val="22"/>
              </w:rPr>
              <w:t xml:space="preserve">(BOD5 at 20 °C) </w:t>
            </w:r>
            <w:proofErr w:type="spellStart"/>
            <w:r>
              <w:rPr>
                <w:sz w:val="22"/>
              </w:rPr>
              <w:t>without</w:t>
            </w:r>
            <w:proofErr w:type="spellEnd"/>
            <w:r>
              <w:rPr>
                <w:sz w:val="22"/>
              </w:rPr>
              <w:t xml:space="preserve"> </w:t>
            </w:r>
            <w:proofErr w:type="spellStart"/>
            <w:r>
              <w:rPr>
                <w:sz w:val="22"/>
              </w:rPr>
              <w:t>nitrification</w:t>
            </w:r>
            <w:proofErr w:type="spellEnd"/>
            <w:r>
              <w:rPr>
                <w:sz w:val="22"/>
              </w:rPr>
              <w:t xml:space="preserve"> </w:t>
            </w:r>
          </w:p>
        </w:tc>
        <w:tc>
          <w:tcPr>
            <w:tcW w:w="2249" w:type="dxa"/>
            <w:tcBorders>
              <w:top w:val="single" w:sz="6" w:space="0" w:color="000000"/>
              <w:left w:val="single" w:sz="6" w:space="0" w:color="000000"/>
              <w:bottom w:val="single" w:sz="6" w:space="0" w:color="000000"/>
              <w:right w:val="single" w:sz="6" w:space="0" w:color="000000"/>
            </w:tcBorders>
          </w:tcPr>
          <w:p w14:paraId="6A17D728" w14:textId="77777777" w:rsidR="00F0591E" w:rsidRDefault="00000000">
            <w:pPr>
              <w:spacing w:after="0" w:line="259" w:lineRule="auto"/>
              <w:ind w:left="2" w:right="8" w:firstLine="0"/>
              <w:jc w:val="left"/>
            </w:pPr>
            <w:r>
              <w:rPr>
                <w:sz w:val="22"/>
              </w:rPr>
              <w:t xml:space="preserve">1 </w:t>
            </w:r>
            <w:proofErr w:type="spellStart"/>
            <w:r>
              <w:rPr>
                <w:sz w:val="22"/>
              </w:rPr>
              <w:t>The</w:t>
            </w:r>
            <w:proofErr w:type="spellEnd"/>
            <w:r>
              <w:rPr>
                <w:sz w:val="22"/>
              </w:rPr>
              <w:t xml:space="preserve"> </w:t>
            </w:r>
            <w:proofErr w:type="spellStart"/>
            <w:r>
              <w:rPr>
                <w:sz w:val="22"/>
              </w:rPr>
              <w:t>parameter</w:t>
            </w:r>
            <w:proofErr w:type="spellEnd"/>
            <w:r>
              <w:rPr>
                <w:sz w:val="22"/>
              </w:rPr>
              <w:t xml:space="preserve"> can be </w:t>
            </w:r>
            <w:proofErr w:type="spellStart"/>
            <w:r>
              <w:rPr>
                <w:sz w:val="22"/>
              </w:rPr>
              <w:t>replaced</w:t>
            </w:r>
            <w:proofErr w:type="spellEnd"/>
            <w:r>
              <w:rPr>
                <w:sz w:val="22"/>
              </w:rPr>
              <w:t xml:space="preserve"> </w:t>
            </w:r>
            <w:proofErr w:type="spellStart"/>
            <w:r>
              <w:rPr>
                <w:sz w:val="22"/>
              </w:rPr>
              <w:t>by</w:t>
            </w:r>
            <w:proofErr w:type="spellEnd"/>
            <w:r>
              <w:rPr>
                <w:sz w:val="22"/>
              </w:rPr>
              <w:t xml:space="preserve"> </w:t>
            </w:r>
            <w:proofErr w:type="spellStart"/>
            <w:r>
              <w:rPr>
                <w:sz w:val="22"/>
              </w:rPr>
              <w:t>another</w:t>
            </w:r>
            <w:proofErr w:type="spellEnd"/>
            <w:r>
              <w:rPr>
                <w:sz w:val="22"/>
              </w:rPr>
              <w:t xml:space="preserve"> </w:t>
            </w:r>
            <w:proofErr w:type="spellStart"/>
            <w:r>
              <w:rPr>
                <w:sz w:val="22"/>
              </w:rPr>
              <w:t>parameter</w:t>
            </w:r>
            <w:proofErr w:type="spellEnd"/>
            <w:r>
              <w:rPr>
                <w:sz w:val="22"/>
              </w:rPr>
              <w:t xml:space="preserve">: total </w:t>
            </w:r>
            <w:proofErr w:type="spellStart"/>
            <w:r>
              <w:rPr>
                <w:sz w:val="22"/>
              </w:rPr>
              <w:t>organic</w:t>
            </w:r>
            <w:proofErr w:type="spellEnd"/>
            <w:r>
              <w:rPr>
                <w:sz w:val="22"/>
              </w:rPr>
              <w:t xml:space="preserve"> </w:t>
            </w:r>
            <w:proofErr w:type="spellStart"/>
            <w:r>
              <w:rPr>
                <w:sz w:val="22"/>
              </w:rPr>
              <w:t>carbon</w:t>
            </w:r>
            <w:proofErr w:type="spellEnd"/>
            <w:r>
              <w:rPr>
                <w:sz w:val="22"/>
              </w:rPr>
              <w:t xml:space="preserve"> (TOC) </w:t>
            </w:r>
            <w:proofErr w:type="spellStart"/>
            <w:r>
              <w:rPr>
                <w:sz w:val="22"/>
              </w:rPr>
              <w:t>or</w:t>
            </w:r>
            <w:proofErr w:type="spellEnd"/>
            <w:r>
              <w:rPr>
                <w:sz w:val="22"/>
              </w:rPr>
              <w:t xml:space="preserve"> total </w:t>
            </w:r>
            <w:proofErr w:type="spellStart"/>
            <w:r>
              <w:rPr>
                <w:sz w:val="22"/>
              </w:rPr>
              <w:t>oxygen</w:t>
            </w:r>
            <w:proofErr w:type="spellEnd"/>
            <w:r>
              <w:rPr>
                <w:sz w:val="22"/>
              </w:rPr>
              <w:t xml:space="preserve"> </w:t>
            </w:r>
            <w:proofErr w:type="spellStart"/>
            <w:r>
              <w:rPr>
                <w:sz w:val="22"/>
              </w:rPr>
              <w:t>demand</w:t>
            </w:r>
            <w:proofErr w:type="spellEnd"/>
            <w:r>
              <w:rPr>
                <w:sz w:val="22"/>
              </w:rPr>
              <w:t xml:space="preserve"> (TOD) </w:t>
            </w:r>
            <w:proofErr w:type="spellStart"/>
            <w:r>
              <w:rPr>
                <w:sz w:val="22"/>
              </w:rPr>
              <w:t>if</w:t>
            </w:r>
            <w:proofErr w:type="spellEnd"/>
            <w:r>
              <w:rPr>
                <w:sz w:val="22"/>
              </w:rPr>
              <w:t xml:space="preserve"> a </w:t>
            </w:r>
            <w:proofErr w:type="spellStart"/>
            <w:r>
              <w:rPr>
                <w:sz w:val="22"/>
              </w:rPr>
              <w:t>relationship</w:t>
            </w:r>
            <w:proofErr w:type="spellEnd"/>
            <w:r>
              <w:rPr>
                <w:sz w:val="22"/>
              </w:rPr>
              <w:t xml:space="preserve"> can be </w:t>
            </w:r>
            <w:proofErr w:type="spellStart"/>
            <w:r>
              <w:rPr>
                <w:sz w:val="22"/>
              </w:rPr>
              <w:t>established</w:t>
            </w:r>
            <w:proofErr w:type="spellEnd"/>
            <w:r>
              <w:rPr>
                <w:sz w:val="22"/>
              </w:rPr>
              <w:t xml:space="preserve"> </w:t>
            </w:r>
            <w:proofErr w:type="spellStart"/>
            <w:r>
              <w:rPr>
                <w:sz w:val="22"/>
              </w:rPr>
              <w:t>between</w:t>
            </w:r>
            <w:proofErr w:type="spellEnd"/>
            <w:r>
              <w:rPr>
                <w:sz w:val="22"/>
              </w:rPr>
              <w:t xml:space="preserve"> BOD5 </w:t>
            </w:r>
            <w:proofErr w:type="spellStart"/>
            <w:r>
              <w:rPr>
                <w:sz w:val="22"/>
              </w:rPr>
              <w:t>and</w:t>
            </w:r>
            <w:proofErr w:type="spellEnd"/>
            <w:r>
              <w:rPr>
                <w:sz w:val="22"/>
              </w:rPr>
              <w:t xml:space="preserve"> </w:t>
            </w:r>
            <w:proofErr w:type="spellStart"/>
            <w:r>
              <w:rPr>
                <w:sz w:val="22"/>
              </w:rPr>
              <w:t>the</w:t>
            </w:r>
            <w:proofErr w:type="spellEnd"/>
            <w:r>
              <w:rPr>
                <w:sz w:val="22"/>
              </w:rPr>
              <w:t xml:space="preserve"> </w:t>
            </w:r>
            <w:proofErr w:type="spellStart"/>
            <w:r>
              <w:rPr>
                <w:sz w:val="22"/>
              </w:rPr>
              <w:t>substitute</w:t>
            </w:r>
            <w:proofErr w:type="spellEnd"/>
            <w:r>
              <w:rPr>
                <w:sz w:val="22"/>
              </w:rPr>
              <w:t xml:space="preserve"> </w:t>
            </w:r>
            <w:proofErr w:type="spellStart"/>
            <w:r>
              <w:rPr>
                <w:sz w:val="22"/>
              </w:rPr>
              <w:t>parameter</w:t>
            </w:r>
            <w:proofErr w:type="spellEnd"/>
            <w:r>
              <w:rPr>
                <w:sz w:val="22"/>
              </w:rPr>
              <w:t xml:space="preserve">. </w:t>
            </w:r>
          </w:p>
        </w:tc>
      </w:tr>
      <w:tr w:rsidR="00F0591E" w14:paraId="6D414EFA" w14:textId="77777777">
        <w:trPr>
          <w:trHeight w:val="1027"/>
        </w:trPr>
        <w:tc>
          <w:tcPr>
            <w:tcW w:w="1380" w:type="dxa"/>
            <w:tcBorders>
              <w:top w:val="single" w:sz="6" w:space="0" w:color="000000"/>
              <w:left w:val="single" w:sz="6" w:space="0" w:color="000000"/>
              <w:bottom w:val="single" w:sz="6" w:space="0" w:color="000000"/>
              <w:right w:val="single" w:sz="6" w:space="0" w:color="000000"/>
            </w:tcBorders>
          </w:tcPr>
          <w:p w14:paraId="11951A37" w14:textId="77777777" w:rsidR="00F0591E" w:rsidRDefault="00000000">
            <w:pPr>
              <w:spacing w:after="0" w:line="259" w:lineRule="auto"/>
              <w:ind w:left="0" w:right="0" w:firstLine="0"/>
              <w:jc w:val="left"/>
            </w:pPr>
            <w:proofErr w:type="spellStart"/>
            <w:r>
              <w:rPr>
                <w:sz w:val="22"/>
              </w:rPr>
              <w:t>Chemical</w:t>
            </w:r>
            <w:proofErr w:type="spellEnd"/>
            <w:r>
              <w:rPr>
                <w:sz w:val="22"/>
              </w:rPr>
              <w:t xml:space="preserve"> </w:t>
            </w:r>
            <w:proofErr w:type="spellStart"/>
            <w:r>
              <w:rPr>
                <w:sz w:val="22"/>
              </w:rPr>
              <w:t>oxygen</w:t>
            </w:r>
            <w:proofErr w:type="spellEnd"/>
            <w:r>
              <w:rPr>
                <w:sz w:val="22"/>
              </w:rPr>
              <w:t xml:space="preserve"> </w:t>
            </w:r>
            <w:proofErr w:type="spellStart"/>
            <w:r>
              <w:rPr>
                <w:sz w:val="22"/>
              </w:rPr>
              <w:t>demand</w:t>
            </w:r>
            <w:proofErr w:type="spellEnd"/>
            <w:r>
              <w:rPr>
                <w:sz w:val="22"/>
              </w:rPr>
              <w:t xml:space="preserve"> (COD) </w:t>
            </w:r>
          </w:p>
        </w:tc>
        <w:tc>
          <w:tcPr>
            <w:tcW w:w="1889" w:type="dxa"/>
            <w:tcBorders>
              <w:top w:val="single" w:sz="6" w:space="0" w:color="000000"/>
              <w:left w:val="single" w:sz="6" w:space="0" w:color="000000"/>
              <w:bottom w:val="single" w:sz="6" w:space="0" w:color="000000"/>
              <w:right w:val="single" w:sz="6" w:space="0" w:color="000000"/>
            </w:tcBorders>
          </w:tcPr>
          <w:p w14:paraId="201B639C" w14:textId="77777777" w:rsidR="00F0591E" w:rsidRDefault="00000000">
            <w:pPr>
              <w:spacing w:after="0" w:line="259" w:lineRule="auto"/>
              <w:ind w:left="2" w:right="0" w:firstLine="0"/>
              <w:jc w:val="left"/>
            </w:pPr>
            <w:proofErr w:type="spellStart"/>
            <w:r>
              <w:rPr>
                <w:sz w:val="22"/>
              </w:rPr>
              <w:t>Chemical</w:t>
            </w:r>
            <w:proofErr w:type="spellEnd"/>
            <w:r>
              <w:rPr>
                <w:sz w:val="22"/>
              </w:rPr>
              <w:t xml:space="preserve"> </w:t>
            </w:r>
            <w:proofErr w:type="spellStart"/>
            <w:r>
              <w:rPr>
                <w:sz w:val="22"/>
              </w:rPr>
              <w:t>oxygen</w:t>
            </w:r>
            <w:proofErr w:type="spellEnd"/>
            <w:r>
              <w:rPr>
                <w:sz w:val="22"/>
              </w:rPr>
              <w:t xml:space="preserve"> </w:t>
            </w:r>
            <w:proofErr w:type="spellStart"/>
            <w:r>
              <w:rPr>
                <w:sz w:val="22"/>
              </w:rPr>
              <w:t>demand</w:t>
            </w:r>
            <w:proofErr w:type="spellEnd"/>
            <w:r>
              <w:rPr>
                <w:sz w:val="22"/>
              </w:rPr>
              <w:t xml:space="preserve"> (COD) </w:t>
            </w:r>
          </w:p>
        </w:tc>
        <w:tc>
          <w:tcPr>
            <w:tcW w:w="1621" w:type="dxa"/>
            <w:tcBorders>
              <w:top w:val="single" w:sz="6" w:space="0" w:color="000000"/>
              <w:left w:val="single" w:sz="6" w:space="0" w:color="000000"/>
              <w:bottom w:val="single" w:sz="6" w:space="0" w:color="000000"/>
              <w:right w:val="single" w:sz="6" w:space="0" w:color="000000"/>
            </w:tcBorders>
          </w:tcPr>
          <w:p w14:paraId="55C910EB" w14:textId="77777777" w:rsidR="00F0591E" w:rsidRDefault="00000000">
            <w:pPr>
              <w:spacing w:after="0" w:line="259" w:lineRule="auto"/>
              <w:ind w:left="5" w:right="0" w:firstLine="0"/>
              <w:jc w:val="left"/>
            </w:pPr>
            <w:r>
              <w:rPr>
                <w:sz w:val="22"/>
              </w:rPr>
              <w:t xml:space="preserve">125 mg/l </w:t>
            </w:r>
          </w:p>
        </w:tc>
        <w:tc>
          <w:tcPr>
            <w:tcW w:w="1307" w:type="dxa"/>
            <w:tcBorders>
              <w:top w:val="single" w:sz="6" w:space="0" w:color="000000"/>
              <w:left w:val="single" w:sz="6" w:space="0" w:color="000000"/>
              <w:bottom w:val="single" w:sz="6" w:space="0" w:color="000000"/>
              <w:right w:val="single" w:sz="6" w:space="0" w:color="000000"/>
            </w:tcBorders>
          </w:tcPr>
          <w:p w14:paraId="1D9AD885" w14:textId="77777777" w:rsidR="00F0591E" w:rsidRDefault="00000000">
            <w:pPr>
              <w:spacing w:after="0" w:line="259" w:lineRule="auto"/>
              <w:ind w:left="2" w:right="0" w:firstLine="0"/>
              <w:jc w:val="left"/>
            </w:pPr>
            <w:r>
              <w:rPr>
                <w:sz w:val="22"/>
              </w:rPr>
              <w:t xml:space="preserve">75 % </w:t>
            </w:r>
          </w:p>
        </w:tc>
        <w:tc>
          <w:tcPr>
            <w:tcW w:w="1121" w:type="dxa"/>
            <w:tcBorders>
              <w:top w:val="single" w:sz="6" w:space="0" w:color="000000"/>
              <w:left w:val="single" w:sz="6" w:space="0" w:color="000000"/>
              <w:bottom w:val="single" w:sz="6" w:space="0" w:color="000000"/>
              <w:right w:val="single" w:sz="6" w:space="0" w:color="000000"/>
            </w:tcBorders>
          </w:tcPr>
          <w:p w14:paraId="5871354A" w14:textId="77777777" w:rsidR="00F0591E" w:rsidRDefault="00000000">
            <w:pPr>
              <w:spacing w:after="0" w:line="259" w:lineRule="auto"/>
              <w:ind w:left="5" w:right="0" w:firstLine="0"/>
              <w:jc w:val="left"/>
            </w:pPr>
            <w:r>
              <w:rPr>
                <w:sz w:val="22"/>
              </w:rPr>
              <w:t xml:space="preserve"> </w:t>
            </w:r>
          </w:p>
        </w:tc>
        <w:tc>
          <w:tcPr>
            <w:tcW w:w="1368" w:type="dxa"/>
            <w:tcBorders>
              <w:top w:val="single" w:sz="6" w:space="0" w:color="000000"/>
              <w:left w:val="single" w:sz="6" w:space="0" w:color="000000"/>
              <w:bottom w:val="single" w:sz="6" w:space="0" w:color="000000"/>
              <w:right w:val="single" w:sz="6" w:space="0" w:color="000000"/>
            </w:tcBorders>
          </w:tcPr>
          <w:p w14:paraId="0A1642F5" w14:textId="77777777" w:rsidR="00F0591E" w:rsidRDefault="00000000">
            <w:pPr>
              <w:spacing w:after="0" w:line="259" w:lineRule="auto"/>
              <w:ind w:left="2" w:right="0" w:firstLine="0"/>
              <w:jc w:val="left"/>
            </w:pPr>
            <w:r>
              <w:rPr>
                <w:sz w:val="22"/>
              </w:rPr>
              <w:t xml:space="preserve"> </w:t>
            </w:r>
          </w:p>
        </w:tc>
        <w:tc>
          <w:tcPr>
            <w:tcW w:w="2249" w:type="dxa"/>
            <w:tcBorders>
              <w:top w:val="single" w:sz="6" w:space="0" w:color="000000"/>
              <w:left w:val="single" w:sz="6" w:space="0" w:color="000000"/>
              <w:bottom w:val="single" w:sz="6" w:space="0" w:color="000000"/>
              <w:right w:val="single" w:sz="6" w:space="0" w:color="000000"/>
            </w:tcBorders>
          </w:tcPr>
          <w:p w14:paraId="13137A23" w14:textId="77777777" w:rsidR="00F0591E" w:rsidRDefault="00000000">
            <w:pPr>
              <w:spacing w:after="0" w:line="259" w:lineRule="auto"/>
              <w:ind w:left="2" w:right="0" w:firstLine="0"/>
              <w:jc w:val="left"/>
            </w:pPr>
            <w:r>
              <w:rPr>
                <w:sz w:val="22"/>
              </w:rPr>
              <w:t xml:space="preserve"> </w:t>
            </w:r>
          </w:p>
        </w:tc>
      </w:tr>
      <w:tr w:rsidR="00F0591E" w14:paraId="2CE64F57" w14:textId="77777777">
        <w:trPr>
          <w:trHeight w:val="1282"/>
        </w:trPr>
        <w:tc>
          <w:tcPr>
            <w:tcW w:w="1380" w:type="dxa"/>
            <w:tcBorders>
              <w:top w:val="single" w:sz="6" w:space="0" w:color="000000"/>
              <w:left w:val="single" w:sz="6" w:space="0" w:color="000000"/>
              <w:bottom w:val="single" w:sz="6" w:space="0" w:color="000000"/>
              <w:right w:val="single" w:sz="6" w:space="0" w:color="000000"/>
            </w:tcBorders>
          </w:tcPr>
          <w:p w14:paraId="7D7FCAD9" w14:textId="77777777" w:rsidR="00F0591E" w:rsidRDefault="00000000">
            <w:pPr>
              <w:spacing w:after="0" w:line="259" w:lineRule="auto"/>
              <w:ind w:left="0" w:right="0" w:firstLine="0"/>
              <w:jc w:val="left"/>
            </w:pPr>
            <w:r>
              <w:rPr>
                <w:sz w:val="22"/>
              </w:rPr>
              <w:lastRenderedPageBreak/>
              <w:t xml:space="preserve">Total </w:t>
            </w:r>
            <w:proofErr w:type="spellStart"/>
            <w:r>
              <w:rPr>
                <w:sz w:val="22"/>
              </w:rPr>
              <w:t>nitrogen</w:t>
            </w:r>
            <w:proofErr w:type="spellEnd"/>
            <w:r>
              <w:rPr>
                <w:sz w:val="22"/>
              </w:rPr>
              <w:t xml:space="preserve">* </w:t>
            </w:r>
          </w:p>
        </w:tc>
        <w:tc>
          <w:tcPr>
            <w:tcW w:w="1889" w:type="dxa"/>
            <w:tcBorders>
              <w:top w:val="single" w:sz="6" w:space="0" w:color="000000"/>
              <w:left w:val="single" w:sz="6" w:space="0" w:color="000000"/>
              <w:bottom w:val="single" w:sz="6" w:space="0" w:color="000000"/>
              <w:right w:val="single" w:sz="6" w:space="0" w:color="000000"/>
            </w:tcBorders>
          </w:tcPr>
          <w:p w14:paraId="2A95D4C1" w14:textId="77777777" w:rsidR="00F0591E" w:rsidRDefault="00000000">
            <w:pPr>
              <w:spacing w:after="0" w:line="259" w:lineRule="auto"/>
              <w:ind w:left="2" w:right="0" w:firstLine="0"/>
              <w:jc w:val="left"/>
            </w:pPr>
            <w:r>
              <w:rPr>
                <w:sz w:val="22"/>
              </w:rPr>
              <w:t xml:space="preserve">Total </w:t>
            </w:r>
            <w:proofErr w:type="spellStart"/>
            <w:r>
              <w:rPr>
                <w:sz w:val="22"/>
              </w:rPr>
              <w:t>nitrogen</w:t>
            </w:r>
            <w:proofErr w:type="spellEnd"/>
            <w:r>
              <w:rPr>
                <w:sz w:val="22"/>
              </w:rPr>
              <w:t xml:space="preserve"> </w:t>
            </w:r>
          </w:p>
        </w:tc>
        <w:tc>
          <w:tcPr>
            <w:tcW w:w="1621" w:type="dxa"/>
            <w:tcBorders>
              <w:top w:val="single" w:sz="6" w:space="0" w:color="000000"/>
              <w:left w:val="single" w:sz="6" w:space="0" w:color="000000"/>
              <w:bottom w:val="single" w:sz="6" w:space="0" w:color="000000"/>
              <w:right w:val="single" w:sz="6" w:space="0" w:color="000000"/>
            </w:tcBorders>
          </w:tcPr>
          <w:p w14:paraId="510FB592" w14:textId="77777777" w:rsidR="00F0591E" w:rsidRDefault="00000000">
            <w:pPr>
              <w:spacing w:after="0" w:line="259" w:lineRule="auto"/>
              <w:ind w:left="5" w:right="0" w:firstLine="0"/>
              <w:jc w:val="left"/>
            </w:pPr>
            <w:r>
              <w:rPr>
                <w:sz w:val="22"/>
              </w:rPr>
              <w:t xml:space="preserve">15 mg/l </w:t>
            </w:r>
          </w:p>
        </w:tc>
        <w:tc>
          <w:tcPr>
            <w:tcW w:w="1307" w:type="dxa"/>
            <w:tcBorders>
              <w:top w:val="single" w:sz="6" w:space="0" w:color="000000"/>
              <w:left w:val="single" w:sz="6" w:space="0" w:color="000000"/>
              <w:bottom w:val="single" w:sz="6" w:space="0" w:color="000000"/>
              <w:right w:val="single" w:sz="6" w:space="0" w:color="000000"/>
            </w:tcBorders>
          </w:tcPr>
          <w:p w14:paraId="62B58A7D" w14:textId="77777777" w:rsidR="00F0591E" w:rsidRDefault="00000000">
            <w:pPr>
              <w:spacing w:after="0" w:line="259" w:lineRule="auto"/>
              <w:ind w:left="2" w:right="0" w:firstLine="0"/>
              <w:jc w:val="left"/>
            </w:pPr>
            <w:r>
              <w:rPr>
                <w:sz w:val="22"/>
              </w:rPr>
              <w:t xml:space="preserve">70 %80 % </w:t>
            </w:r>
          </w:p>
        </w:tc>
        <w:tc>
          <w:tcPr>
            <w:tcW w:w="1121" w:type="dxa"/>
            <w:tcBorders>
              <w:top w:val="single" w:sz="6" w:space="0" w:color="000000"/>
              <w:left w:val="single" w:sz="6" w:space="0" w:color="000000"/>
              <w:bottom w:val="single" w:sz="6" w:space="0" w:color="000000"/>
              <w:right w:val="single" w:sz="6" w:space="0" w:color="000000"/>
            </w:tcBorders>
          </w:tcPr>
          <w:p w14:paraId="698EBF30" w14:textId="77777777" w:rsidR="00F0591E" w:rsidRDefault="00000000">
            <w:pPr>
              <w:spacing w:after="0" w:line="239" w:lineRule="auto"/>
              <w:ind w:left="5" w:right="0" w:firstLine="0"/>
              <w:jc w:val="left"/>
            </w:pPr>
            <w:proofErr w:type="gramStart"/>
            <w:r>
              <w:rPr>
                <w:sz w:val="22"/>
              </w:rPr>
              <w:t>10000 -</w:t>
            </w:r>
            <w:proofErr w:type="gramEnd"/>
            <w:r>
              <w:rPr>
                <w:sz w:val="22"/>
              </w:rPr>
              <w:t xml:space="preserve"> 100000 </w:t>
            </w:r>
          </w:p>
          <w:p w14:paraId="24499637" w14:textId="77777777" w:rsidR="00F0591E" w:rsidRDefault="00000000">
            <w:pPr>
              <w:spacing w:after="0" w:line="259" w:lineRule="auto"/>
              <w:ind w:left="5" w:right="0" w:firstLine="0"/>
              <w:jc w:val="left"/>
            </w:pPr>
            <w:proofErr w:type="spellStart"/>
            <w:r>
              <w:rPr>
                <w:sz w:val="22"/>
              </w:rPr>
              <w:t>p.e</w:t>
            </w:r>
            <w:proofErr w:type="spellEnd"/>
            <w:r>
              <w:rPr>
                <w:sz w:val="22"/>
              </w:rPr>
              <w:t xml:space="preserve">. </w:t>
            </w:r>
          </w:p>
        </w:tc>
        <w:tc>
          <w:tcPr>
            <w:tcW w:w="1368" w:type="dxa"/>
            <w:tcBorders>
              <w:top w:val="single" w:sz="6" w:space="0" w:color="000000"/>
              <w:left w:val="single" w:sz="6" w:space="0" w:color="000000"/>
              <w:bottom w:val="single" w:sz="6" w:space="0" w:color="000000"/>
              <w:right w:val="single" w:sz="6" w:space="0" w:color="000000"/>
            </w:tcBorders>
          </w:tcPr>
          <w:p w14:paraId="36148689" w14:textId="77777777" w:rsidR="00F0591E" w:rsidRDefault="00000000">
            <w:pPr>
              <w:spacing w:after="0" w:line="259" w:lineRule="auto"/>
              <w:ind w:left="2" w:right="0" w:firstLine="0"/>
              <w:jc w:val="left"/>
            </w:pPr>
            <w:r>
              <w:rPr>
                <w:sz w:val="22"/>
              </w:rPr>
              <w:t xml:space="preserve"> </w:t>
            </w:r>
          </w:p>
        </w:tc>
        <w:tc>
          <w:tcPr>
            <w:tcW w:w="2249" w:type="dxa"/>
            <w:tcBorders>
              <w:top w:val="single" w:sz="6" w:space="0" w:color="000000"/>
              <w:left w:val="single" w:sz="6" w:space="0" w:color="000000"/>
              <w:bottom w:val="single" w:sz="6" w:space="0" w:color="000000"/>
              <w:right w:val="single" w:sz="6" w:space="0" w:color="000000"/>
            </w:tcBorders>
          </w:tcPr>
          <w:p w14:paraId="4C7A0558" w14:textId="77777777" w:rsidR="00F0591E" w:rsidRDefault="00000000">
            <w:pPr>
              <w:spacing w:after="0" w:line="239" w:lineRule="auto"/>
              <w:ind w:left="2" w:right="38" w:firstLine="0"/>
              <w:jc w:val="left"/>
            </w:pPr>
            <w:r>
              <w:rPr>
                <w:sz w:val="22"/>
              </w:rPr>
              <w:t xml:space="preserve">3 Total </w:t>
            </w:r>
            <w:proofErr w:type="spellStart"/>
            <w:r>
              <w:rPr>
                <w:sz w:val="22"/>
              </w:rPr>
              <w:t>nitrogen</w:t>
            </w:r>
            <w:proofErr w:type="spellEnd"/>
            <w:r>
              <w:rPr>
                <w:sz w:val="22"/>
              </w:rPr>
              <w:t xml:space="preserve"> </w:t>
            </w:r>
            <w:proofErr w:type="spellStart"/>
            <w:r>
              <w:rPr>
                <w:sz w:val="22"/>
              </w:rPr>
              <w:t>means</w:t>
            </w:r>
            <w:proofErr w:type="spellEnd"/>
            <w:r>
              <w:rPr>
                <w:sz w:val="22"/>
              </w:rPr>
              <w:t xml:space="preserve"> </w:t>
            </w:r>
            <w:proofErr w:type="spellStart"/>
            <w:r>
              <w:rPr>
                <w:sz w:val="22"/>
              </w:rPr>
              <w:t>the</w:t>
            </w:r>
            <w:proofErr w:type="spellEnd"/>
            <w:r>
              <w:rPr>
                <w:sz w:val="22"/>
              </w:rPr>
              <w:t xml:space="preserve"> </w:t>
            </w:r>
            <w:proofErr w:type="spellStart"/>
            <w:r>
              <w:rPr>
                <w:sz w:val="22"/>
              </w:rPr>
              <w:t>sum</w:t>
            </w:r>
            <w:proofErr w:type="spellEnd"/>
            <w:r>
              <w:rPr>
                <w:sz w:val="22"/>
              </w:rPr>
              <w:t xml:space="preserve"> of total </w:t>
            </w:r>
          </w:p>
          <w:p w14:paraId="002BD711" w14:textId="77777777" w:rsidR="00F0591E" w:rsidRDefault="00000000">
            <w:pPr>
              <w:spacing w:after="0" w:line="259" w:lineRule="auto"/>
              <w:ind w:left="2" w:right="0" w:firstLine="0"/>
              <w:jc w:val="left"/>
            </w:pPr>
            <w:proofErr w:type="spellStart"/>
            <w:r>
              <w:rPr>
                <w:sz w:val="22"/>
              </w:rPr>
              <w:t>Kjeldahl</w:t>
            </w:r>
            <w:proofErr w:type="spellEnd"/>
            <w:r>
              <w:rPr>
                <w:sz w:val="22"/>
              </w:rPr>
              <w:t xml:space="preserve"> </w:t>
            </w:r>
            <w:proofErr w:type="spellStart"/>
            <w:r>
              <w:rPr>
                <w:sz w:val="22"/>
              </w:rPr>
              <w:t>nitrogen</w:t>
            </w:r>
            <w:proofErr w:type="spellEnd"/>
            <w:r>
              <w:rPr>
                <w:sz w:val="22"/>
              </w:rPr>
              <w:t xml:space="preserve"> (</w:t>
            </w:r>
            <w:proofErr w:type="spellStart"/>
            <w:r>
              <w:rPr>
                <w:sz w:val="22"/>
              </w:rPr>
              <w:t>organic</w:t>
            </w:r>
            <w:proofErr w:type="spellEnd"/>
            <w:r>
              <w:rPr>
                <w:sz w:val="22"/>
              </w:rPr>
              <w:t xml:space="preserve"> </w:t>
            </w:r>
            <w:proofErr w:type="spellStart"/>
            <w:r>
              <w:rPr>
                <w:sz w:val="22"/>
              </w:rPr>
              <w:t>and</w:t>
            </w:r>
            <w:proofErr w:type="spellEnd"/>
            <w:r>
              <w:rPr>
                <w:sz w:val="22"/>
              </w:rPr>
              <w:t xml:space="preserve"> </w:t>
            </w:r>
            <w:proofErr w:type="spellStart"/>
            <w:r>
              <w:rPr>
                <w:sz w:val="22"/>
              </w:rPr>
              <w:t>ammoniacal</w:t>
            </w:r>
            <w:proofErr w:type="spellEnd"/>
            <w:r>
              <w:rPr>
                <w:sz w:val="22"/>
              </w:rPr>
              <w:t xml:space="preserve"> </w:t>
            </w:r>
            <w:proofErr w:type="spellStart"/>
            <w:r>
              <w:rPr>
                <w:sz w:val="22"/>
              </w:rPr>
              <w:t>nitrogen</w:t>
            </w:r>
            <w:proofErr w:type="spellEnd"/>
            <w:r>
              <w:rPr>
                <w:sz w:val="22"/>
              </w:rPr>
              <w:t xml:space="preserve">) </w:t>
            </w:r>
          </w:p>
        </w:tc>
      </w:tr>
    </w:tbl>
    <w:p w14:paraId="1A7E7DDF" w14:textId="77777777" w:rsidR="00F0591E" w:rsidRDefault="00F0591E">
      <w:pPr>
        <w:spacing w:after="0" w:line="259" w:lineRule="auto"/>
        <w:ind w:left="-720" w:right="475" w:firstLine="0"/>
        <w:jc w:val="left"/>
      </w:pPr>
    </w:p>
    <w:tbl>
      <w:tblPr>
        <w:tblStyle w:val="TableGrid"/>
        <w:tblW w:w="10939" w:type="dxa"/>
        <w:tblInd w:w="-31" w:type="dxa"/>
        <w:tblCellMar>
          <w:top w:w="12" w:type="dxa"/>
          <w:left w:w="108" w:type="dxa"/>
          <w:bottom w:w="0" w:type="dxa"/>
          <w:right w:w="59" w:type="dxa"/>
        </w:tblCellMar>
        <w:tblLook w:val="04A0" w:firstRow="1" w:lastRow="0" w:firstColumn="1" w:lastColumn="0" w:noHBand="0" w:noVBand="1"/>
      </w:tblPr>
      <w:tblGrid>
        <w:gridCol w:w="1378"/>
        <w:gridCol w:w="1891"/>
        <w:gridCol w:w="1622"/>
        <w:gridCol w:w="1306"/>
        <w:gridCol w:w="1123"/>
        <w:gridCol w:w="1368"/>
        <w:gridCol w:w="2251"/>
      </w:tblGrid>
      <w:tr w:rsidR="00F0591E" w14:paraId="1C5AF3BD" w14:textId="77777777">
        <w:trPr>
          <w:trHeight w:val="8616"/>
        </w:trPr>
        <w:tc>
          <w:tcPr>
            <w:tcW w:w="1378" w:type="dxa"/>
            <w:tcBorders>
              <w:top w:val="single" w:sz="6" w:space="0" w:color="000000"/>
              <w:left w:val="single" w:sz="6" w:space="0" w:color="000000"/>
              <w:bottom w:val="single" w:sz="6" w:space="0" w:color="000000"/>
              <w:right w:val="single" w:sz="6" w:space="0" w:color="000000"/>
            </w:tcBorders>
          </w:tcPr>
          <w:p w14:paraId="01AF9DE5" w14:textId="77777777" w:rsidR="00F0591E" w:rsidRDefault="00F0591E">
            <w:pPr>
              <w:spacing w:after="160" w:line="259" w:lineRule="auto"/>
              <w:ind w:left="0" w:right="0" w:firstLine="0"/>
              <w:jc w:val="left"/>
            </w:pPr>
          </w:p>
        </w:tc>
        <w:tc>
          <w:tcPr>
            <w:tcW w:w="1891" w:type="dxa"/>
            <w:tcBorders>
              <w:top w:val="single" w:sz="6" w:space="0" w:color="000000"/>
              <w:left w:val="single" w:sz="6" w:space="0" w:color="000000"/>
              <w:bottom w:val="single" w:sz="6" w:space="0" w:color="000000"/>
              <w:right w:val="single" w:sz="6" w:space="0" w:color="000000"/>
            </w:tcBorders>
          </w:tcPr>
          <w:p w14:paraId="4949116A" w14:textId="77777777" w:rsidR="00F0591E" w:rsidRDefault="00F0591E">
            <w:pPr>
              <w:spacing w:after="160" w:line="259" w:lineRule="auto"/>
              <w:ind w:left="0" w:right="0" w:firstLine="0"/>
              <w:jc w:val="left"/>
            </w:pPr>
          </w:p>
        </w:tc>
        <w:tc>
          <w:tcPr>
            <w:tcW w:w="1622" w:type="dxa"/>
            <w:tcBorders>
              <w:top w:val="single" w:sz="6" w:space="0" w:color="000000"/>
              <w:left w:val="single" w:sz="6" w:space="0" w:color="000000"/>
              <w:bottom w:val="single" w:sz="6" w:space="0" w:color="000000"/>
              <w:right w:val="single" w:sz="6" w:space="0" w:color="000000"/>
            </w:tcBorders>
          </w:tcPr>
          <w:p w14:paraId="132DE455" w14:textId="77777777" w:rsidR="00F0591E" w:rsidRDefault="00F0591E">
            <w:pPr>
              <w:spacing w:after="160" w:line="259" w:lineRule="auto"/>
              <w:ind w:left="0" w:right="0" w:firstLine="0"/>
              <w:jc w:val="left"/>
            </w:pPr>
          </w:p>
        </w:tc>
        <w:tc>
          <w:tcPr>
            <w:tcW w:w="1306" w:type="dxa"/>
            <w:tcBorders>
              <w:top w:val="single" w:sz="6" w:space="0" w:color="000000"/>
              <w:left w:val="single" w:sz="6" w:space="0" w:color="000000"/>
              <w:bottom w:val="single" w:sz="6" w:space="0" w:color="000000"/>
              <w:right w:val="single" w:sz="6" w:space="0" w:color="000000"/>
            </w:tcBorders>
          </w:tcPr>
          <w:p w14:paraId="629D4CAB" w14:textId="77777777" w:rsidR="00F0591E" w:rsidRDefault="00F0591E">
            <w:pPr>
              <w:spacing w:after="160" w:line="259" w:lineRule="auto"/>
              <w:ind w:left="0" w:right="0" w:firstLine="0"/>
              <w:jc w:val="left"/>
            </w:pPr>
          </w:p>
        </w:tc>
        <w:tc>
          <w:tcPr>
            <w:tcW w:w="1123" w:type="dxa"/>
            <w:tcBorders>
              <w:top w:val="single" w:sz="6" w:space="0" w:color="000000"/>
              <w:left w:val="single" w:sz="6" w:space="0" w:color="000000"/>
              <w:bottom w:val="single" w:sz="6" w:space="0" w:color="000000"/>
              <w:right w:val="single" w:sz="6" w:space="0" w:color="000000"/>
            </w:tcBorders>
          </w:tcPr>
          <w:p w14:paraId="47933A60" w14:textId="77777777" w:rsidR="00F0591E" w:rsidRDefault="00F0591E">
            <w:pPr>
              <w:spacing w:after="160" w:line="259" w:lineRule="auto"/>
              <w:ind w:left="0" w:right="0" w:firstLine="0"/>
              <w:jc w:val="left"/>
            </w:pPr>
          </w:p>
        </w:tc>
        <w:tc>
          <w:tcPr>
            <w:tcW w:w="1368" w:type="dxa"/>
            <w:tcBorders>
              <w:top w:val="single" w:sz="6" w:space="0" w:color="000000"/>
              <w:left w:val="single" w:sz="6" w:space="0" w:color="000000"/>
              <w:bottom w:val="single" w:sz="6" w:space="0" w:color="000000"/>
              <w:right w:val="single" w:sz="6" w:space="0" w:color="000000"/>
            </w:tcBorders>
          </w:tcPr>
          <w:p w14:paraId="7633512F" w14:textId="77777777" w:rsidR="00F0591E" w:rsidRDefault="00F0591E">
            <w:pPr>
              <w:spacing w:after="160" w:line="259" w:lineRule="auto"/>
              <w:ind w:left="0" w:right="0" w:firstLine="0"/>
              <w:jc w:val="left"/>
            </w:pPr>
          </w:p>
        </w:tc>
        <w:tc>
          <w:tcPr>
            <w:tcW w:w="2251" w:type="dxa"/>
            <w:tcBorders>
              <w:top w:val="single" w:sz="6" w:space="0" w:color="000000"/>
              <w:left w:val="single" w:sz="6" w:space="0" w:color="000000"/>
              <w:bottom w:val="single" w:sz="6" w:space="0" w:color="000000"/>
              <w:right w:val="single" w:sz="6" w:space="0" w:color="000000"/>
            </w:tcBorders>
          </w:tcPr>
          <w:p w14:paraId="29BE6FE3" w14:textId="77777777" w:rsidR="00F0591E" w:rsidRDefault="00000000">
            <w:pPr>
              <w:spacing w:after="2" w:line="237" w:lineRule="auto"/>
              <w:ind w:left="0" w:right="6" w:firstLine="0"/>
              <w:jc w:val="left"/>
            </w:pPr>
            <w:proofErr w:type="spellStart"/>
            <w:proofErr w:type="gramStart"/>
            <w:r>
              <w:rPr>
                <w:sz w:val="22"/>
              </w:rPr>
              <w:t>nitrate</w:t>
            </w:r>
            <w:proofErr w:type="gramEnd"/>
            <w:r>
              <w:rPr>
                <w:sz w:val="22"/>
              </w:rPr>
              <w:t>-nitrogen</w:t>
            </w:r>
            <w:proofErr w:type="spellEnd"/>
            <w:r>
              <w:rPr>
                <w:sz w:val="22"/>
              </w:rPr>
              <w:t xml:space="preserve"> </w:t>
            </w:r>
            <w:proofErr w:type="spellStart"/>
            <w:r>
              <w:rPr>
                <w:sz w:val="22"/>
              </w:rPr>
              <w:t>and</w:t>
            </w:r>
            <w:proofErr w:type="spellEnd"/>
            <w:r>
              <w:rPr>
                <w:sz w:val="22"/>
              </w:rPr>
              <w:t xml:space="preserve"> nitrite-nitrogen.4 </w:t>
            </w:r>
            <w:proofErr w:type="spellStart"/>
            <w:r>
              <w:rPr>
                <w:sz w:val="22"/>
              </w:rPr>
              <w:t>These</w:t>
            </w:r>
            <w:proofErr w:type="spellEnd"/>
            <w:r>
              <w:rPr>
                <w:sz w:val="22"/>
              </w:rPr>
              <w:t xml:space="preserve"> </w:t>
            </w:r>
            <w:proofErr w:type="spellStart"/>
            <w:r>
              <w:rPr>
                <w:sz w:val="22"/>
              </w:rPr>
              <w:t>values</w:t>
            </w:r>
            <w:proofErr w:type="spellEnd"/>
            <w:r>
              <w:rPr>
                <w:sz w:val="22"/>
              </w:rPr>
              <w:t xml:space="preserve"> </w:t>
            </w:r>
            <w:proofErr w:type="spellStart"/>
            <w:r>
              <w:rPr>
                <w:sz w:val="22"/>
              </w:rPr>
              <w:t>for</w:t>
            </w:r>
            <w:proofErr w:type="spellEnd"/>
            <w:r>
              <w:rPr>
                <w:sz w:val="22"/>
              </w:rPr>
              <w:t xml:space="preserve"> </w:t>
            </w:r>
            <w:proofErr w:type="spellStart"/>
            <w:r>
              <w:rPr>
                <w:sz w:val="22"/>
              </w:rPr>
              <w:t>concentration</w:t>
            </w:r>
            <w:proofErr w:type="spellEnd"/>
            <w:r>
              <w:rPr>
                <w:sz w:val="22"/>
              </w:rPr>
              <w:t xml:space="preserve"> </w:t>
            </w:r>
            <w:proofErr w:type="spellStart"/>
            <w:r>
              <w:rPr>
                <w:sz w:val="22"/>
              </w:rPr>
              <w:t>are</w:t>
            </w:r>
            <w:proofErr w:type="spellEnd"/>
            <w:r>
              <w:rPr>
                <w:sz w:val="22"/>
              </w:rPr>
              <w:t xml:space="preserve"> </w:t>
            </w:r>
            <w:proofErr w:type="spellStart"/>
            <w:r>
              <w:rPr>
                <w:sz w:val="22"/>
              </w:rPr>
              <w:t>annual</w:t>
            </w:r>
            <w:proofErr w:type="spellEnd"/>
            <w:r>
              <w:rPr>
                <w:sz w:val="22"/>
              </w:rPr>
              <w:t xml:space="preserve"> </w:t>
            </w:r>
            <w:proofErr w:type="spellStart"/>
            <w:r>
              <w:rPr>
                <w:sz w:val="22"/>
              </w:rPr>
              <w:t>means</w:t>
            </w:r>
            <w:proofErr w:type="spellEnd"/>
            <w:r>
              <w:rPr>
                <w:sz w:val="22"/>
              </w:rPr>
              <w:t xml:space="preserve"> as </w:t>
            </w:r>
            <w:proofErr w:type="spellStart"/>
            <w:r>
              <w:rPr>
                <w:sz w:val="22"/>
              </w:rPr>
              <w:t>referred</w:t>
            </w:r>
            <w:proofErr w:type="spellEnd"/>
            <w:r>
              <w:rPr>
                <w:sz w:val="22"/>
              </w:rPr>
              <w:t xml:space="preserve"> </w:t>
            </w:r>
            <w:proofErr w:type="spellStart"/>
            <w:r>
              <w:rPr>
                <w:sz w:val="22"/>
              </w:rPr>
              <w:t>to</w:t>
            </w:r>
            <w:proofErr w:type="spellEnd"/>
            <w:r>
              <w:rPr>
                <w:sz w:val="22"/>
              </w:rPr>
              <w:t xml:space="preserve"> in </w:t>
            </w:r>
            <w:proofErr w:type="spellStart"/>
            <w:r>
              <w:rPr>
                <w:sz w:val="22"/>
              </w:rPr>
              <w:t>Annex</w:t>
            </w:r>
            <w:proofErr w:type="spellEnd"/>
            <w:r>
              <w:rPr>
                <w:sz w:val="22"/>
              </w:rPr>
              <w:t xml:space="preserve"> I, </w:t>
            </w:r>
            <w:proofErr w:type="spellStart"/>
            <w:r>
              <w:rPr>
                <w:sz w:val="22"/>
              </w:rPr>
              <w:t>paragraph</w:t>
            </w:r>
            <w:proofErr w:type="spellEnd"/>
            <w:r>
              <w:rPr>
                <w:sz w:val="22"/>
              </w:rPr>
              <w:t xml:space="preserve"> D.4(c). </w:t>
            </w:r>
            <w:proofErr w:type="spellStart"/>
            <w:r>
              <w:rPr>
                <w:sz w:val="22"/>
              </w:rPr>
              <w:t>However</w:t>
            </w:r>
            <w:proofErr w:type="spellEnd"/>
            <w:r>
              <w:rPr>
                <w:sz w:val="22"/>
              </w:rPr>
              <w:t xml:space="preserve">, </w:t>
            </w:r>
            <w:proofErr w:type="spellStart"/>
            <w:r>
              <w:rPr>
                <w:sz w:val="22"/>
              </w:rPr>
              <w:t>the</w:t>
            </w:r>
            <w:proofErr w:type="spellEnd"/>
            <w:r>
              <w:rPr>
                <w:sz w:val="22"/>
              </w:rPr>
              <w:t xml:space="preserve"> </w:t>
            </w:r>
            <w:proofErr w:type="spellStart"/>
            <w:r>
              <w:rPr>
                <w:sz w:val="22"/>
              </w:rPr>
              <w:t>requirements</w:t>
            </w:r>
            <w:proofErr w:type="spellEnd"/>
            <w:r>
              <w:rPr>
                <w:sz w:val="22"/>
              </w:rPr>
              <w:t xml:space="preserve"> </w:t>
            </w:r>
            <w:proofErr w:type="spellStart"/>
            <w:r>
              <w:rPr>
                <w:sz w:val="22"/>
              </w:rPr>
              <w:t>for</w:t>
            </w:r>
            <w:proofErr w:type="spellEnd"/>
            <w:r>
              <w:rPr>
                <w:sz w:val="22"/>
              </w:rPr>
              <w:t xml:space="preserve"> </w:t>
            </w:r>
            <w:proofErr w:type="spellStart"/>
            <w:r>
              <w:rPr>
                <w:sz w:val="22"/>
              </w:rPr>
              <w:t>nitrogen</w:t>
            </w:r>
            <w:proofErr w:type="spellEnd"/>
            <w:r>
              <w:rPr>
                <w:sz w:val="22"/>
              </w:rPr>
              <w:t xml:space="preserve"> </w:t>
            </w:r>
            <w:proofErr w:type="spellStart"/>
            <w:r>
              <w:rPr>
                <w:sz w:val="22"/>
              </w:rPr>
              <w:t>may</w:t>
            </w:r>
            <w:proofErr w:type="spellEnd"/>
            <w:r>
              <w:rPr>
                <w:sz w:val="22"/>
              </w:rPr>
              <w:t xml:space="preserve"> be </w:t>
            </w:r>
            <w:proofErr w:type="spellStart"/>
            <w:r>
              <w:rPr>
                <w:sz w:val="22"/>
              </w:rPr>
              <w:t>checked</w:t>
            </w:r>
            <w:proofErr w:type="spellEnd"/>
            <w:r>
              <w:rPr>
                <w:sz w:val="22"/>
              </w:rPr>
              <w:t xml:space="preserve"> </w:t>
            </w:r>
            <w:proofErr w:type="spellStart"/>
            <w:r>
              <w:rPr>
                <w:sz w:val="22"/>
              </w:rPr>
              <w:t>using</w:t>
            </w:r>
            <w:proofErr w:type="spellEnd"/>
            <w:r>
              <w:rPr>
                <w:sz w:val="22"/>
              </w:rPr>
              <w:t xml:space="preserve"> </w:t>
            </w:r>
            <w:proofErr w:type="spellStart"/>
            <w:r>
              <w:rPr>
                <w:sz w:val="22"/>
              </w:rPr>
              <w:t>daily</w:t>
            </w:r>
            <w:proofErr w:type="spellEnd"/>
            <w:r>
              <w:rPr>
                <w:sz w:val="22"/>
              </w:rPr>
              <w:t xml:space="preserve"> </w:t>
            </w:r>
            <w:proofErr w:type="spellStart"/>
            <w:r>
              <w:rPr>
                <w:sz w:val="22"/>
              </w:rPr>
              <w:t>averages</w:t>
            </w:r>
            <w:proofErr w:type="spellEnd"/>
            <w:r>
              <w:rPr>
                <w:sz w:val="22"/>
              </w:rPr>
              <w:t xml:space="preserve"> </w:t>
            </w:r>
            <w:proofErr w:type="spellStart"/>
            <w:r>
              <w:rPr>
                <w:sz w:val="22"/>
              </w:rPr>
              <w:t>when</w:t>
            </w:r>
            <w:proofErr w:type="spellEnd"/>
            <w:r>
              <w:rPr>
                <w:sz w:val="22"/>
              </w:rPr>
              <w:t xml:space="preserve"> it is </w:t>
            </w:r>
            <w:proofErr w:type="spellStart"/>
            <w:r>
              <w:rPr>
                <w:sz w:val="22"/>
              </w:rPr>
              <w:t>proved</w:t>
            </w:r>
            <w:proofErr w:type="spellEnd"/>
            <w:r>
              <w:rPr>
                <w:sz w:val="22"/>
              </w:rPr>
              <w:t xml:space="preserve">, in </w:t>
            </w:r>
            <w:proofErr w:type="spellStart"/>
            <w:r>
              <w:rPr>
                <w:sz w:val="22"/>
              </w:rPr>
              <w:t>accordance</w:t>
            </w:r>
            <w:proofErr w:type="spellEnd"/>
            <w:r>
              <w:rPr>
                <w:sz w:val="22"/>
              </w:rPr>
              <w:t xml:space="preserve"> </w:t>
            </w:r>
            <w:proofErr w:type="spellStart"/>
            <w:r>
              <w:rPr>
                <w:sz w:val="22"/>
              </w:rPr>
              <w:t>with</w:t>
            </w:r>
            <w:proofErr w:type="spellEnd"/>
            <w:r>
              <w:rPr>
                <w:sz w:val="22"/>
              </w:rPr>
              <w:t xml:space="preserve"> </w:t>
            </w:r>
            <w:proofErr w:type="spellStart"/>
            <w:r>
              <w:rPr>
                <w:sz w:val="22"/>
              </w:rPr>
              <w:t>Annex</w:t>
            </w:r>
            <w:proofErr w:type="spellEnd"/>
            <w:r>
              <w:rPr>
                <w:sz w:val="22"/>
              </w:rPr>
              <w:t xml:space="preserve"> I, </w:t>
            </w:r>
            <w:proofErr w:type="spellStart"/>
            <w:r>
              <w:rPr>
                <w:sz w:val="22"/>
              </w:rPr>
              <w:t>paragraph</w:t>
            </w:r>
            <w:proofErr w:type="spellEnd"/>
            <w:r>
              <w:rPr>
                <w:sz w:val="22"/>
              </w:rPr>
              <w:t xml:space="preserve"> D.1, </w:t>
            </w:r>
            <w:proofErr w:type="spellStart"/>
            <w:r>
              <w:rPr>
                <w:sz w:val="22"/>
              </w:rPr>
              <w:t>that</w:t>
            </w:r>
            <w:proofErr w:type="spellEnd"/>
            <w:r>
              <w:rPr>
                <w:sz w:val="22"/>
              </w:rPr>
              <w:t xml:space="preserve"> </w:t>
            </w:r>
            <w:proofErr w:type="spellStart"/>
            <w:r>
              <w:rPr>
                <w:sz w:val="22"/>
              </w:rPr>
              <w:t>the</w:t>
            </w:r>
            <w:proofErr w:type="spellEnd"/>
            <w:r>
              <w:rPr>
                <w:sz w:val="22"/>
              </w:rPr>
              <w:t xml:space="preserve"> </w:t>
            </w:r>
            <w:proofErr w:type="spellStart"/>
            <w:r>
              <w:rPr>
                <w:sz w:val="22"/>
              </w:rPr>
              <w:t>same</w:t>
            </w:r>
            <w:proofErr w:type="spellEnd"/>
            <w:r>
              <w:rPr>
                <w:sz w:val="22"/>
              </w:rPr>
              <w:t xml:space="preserve"> </w:t>
            </w:r>
            <w:proofErr w:type="spellStart"/>
            <w:r>
              <w:rPr>
                <w:sz w:val="22"/>
              </w:rPr>
              <w:t>level</w:t>
            </w:r>
            <w:proofErr w:type="spellEnd"/>
            <w:r>
              <w:rPr>
                <w:sz w:val="22"/>
              </w:rPr>
              <w:t xml:space="preserve"> of </w:t>
            </w:r>
            <w:proofErr w:type="spellStart"/>
            <w:r>
              <w:rPr>
                <w:sz w:val="22"/>
              </w:rPr>
              <w:t>protection</w:t>
            </w:r>
            <w:proofErr w:type="spellEnd"/>
            <w:r>
              <w:rPr>
                <w:sz w:val="22"/>
              </w:rPr>
              <w:t xml:space="preserve"> is </w:t>
            </w:r>
            <w:proofErr w:type="spellStart"/>
            <w:r>
              <w:rPr>
                <w:sz w:val="22"/>
              </w:rPr>
              <w:t>obtained</w:t>
            </w:r>
            <w:proofErr w:type="spellEnd"/>
            <w:r>
              <w:rPr>
                <w:sz w:val="22"/>
              </w:rPr>
              <w:t xml:space="preserve">. </w:t>
            </w:r>
            <w:proofErr w:type="spellStart"/>
            <w:r>
              <w:rPr>
                <w:sz w:val="22"/>
              </w:rPr>
              <w:t>In</w:t>
            </w:r>
            <w:proofErr w:type="spellEnd"/>
            <w:r>
              <w:rPr>
                <w:sz w:val="22"/>
              </w:rPr>
              <w:t xml:space="preserve"> </w:t>
            </w:r>
            <w:proofErr w:type="spellStart"/>
            <w:r>
              <w:rPr>
                <w:sz w:val="22"/>
              </w:rPr>
              <w:t>this</w:t>
            </w:r>
            <w:proofErr w:type="spellEnd"/>
            <w:r>
              <w:rPr>
                <w:sz w:val="22"/>
              </w:rPr>
              <w:t xml:space="preserve"> </w:t>
            </w:r>
            <w:proofErr w:type="spellStart"/>
            <w:r>
              <w:rPr>
                <w:sz w:val="22"/>
              </w:rPr>
              <w:t>case</w:t>
            </w:r>
            <w:proofErr w:type="spellEnd"/>
            <w:r>
              <w:rPr>
                <w:sz w:val="22"/>
              </w:rPr>
              <w:t xml:space="preserve">, </w:t>
            </w:r>
            <w:proofErr w:type="spellStart"/>
            <w:r>
              <w:rPr>
                <w:sz w:val="22"/>
              </w:rPr>
              <w:t>the</w:t>
            </w:r>
            <w:proofErr w:type="spellEnd"/>
            <w:r>
              <w:rPr>
                <w:sz w:val="22"/>
              </w:rPr>
              <w:t xml:space="preserve"> </w:t>
            </w:r>
            <w:proofErr w:type="spellStart"/>
            <w:r>
              <w:rPr>
                <w:sz w:val="22"/>
              </w:rPr>
              <w:t>daily</w:t>
            </w:r>
            <w:proofErr w:type="spellEnd"/>
            <w:r>
              <w:rPr>
                <w:sz w:val="22"/>
              </w:rPr>
              <w:t xml:space="preserve"> </w:t>
            </w:r>
            <w:proofErr w:type="spellStart"/>
            <w:r>
              <w:rPr>
                <w:sz w:val="22"/>
              </w:rPr>
              <w:t>average</w:t>
            </w:r>
            <w:proofErr w:type="spellEnd"/>
            <w:r>
              <w:rPr>
                <w:sz w:val="22"/>
              </w:rPr>
              <w:t xml:space="preserve"> </w:t>
            </w:r>
            <w:proofErr w:type="spellStart"/>
            <w:r>
              <w:rPr>
                <w:sz w:val="22"/>
              </w:rPr>
              <w:t>must</w:t>
            </w:r>
            <w:proofErr w:type="spellEnd"/>
            <w:r>
              <w:rPr>
                <w:sz w:val="22"/>
              </w:rPr>
              <w:t xml:space="preserve"> not </w:t>
            </w:r>
            <w:proofErr w:type="spellStart"/>
            <w:r>
              <w:rPr>
                <w:sz w:val="22"/>
              </w:rPr>
              <w:t>exceed</w:t>
            </w:r>
            <w:proofErr w:type="spellEnd"/>
            <w:r>
              <w:rPr>
                <w:sz w:val="22"/>
              </w:rPr>
              <w:t xml:space="preserve"> 20 mg/l of total </w:t>
            </w:r>
          </w:p>
          <w:p w14:paraId="09D71C07" w14:textId="77777777" w:rsidR="00F0591E" w:rsidRDefault="00000000">
            <w:pPr>
              <w:spacing w:after="0" w:line="259" w:lineRule="auto"/>
              <w:ind w:left="0" w:right="2" w:firstLine="0"/>
              <w:jc w:val="left"/>
            </w:pPr>
            <w:proofErr w:type="spellStart"/>
            <w:proofErr w:type="gramStart"/>
            <w:r>
              <w:rPr>
                <w:sz w:val="22"/>
              </w:rPr>
              <w:t>nitrogen</w:t>
            </w:r>
            <w:proofErr w:type="spellEnd"/>
            <w:proofErr w:type="gramEnd"/>
            <w:r>
              <w:rPr>
                <w:sz w:val="22"/>
              </w:rPr>
              <w:t xml:space="preserve"> </w:t>
            </w:r>
            <w:proofErr w:type="spellStart"/>
            <w:r>
              <w:rPr>
                <w:sz w:val="22"/>
              </w:rPr>
              <w:t>for</w:t>
            </w:r>
            <w:proofErr w:type="spellEnd"/>
            <w:r>
              <w:rPr>
                <w:sz w:val="22"/>
              </w:rPr>
              <w:t xml:space="preserve"> </w:t>
            </w:r>
            <w:proofErr w:type="spellStart"/>
            <w:r>
              <w:rPr>
                <w:sz w:val="22"/>
              </w:rPr>
              <w:t>all</w:t>
            </w:r>
            <w:proofErr w:type="spellEnd"/>
            <w:r>
              <w:rPr>
                <w:sz w:val="22"/>
              </w:rPr>
              <w:t xml:space="preserve"> </w:t>
            </w:r>
            <w:proofErr w:type="spellStart"/>
            <w:r>
              <w:rPr>
                <w:sz w:val="22"/>
              </w:rPr>
              <w:t>the</w:t>
            </w:r>
            <w:proofErr w:type="spellEnd"/>
            <w:r>
              <w:rPr>
                <w:sz w:val="22"/>
              </w:rPr>
              <w:t xml:space="preserve"> </w:t>
            </w:r>
            <w:proofErr w:type="spellStart"/>
            <w:r>
              <w:rPr>
                <w:sz w:val="22"/>
              </w:rPr>
              <w:t>samples</w:t>
            </w:r>
            <w:proofErr w:type="spellEnd"/>
            <w:r>
              <w:rPr>
                <w:sz w:val="22"/>
              </w:rPr>
              <w:t xml:space="preserve"> </w:t>
            </w:r>
            <w:proofErr w:type="spellStart"/>
            <w:r>
              <w:rPr>
                <w:sz w:val="22"/>
              </w:rPr>
              <w:t>when</w:t>
            </w:r>
            <w:proofErr w:type="spellEnd"/>
            <w:r>
              <w:rPr>
                <w:sz w:val="22"/>
              </w:rPr>
              <w:t xml:space="preserve"> </w:t>
            </w:r>
            <w:proofErr w:type="spellStart"/>
            <w:r>
              <w:rPr>
                <w:sz w:val="22"/>
              </w:rPr>
              <w:t>the</w:t>
            </w:r>
            <w:proofErr w:type="spellEnd"/>
            <w:r>
              <w:rPr>
                <w:sz w:val="22"/>
              </w:rPr>
              <w:t xml:space="preserve"> </w:t>
            </w:r>
            <w:proofErr w:type="spellStart"/>
            <w:r>
              <w:rPr>
                <w:sz w:val="22"/>
              </w:rPr>
              <w:t>temperature</w:t>
            </w:r>
            <w:proofErr w:type="spellEnd"/>
            <w:r>
              <w:rPr>
                <w:sz w:val="22"/>
              </w:rPr>
              <w:t xml:space="preserve"> </w:t>
            </w:r>
            <w:proofErr w:type="spellStart"/>
            <w:r>
              <w:rPr>
                <w:sz w:val="22"/>
              </w:rPr>
              <w:t>from</w:t>
            </w:r>
            <w:proofErr w:type="spellEnd"/>
            <w:r>
              <w:rPr>
                <w:sz w:val="22"/>
              </w:rPr>
              <w:t xml:space="preserve"> </w:t>
            </w:r>
            <w:proofErr w:type="spellStart"/>
            <w:r>
              <w:rPr>
                <w:sz w:val="22"/>
              </w:rPr>
              <w:t>the</w:t>
            </w:r>
            <w:proofErr w:type="spellEnd"/>
            <w:r>
              <w:rPr>
                <w:sz w:val="22"/>
              </w:rPr>
              <w:t xml:space="preserve"> </w:t>
            </w:r>
            <w:proofErr w:type="spellStart"/>
            <w:r>
              <w:rPr>
                <w:sz w:val="22"/>
              </w:rPr>
              <w:t>effluent</w:t>
            </w:r>
            <w:proofErr w:type="spellEnd"/>
            <w:r>
              <w:rPr>
                <w:sz w:val="22"/>
              </w:rPr>
              <w:t xml:space="preserve"> in </w:t>
            </w:r>
            <w:proofErr w:type="spellStart"/>
            <w:r>
              <w:rPr>
                <w:sz w:val="22"/>
              </w:rPr>
              <w:t>the</w:t>
            </w:r>
            <w:proofErr w:type="spellEnd"/>
            <w:r>
              <w:rPr>
                <w:sz w:val="22"/>
              </w:rPr>
              <w:t xml:space="preserve"> </w:t>
            </w:r>
            <w:proofErr w:type="spellStart"/>
            <w:r>
              <w:rPr>
                <w:sz w:val="22"/>
              </w:rPr>
              <w:t>biological</w:t>
            </w:r>
            <w:proofErr w:type="spellEnd"/>
            <w:r>
              <w:rPr>
                <w:sz w:val="22"/>
              </w:rPr>
              <w:t xml:space="preserve"> </w:t>
            </w:r>
            <w:proofErr w:type="spellStart"/>
            <w:r>
              <w:rPr>
                <w:sz w:val="22"/>
              </w:rPr>
              <w:t>reactor</w:t>
            </w:r>
            <w:proofErr w:type="spellEnd"/>
            <w:r>
              <w:rPr>
                <w:sz w:val="22"/>
              </w:rPr>
              <w:t xml:space="preserve"> is </w:t>
            </w:r>
            <w:proofErr w:type="spellStart"/>
            <w:r>
              <w:rPr>
                <w:sz w:val="22"/>
              </w:rPr>
              <w:t>superior</w:t>
            </w:r>
            <w:proofErr w:type="spellEnd"/>
            <w:r>
              <w:rPr>
                <w:sz w:val="22"/>
              </w:rPr>
              <w:t xml:space="preserve"> </w:t>
            </w:r>
            <w:proofErr w:type="spellStart"/>
            <w:r>
              <w:rPr>
                <w:sz w:val="22"/>
              </w:rPr>
              <w:t>or</w:t>
            </w:r>
            <w:proofErr w:type="spellEnd"/>
            <w:r>
              <w:rPr>
                <w:sz w:val="22"/>
              </w:rPr>
              <w:t xml:space="preserve"> </w:t>
            </w:r>
            <w:proofErr w:type="spellStart"/>
            <w:r>
              <w:rPr>
                <w:sz w:val="22"/>
              </w:rPr>
              <w:t>equal</w:t>
            </w:r>
            <w:proofErr w:type="spellEnd"/>
            <w:r>
              <w:rPr>
                <w:sz w:val="22"/>
              </w:rPr>
              <w:t xml:space="preserve"> </w:t>
            </w:r>
            <w:proofErr w:type="spellStart"/>
            <w:r>
              <w:rPr>
                <w:sz w:val="22"/>
              </w:rPr>
              <w:t>to</w:t>
            </w:r>
            <w:proofErr w:type="spellEnd"/>
            <w:r>
              <w:rPr>
                <w:sz w:val="22"/>
              </w:rPr>
              <w:t xml:space="preserve"> 12 °C. </w:t>
            </w:r>
            <w:proofErr w:type="spellStart"/>
            <w:r>
              <w:rPr>
                <w:sz w:val="22"/>
              </w:rPr>
              <w:t>The</w:t>
            </w:r>
            <w:proofErr w:type="spellEnd"/>
            <w:r>
              <w:rPr>
                <w:sz w:val="22"/>
              </w:rPr>
              <w:t xml:space="preserve"> </w:t>
            </w:r>
            <w:proofErr w:type="spellStart"/>
            <w:r>
              <w:rPr>
                <w:sz w:val="22"/>
              </w:rPr>
              <w:t>conditions</w:t>
            </w:r>
            <w:proofErr w:type="spellEnd"/>
            <w:r>
              <w:rPr>
                <w:sz w:val="22"/>
              </w:rPr>
              <w:t xml:space="preserve"> </w:t>
            </w:r>
            <w:proofErr w:type="spellStart"/>
            <w:r>
              <w:rPr>
                <w:sz w:val="22"/>
              </w:rPr>
              <w:t>concerning</w:t>
            </w:r>
            <w:proofErr w:type="spellEnd"/>
            <w:r>
              <w:rPr>
                <w:sz w:val="22"/>
              </w:rPr>
              <w:t xml:space="preserve"> </w:t>
            </w:r>
            <w:proofErr w:type="spellStart"/>
            <w:r>
              <w:rPr>
                <w:sz w:val="22"/>
              </w:rPr>
              <w:t>temperature</w:t>
            </w:r>
            <w:proofErr w:type="spellEnd"/>
            <w:r>
              <w:rPr>
                <w:sz w:val="22"/>
              </w:rPr>
              <w:t xml:space="preserve"> </w:t>
            </w:r>
            <w:proofErr w:type="spellStart"/>
            <w:r>
              <w:rPr>
                <w:sz w:val="22"/>
              </w:rPr>
              <w:t>could</w:t>
            </w:r>
            <w:proofErr w:type="spellEnd"/>
            <w:r>
              <w:rPr>
                <w:sz w:val="22"/>
              </w:rPr>
              <w:t xml:space="preserve"> be </w:t>
            </w:r>
            <w:proofErr w:type="spellStart"/>
            <w:r>
              <w:rPr>
                <w:sz w:val="22"/>
              </w:rPr>
              <w:t>replaced</w:t>
            </w:r>
            <w:proofErr w:type="spellEnd"/>
            <w:r>
              <w:rPr>
                <w:sz w:val="22"/>
              </w:rPr>
              <w:t xml:space="preserve"> </w:t>
            </w:r>
            <w:proofErr w:type="spellStart"/>
            <w:r>
              <w:rPr>
                <w:sz w:val="22"/>
              </w:rPr>
              <w:t>by</w:t>
            </w:r>
            <w:proofErr w:type="spellEnd"/>
            <w:r>
              <w:rPr>
                <w:sz w:val="22"/>
              </w:rPr>
              <w:t xml:space="preserve"> a </w:t>
            </w:r>
            <w:proofErr w:type="spellStart"/>
            <w:r>
              <w:rPr>
                <w:sz w:val="22"/>
              </w:rPr>
              <w:t>limitation</w:t>
            </w:r>
            <w:proofErr w:type="spellEnd"/>
            <w:r>
              <w:rPr>
                <w:sz w:val="22"/>
              </w:rPr>
              <w:t xml:space="preserve"> on </w:t>
            </w:r>
            <w:proofErr w:type="spellStart"/>
            <w:r>
              <w:rPr>
                <w:sz w:val="22"/>
              </w:rPr>
              <w:t>the</w:t>
            </w:r>
            <w:proofErr w:type="spellEnd"/>
            <w:r>
              <w:rPr>
                <w:sz w:val="22"/>
              </w:rPr>
              <w:t xml:space="preserve"> time of </w:t>
            </w:r>
            <w:proofErr w:type="spellStart"/>
            <w:r>
              <w:rPr>
                <w:sz w:val="22"/>
              </w:rPr>
              <w:t>operation</w:t>
            </w:r>
            <w:proofErr w:type="spellEnd"/>
            <w:r>
              <w:rPr>
                <w:sz w:val="22"/>
              </w:rPr>
              <w:t xml:space="preserve"> </w:t>
            </w:r>
            <w:proofErr w:type="spellStart"/>
            <w:r>
              <w:rPr>
                <w:sz w:val="22"/>
              </w:rPr>
              <w:t>to</w:t>
            </w:r>
            <w:proofErr w:type="spellEnd"/>
            <w:r>
              <w:rPr>
                <w:sz w:val="22"/>
              </w:rPr>
              <w:t xml:space="preserve"> </w:t>
            </w:r>
            <w:proofErr w:type="spellStart"/>
            <w:r>
              <w:rPr>
                <w:sz w:val="22"/>
              </w:rPr>
              <w:t>take</w:t>
            </w:r>
            <w:proofErr w:type="spellEnd"/>
            <w:r>
              <w:rPr>
                <w:sz w:val="22"/>
              </w:rPr>
              <w:t xml:space="preserve"> </w:t>
            </w:r>
            <w:proofErr w:type="spellStart"/>
            <w:r>
              <w:rPr>
                <w:sz w:val="22"/>
              </w:rPr>
              <w:t>account</w:t>
            </w:r>
            <w:proofErr w:type="spellEnd"/>
            <w:r>
              <w:rPr>
                <w:sz w:val="22"/>
              </w:rPr>
              <w:t xml:space="preserve"> of </w:t>
            </w:r>
            <w:proofErr w:type="spellStart"/>
            <w:r>
              <w:rPr>
                <w:sz w:val="22"/>
              </w:rPr>
              <w:t>regional</w:t>
            </w:r>
            <w:proofErr w:type="spellEnd"/>
            <w:r>
              <w:rPr>
                <w:sz w:val="22"/>
              </w:rPr>
              <w:t xml:space="preserve"> </w:t>
            </w:r>
            <w:proofErr w:type="spellStart"/>
            <w:r>
              <w:rPr>
                <w:sz w:val="22"/>
              </w:rPr>
              <w:t>climatic</w:t>
            </w:r>
            <w:proofErr w:type="spellEnd"/>
            <w:r>
              <w:rPr>
                <w:sz w:val="22"/>
              </w:rPr>
              <w:t xml:space="preserve"> </w:t>
            </w:r>
            <w:proofErr w:type="spellStart"/>
            <w:r>
              <w:rPr>
                <w:sz w:val="22"/>
              </w:rPr>
              <w:t>conditions</w:t>
            </w:r>
            <w:proofErr w:type="spellEnd"/>
            <w:r>
              <w:rPr>
                <w:sz w:val="22"/>
              </w:rPr>
              <w:t xml:space="preserve">. </w:t>
            </w:r>
          </w:p>
        </w:tc>
      </w:tr>
      <w:tr w:rsidR="00F0591E" w14:paraId="27435DA2" w14:textId="77777777">
        <w:trPr>
          <w:trHeight w:val="4570"/>
        </w:trPr>
        <w:tc>
          <w:tcPr>
            <w:tcW w:w="1378" w:type="dxa"/>
            <w:tcBorders>
              <w:top w:val="single" w:sz="6" w:space="0" w:color="000000"/>
              <w:left w:val="single" w:sz="6" w:space="0" w:color="000000"/>
              <w:bottom w:val="single" w:sz="6" w:space="0" w:color="000000"/>
              <w:right w:val="single" w:sz="6" w:space="0" w:color="000000"/>
            </w:tcBorders>
          </w:tcPr>
          <w:p w14:paraId="6845602A" w14:textId="77777777" w:rsidR="00F0591E" w:rsidRDefault="00000000">
            <w:pPr>
              <w:spacing w:after="0" w:line="259" w:lineRule="auto"/>
              <w:ind w:left="0" w:right="0" w:firstLine="0"/>
              <w:jc w:val="left"/>
            </w:pPr>
            <w:r>
              <w:rPr>
                <w:sz w:val="22"/>
              </w:rPr>
              <w:lastRenderedPageBreak/>
              <w:t xml:space="preserve">Total </w:t>
            </w:r>
            <w:proofErr w:type="spellStart"/>
            <w:r>
              <w:rPr>
                <w:sz w:val="22"/>
              </w:rPr>
              <w:t>nitrogen</w:t>
            </w:r>
            <w:proofErr w:type="spellEnd"/>
            <w:r>
              <w:rPr>
                <w:sz w:val="22"/>
              </w:rPr>
              <w:t xml:space="preserve">* </w:t>
            </w:r>
          </w:p>
        </w:tc>
        <w:tc>
          <w:tcPr>
            <w:tcW w:w="1891" w:type="dxa"/>
            <w:tcBorders>
              <w:top w:val="single" w:sz="6" w:space="0" w:color="000000"/>
              <w:left w:val="single" w:sz="6" w:space="0" w:color="000000"/>
              <w:bottom w:val="single" w:sz="6" w:space="0" w:color="000000"/>
              <w:right w:val="single" w:sz="6" w:space="0" w:color="000000"/>
            </w:tcBorders>
          </w:tcPr>
          <w:p w14:paraId="4887288A" w14:textId="77777777" w:rsidR="00F0591E" w:rsidRDefault="00000000">
            <w:pPr>
              <w:spacing w:after="0" w:line="259" w:lineRule="auto"/>
              <w:ind w:left="5" w:right="0" w:firstLine="0"/>
              <w:jc w:val="left"/>
            </w:pPr>
            <w:r>
              <w:rPr>
                <w:sz w:val="22"/>
              </w:rPr>
              <w:t xml:space="preserve">Total </w:t>
            </w:r>
            <w:proofErr w:type="spellStart"/>
            <w:r>
              <w:rPr>
                <w:sz w:val="22"/>
              </w:rPr>
              <w:t>nitrogen</w:t>
            </w:r>
            <w:proofErr w:type="spellEnd"/>
            <w:r>
              <w:rPr>
                <w:sz w:val="22"/>
              </w:rPr>
              <w:t xml:space="preserve"> </w:t>
            </w:r>
          </w:p>
        </w:tc>
        <w:tc>
          <w:tcPr>
            <w:tcW w:w="1622" w:type="dxa"/>
            <w:tcBorders>
              <w:top w:val="single" w:sz="6" w:space="0" w:color="000000"/>
              <w:left w:val="single" w:sz="6" w:space="0" w:color="000000"/>
              <w:bottom w:val="single" w:sz="6" w:space="0" w:color="000000"/>
              <w:right w:val="single" w:sz="6" w:space="0" w:color="000000"/>
            </w:tcBorders>
          </w:tcPr>
          <w:p w14:paraId="042B0496" w14:textId="77777777" w:rsidR="00F0591E" w:rsidRDefault="00000000">
            <w:pPr>
              <w:spacing w:after="0" w:line="259" w:lineRule="auto"/>
              <w:ind w:left="5" w:right="0" w:firstLine="0"/>
              <w:jc w:val="left"/>
            </w:pPr>
            <w:r>
              <w:rPr>
                <w:sz w:val="22"/>
              </w:rPr>
              <w:t xml:space="preserve">10 mg/l </w:t>
            </w:r>
          </w:p>
        </w:tc>
        <w:tc>
          <w:tcPr>
            <w:tcW w:w="1306" w:type="dxa"/>
            <w:tcBorders>
              <w:top w:val="single" w:sz="6" w:space="0" w:color="000000"/>
              <w:left w:val="single" w:sz="6" w:space="0" w:color="000000"/>
              <w:bottom w:val="single" w:sz="6" w:space="0" w:color="000000"/>
              <w:right w:val="single" w:sz="6" w:space="0" w:color="000000"/>
            </w:tcBorders>
          </w:tcPr>
          <w:p w14:paraId="015BA8CA" w14:textId="77777777" w:rsidR="00F0591E" w:rsidRDefault="00000000">
            <w:pPr>
              <w:spacing w:after="0" w:line="259" w:lineRule="auto"/>
              <w:ind w:left="0" w:right="0" w:firstLine="0"/>
              <w:jc w:val="left"/>
            </w:pPr>
            <w:r>
              <w:rPr>
                <w:sz w:val="22"/>
              </w:rPr>
              <w:t xml:space="preserve">70 %80 % </w:t>
            </w:r>
          </w:p>
        </w:tc>
        <w:tc>
          <w:tcPr>
            <w:tcW w:w="1123" w:type="dxa"/>
            <w:tcBorders>
              <w:top w:val="single" w:sz="6" w:space="0" w:color="000000"/>
              <w:left w:val="single" w:sz="6" w:space="0" w:color="000000"/>
              <w:bottom w:val="single" w:sz="6" w:space="0" w:color="000000"/>
              <w:right w:val="single" w:sz="6" w:space="0" w:color="000000"/>
            </w:tcBorders>
          </w:tcPr>
          <w:p w14:paraId="34670CFF" w14:textId="77777777" w:rsidR="00F0591E" w:rsidRDefault="00000000">
            <w:pPr>
              <w:spacing w:line="234" w:lineRule="auto"/>
              <w:ind w:left="5" w:right="0" w:firstLine="0"/>
              <w:jc w:val="left"/>
            </w:pPr>
            <w:proofErr w:type="spellStart"/>
            <w:proofErr w:type="gramStart"/>
            <w:r>
              <w:rPr>
                <w:sz w:val="22"/>
              </w:rPr>
              <w:t>more</w:t>
            </w:r>
            <w:proofErr w:type="spellEnd"/>
            <w:proofErr w:type="gramEnd"/>
            <w:r>
              <w:rPr>
                <w:sz w:val="22"/>
              </w:rPr>
              <w:t xml:space="preserve"> </w:t>
            </w:r>
            <w:proofErr w:type="spellStart"/>
            <w:r>
              <w:rPr>
                <w:sz w:val="22"/>
              </w:rPr>
              <w:t>than</w:t>
            </w:r>
            <w:proofErr w:type="spellEnd"/>
            <w:r>
              <w:rPr>
                <w:sz w:val="22"/>
              </w:rPr>
              <w:t xml:space="preserve"> 100000 </w:t>
            </w:r>
          </w:p>
          <w:p w14:paraId="706A74A4" w14:textId="77777777" w:rsidR="00F0591E" w:rsidRDefault="00000000">
            <w:pPr>
              <w:spacing w:after="0" w:line="259" w:lineRule="auto"/>
              <w:ind w:left="5" w:right="0" w:firstLine="0"/>
              <w:jc w:val="left"/>
            </w:pPr>
            <w:proofErr w:type="spellStart"/>
            <w:r>
              <w:rPr>
                <w:sz w:val="22"/>
              </w:rPr>
              <w:t>p.e</w:t>
            </w:r>
            <w:proofErr w:type="spellEnd"/>
            <w:r>
              <w:rPr>
                <w:sz w:val="22"/>
              </w:rPr>
              <w:t xml:space="preserve">. </w:t>
            </w:r>
          </w:p>
        </w:tc>
        <w:tc>
          <w:tcPr>
            <w:tcW w:w="1368" w:type="dxa"/>
            <w:tcBorders>
              <w:top w:val="single" w:sz="6" w:space="0" w:color="000000"/>
              <w:left w:val="single" w:sz="6" w:space="0" w:color="000000"/>
              <w:bottom w:val="single" w:sz="6" w:space="0" w:color="000000"/>
              <w:right w:val="single" w:sz="6" w:space="0" w:color="000000"/>
            </w:tcBorders>
          </w:tcPr>
          <w:p w14:paraId="3F09B366" w14:textId="77777777" w:rsidR="00F0591E" w:rsidRDefault="00000000">
            <w:pPr>
              <w:spacing w:after="0" w:line="259" w:lineRule="auto"/>
              <w:ind w:left="0" w:right="0" w:firstLine="0"/>
              <w:jc w:val="left"/>
            </w:pPr>
            <w:r>
              <w:rPr>
                <w:sz w:val="22"/>
              </w:rPr>
              <w:t xml:space="preserve"> </w:t>
            </w:r>
          </w:p>
        </w:tc>
        <w:tc>
          <w:tcPr>
            <w:tcW w:w="2251" w:type="dxa"/>
            <w:tcBorders>
              <w:top w:val="single" w:sz="6" w:space="0" w:color="000000"/>
              <w:left w:val="single" w:sz="6" w:space="0" w:color="000000"/>
              <w:bottom w:val="single" w:sz="6" w:space="0" w:color="000000"/>
              <w:right w:val="single" w:sz="6" w:space="0" w:color="000000"/>
            </w:tcBorders>
          </w:tcPr>
          <w:p w14:paraId="72341D01" w14:textId="77777777" w:rsidR="00F0591E" w:rsidRDefault="00000000">
            <w:pPr>
              <w:spacing w:line="234" w:lineRule="auto"/>
              <w:ind w:left="0" w:right="49" w:firstLine="0"/>
              <w:jc w:val="left"/>
            </w:pPr>
            <w:r>
              <w:rPr>
                <w:sz w:val="22"/>
              </w:rPr>
              <w:t xml:space="preserve">3 Total </w:t>
            </w:r>
            <w:proofErr w:type="spellStart"/>
            <w:r>
              <w:rPr>
                <w:sz w:val="22"/>
              </w:rPr>
              <w:t>nitrogen</w:t>
            </w:r>
            <w:proofErr w:type="spellEnd"/>
            <w:r>
              <w:rPr>
                <w:sz w:val="22"/>
              </w:rPr>
              <w:t xml:space="preserve"> </w:t>
            </w:r>
            <w:proofErr w:type="spellStart"/>
            <w:r>
              <w:rPr>
                <w:sz w:val="22"/>
              </w:rPr>
              <w:t>means</w:t>
            </w:r>
            <w:proofErr w:type="spellEnd"/>
            <w:r>
              <w:rPr>
                <w:sz w:val="22"/>
              </w:rPr>
              <w:t xml:space="preserve"> </w:t>
            </w:r>
            <w:proofErr w:type="spellStart"/>
            <w:r>
              <w:rPr>
                <w:sz w:val="22"/>
              </w:rPr>
              <w:t>the</w:t>
            </w:r>
            <w:proofErr w:type="spellEnd"/>
            <w:r>
              <w:rPr>
                <w:sz w:val="22"/>
              </w:rPr>
              <w:t xml:space="preserve"> </w:t>
            </w:r>
            <w:proofErr w:type="spellStart"/>
            <w:r>
              <w:rPr>
                <w:sz w:val="22"/>
              </w:rPr>
              <w:t>sum</w:t>
            </w:r>
            <w:proofErr w:type="spellEnd"/>
            <w:r>
              <w:rPr>
                <w:sz w:val="22"/>
              </w:rPr>
              <w:t xml:space="preserve"> of total </w:t>
            </w:r>
          </w:p>
          <w:p w14:paraId="54499E1B" w14:textId="77777777" w:rsidR="00F0591E" w:rsidRDefault="00000000">
            <w:pPr>
              <w:spacing w:after="0" w:line="259" w:lineRule="auto"/>
              <w:ind w:left="0" w:right="6" w:firstLine="0"/>
              <w:jc w:val="left"/>
            </w:pPr>
            <w:proofErr w:type="spellStart"/>
            <w:r>
              <w:rPr>
                <w:sz w:val="22"/>
              </w:rPr>
              <w:t>Kjeldahl</w:t>
            </w:r>
            <w:proofErr w:type="spellEnd"/>
            <w:r>
              <w:rPr>
                <w:sz w:val="22"/>
              </w:rPr>
              <w:t xml:space="preserve"> </w:t>
            </w:r>
            <w:proofErr w:type="spellStart"/>
            <w:r>
              <w:rPr>
                <w:sz w:val="22"/>
              </w:rPr>
              <w:t>nitrogen</w:t>
            </w:r>
            <w:proofErr w:type="spellEnd"/>
            <w:r>
              <w:rPr>
                <w:sz w:val="22"/>
              </w:rPr>
              <w:t xml:space="preserve"> (</w:t>
            </w:r>
            <w:proofErr w:type="spellStart"/>
            <w:r>
              <w:rPr>
                <w:sz w:val="22"/>
              </w:rPr>
              <w:t>organic</w:t>
            </w:r>
            <w:proofErr w:type="spellEnd"/>
            <w:r>
              <w:rPr>
                <w:sz w:val="22"/>
              </w:rPr>
              <w:t xml:space="preserve"> </w:t>
            </w:r>
            <w:proofErr w:type="spellStart"/>
            <w:r>
              <w:rPr>
                <w:sz w:val="22"/>
              </w:rPr>
              <w:t>and</w:t>
            </w:r>
            <w:proofErr w:type="spellEnd"/>
            <w:r>
              <w:rPr>
                <w:sz w:val="22"/>
              </w:rPr>
              <w:t xml:space="preserve"> </w:t>
            </w:r>
            <w:proofErr w:type="spellStart"/>
            <w:r>
              <w:rPr>
                <w:sz w:val="22"/>
              </w:rPr>
              <w:t>ammoniacal</w:t>
            </w:r>
            <w:proofErr w:type="spellEnd"/>
            <w:r>
              <w:rPr>
                <w:sz w:val="22"/>
              </w:rPr>
              <w:t xml:space="preserve"> </w:t>
            </w:r>
            <w:proofErr w:type="spellStart"/>
            <w:r>
              <w:rPr>
                <w:sz w:val="22"/>
              </w:rPr>
              <w:t>nitrogen</w:t>
            </w:r>
            <w:proofErr w:type="spellEnd"/>
            <w:r>
              <w:rPr>
                <w:sz w:val="22"/>
              </w:rPr>
              <w:t xml:space="preserve">) </w:t>
            </w:r>
            <w:proofErr w:type="spellStart"/>
            <w:r>
              <w:rPr>
                <w:sz w:val="22"/>
              </w:rPr>
              <w:t>nitrate-nitrogen</w:t>
            </w:r>
            <w:proofErr w:type="spellEnd"/>
            <w:r>
              <w:rPr>
                <w:sz w:val="22"/>
              </w:rPr>
              <w:t xml:space="preserve"> </w:t>
            </w:r>
            <w:proofErr w:type="spellStart"/>
            <w:r>
              <w:rPr>
                <w:sz w:val="22"/>
              </w:rPr>
              <w:t>and</w:t>
            </w:r>
            <w:proofErr w:type="spellEnd"/>
            <w:r>
              <w:rPr>
                <w:sz w:val="22"/>
              </w:rPr>
              <w:t xml:space="preserve"> nitrite-nitrogen.4 </w:t>
            </w:r>
            <w:proofErr w:type="spellStart"/>
            <w:r>
              <w:rPr>
                <w:sz w:val="22"/>
              </w:rPr>
              <w:t>These</w:t>
            </w:r>
            <w:proofErr w:type="spellEnd"/>
            <w:r>
              <w:rPr>
                <w:sz w:val="22"/>
              </w:rPr>
              <w:t xml:space="preserve"> </w:t>
            </w:r>
            <w:proofErr w:type="spellStart"/>
            <w:r>
              <w:rPr>
                <w:sz w:val="22"/>
              </w:rPr>
              <w:t>values</w:t>
            </w:r>
            <w:proofErr w:type="spellEnd"/>
            <w:r>
              <w:rPr>
                <w:sz w:val="22"/>
              </w:rPr>
              <w:t xml:space="preserve"> </w:t>
            </w:r>
            <w:proofErr w:type="spellStart"/>
            <w:r>
              <w:rPr>
                <w:sz w:val="22"/>
              </w:rPr>
              <w:t>for</w:t>
            </w:r>
            <w:proofErr w:type="spellEnd"/>
            <w:r>
              <w:rPr>
                <w:sz w:val="22"/>
              </w:rPr>
              <w:t xml:space="preserve"> </w:t>
            </w:r>
            <w:proofErr w:type="spellStart"/>
            <w:r>
              <w:rPr>
                <w:sz w:val="22"/>
              </w:rPr>
              <w:t>concentration</w:t>
            </w:r>
            <w:proofErr w:type="spellEnd"/>
            <w:r>
              <w:rPr>
                <w:sz w:val="22"/>
              </w:rPr>
              <w:t xml:space="preserve"> </w:t>
            </w:r>
            <w:proofErr w:type="spellStart"/>
            <w:r>
              <w:rPr>
                <w:sz w:val="22"/>
              </w:rPr>
              <w:t>are</w:t>
            </w:r>
            <w:proofErr w:type="spellEnd"/>
            <w:r>
              <w:rPr>
                <w:sz w:val="22"/>
              </w:rPr>
              <w:t xml:space="preserve"> </w:t>
            </w:r>
            <w:proofErr w:type="spellStart"/>
            <w:r>
              <w:rPr>
                <w:sz w:val="22"/>
              </w:rPr>
              <w:t>annual</w:t>
            </w:r>
            <w:proofErr w:type="spellEnd"/>
            <w:r>
              <w:rPr>
                <w:sz w:val="22"/>
              </w:rPr>
              <w:t xml:space="preserve"> </w:t>
            </w:r>
            <w:proofErr w:type="spellStart"/>
            <w:r>
              <w:rPr>
                <w:sz w:val="22"/>
              </w:rPr>
              <w:t>means</w:t>
            </w:r>
            <w:proofErr w:type="spellEnd"/>
            <w:r>
              <w:rPr>
                <w:sz w:val="22"/>
              </w:rPr>
              <w:t xml:space="preserve"> as </w:t>
            </w:r>
            <w:proofErr w:type="spellStart"/>
            <w:r>
              <w:rPr>
                <w:sz w:val="22"/>
              </w:rPr>
              <w:t>referred</w:t>
            </w:r>
            <w:proofErr w:type="spellEnd"/>
            <w:r>
              <w:rPr>
                <w:sz w:val="22"/>
              </w:rPr>
              <w:t xml:space="preserve"> </w:t>
            </w:r>
            <w:proofErr w:type="spellStart"/>
            <w:r>
              <w:rPr>
                <w:sz w:val="22"/>
              </w:rPr>
              <w:t>to</w:t>
            </w:r>
            <w:proofErr w:type="spellEnd"/>
            <w:r>
              <w:rPr>
                <w:sz w:val="22"/>
              </w:rPr>
              <w:t xml:space="preserve"> in </w:t>
            </w:r>
            <w:proofErr w:type="spellStart"/>
            <w:r>
              <w:rPr>
                <w:sz w:val="22"/>
              </w:rPr>
              <w:t>Annex</w:t>
            </w:r>
            <w:proofErr w:type="spellEnd"/>
            <w:r>
              <w:rPr>
                <w:sz w:val="22"/>
              </w:rPr>
              <w:t xml:space="preserve"> I, </w:t>
            </w:r>
            <w:proofErr w:type="spellStart"/>
            <w:r>
              <w:rPr>
                <w:sz w:val="22"/>
              </w:rPr>
              <w:t>paragraph</w:t>
            </w:r>
            <w:proofErr w:type="spellEnd"/>
            <w:r>
              <w:rPr>
                <w:sz w:val="22"/>
              </w:rPr>
              <w:t xml:space="preserve"> D.4(c). </w:t>
            </w:r>
            <w:proofErr w:type="spellStart"/>
            <w:r>
              <w:rPr>
                <w:sz w:val="22"/>
              </w:rPr>
              <w:t>However</w:t>
            </w:r>
            <w:proofErr w:type="spellEnd"/>
            <w:r>
              <w:rPr>
                <w:sz w:val="22"/>
              </w:rPr>
              <w:t xml:space="preserve">, </w:t>
            </w:r>
            <w:proofErr w:type="spellStart"/>
            <w:r>
              <w:rPr>
                <w:sz w:val="22"/>
              </w:rPr>
              <w:t>the</w:t>
            </w:r>
            <w:proofErr w:type="spellEnd"/>
            <w:r>
              <w:rPr>
                <w:sz w:val="22"/>
              </w:rPr>
              <w:t xml:space="preserve"> </w:t>
            </w:r>
            <w:proofErr w:type="spellStart"/>
            <w:r>
              <w:rPr>
                <w:sz w:val="22"/>
              </w:rPr>
              <w:t>requirements</w:t>
            </w:r>
            <w:proofErr w:type="spellEnd"/>
            <w:r>
              <w:rPr>
                <w:sz w:val="22"/>
              </w:rPr>
              <w:t xml:space="preserve"> </w:t>
            </w:r>
            <w:proofErr w:type="spellStart"/>
            <w:r>
              <w:rPr>
                <w:sz w:val="22"/>
              </w:rPr>
              <w:t>for</w:t>
            </w:r>
            <w:proofErr w:type="spellEnd"/>
            <w:r>
              <w:rPr>
                <w:sz w:val="22"/>
              </w:rPr>
              <w:t xml:space="preserve"> </w:t>
            </w:r>
            <w:proofErr w:type="spellStart"/>
            <w:r>
              <w:rPr>
                <w:sz w:val="22"/>
              </w:rPr>
              <w:t>nitrogen</w:t>
            </w:r>
            <w:proofErr w:type="spellEnd"/>
            <w:r>
              <w:rPr>
                <w:sz w:val="22"/>
              </w:rPr>
              <w:t xml:space="preserve"> </w:t>
            </w:r>
            <w:proofErr w:type="spellStart"/>
            <w:r>
              <w:rPr>
                <w:sz w:val="22"/>
              </w:rPr>
              <w:t>may</w:t>
            </w:r>
            <w:proofErr w:type="spellEnd"/>
            <w:r>
              <w:rPr>
                <w:sz w:val="22"/>
              </w:rPr>
              <w:t xml:space="preserve"> be </w:t>
            </w:r>
            <w:proofErr w:type="spellStart"/>
            <w:r>
              <w:rPr>
                <w:sz w:val="22"/>
              </w:rPr>
              <w:t>checked</w:t>
            </w:r>
            <w:proofErr w:type="spellEnd"/>
            <w:r>
              <w:rPr>
                <w:sz w:val="22"/>
              </w:rPr>
              <w:t xml:space="preserve"> </w:t>
            </w:r>
            <w:proofErr w:type="spellStart"/>
            <w:r>
              <w:rPr>
                <w:sz w:val="22"/>
              </w:rPr>
              <w:t>using</w:t>
            </w:r>
            <w:proofErr w:type="spellEnd"/>
            <w:r>
              <w:rPr>
                <w:sz w:val="22"/>
              </w:rPr>
              <w:t xml:space="preserve"> </w:t>
            </w:r>
            <w:proofErr w:type="spellStart"/>
            <w:r>
              <w:rPr>
                <w:sz w:val="22"/>
              </w:rPr>
              <w:t>daily</w:t>
            </w:r>
            <w:proofErr w:type="spellEnd"/>
            <w:r>
              <w:rPr>
                <w:sz w:val="22"/>
              </w:rPr>
              <w:t xml:space="preserve"> </w:t>
            </w:r>
            <w:proofErr w:type="spellStart"/>
            <w:r>
              <w:rPr>
                <w:sz w:val="22"/>
              </w:rPr>
              <w:t>averages</w:t>
            </w:r>
            <w:proofErr w:type="spellEnd"/>
            <w:r>
              <w:rPr>
                <w:sz w:val="22"/>
              </w:rPr>
              <w:t xml:space="preserve"> </w:t>
            </w:r>
            <w:proofErr w:type="spellStart"/>
            <w:r>
              <w:rPr>
                <w:sz w:val="22"/>
              </w:rPr>
              <w:t>when</w:t>
            </w:r>
            <w:proofErr w:type="spellEnd"/>
            <w:r>
              <w:rPr>
                <w:sz w:val="22"/>
              </w:rPr>
              <w:t xml:space="preserve"> it is </w:t>
            </w:r>
            <w:proofErr w:type="spellStart"/>
            <w:r>
              <w:rPr>
                <w:sz w:val="22"/>
              </w:rPr>
              <w:t>proved</w:t>
            </w:r>
            <w:proofErr w:type="spellEnd"/>
            <w:r>
              <w:rPr>
                <w:sz w:val="22"/>
              </w:rPr>
              <w:t xml:space="preserve">, in </w:t>
            </w:r>
            <w:proofErr w:type="spellStart"/>
            <w:r>
              <w:rPr>
                <w:sz w:val="22"/>
              </w:rPr>
              <w:t>accordance</w:t>
            </w:r>
            <w:proofErr w:type="spellEnd"/>
            <w:r>
              <w:rPr>
                <w:sz w:val="22"/>
              </w:rPr>
              <w:t xml:space="preserve"> </w:t>
            </w:r>
          </w:p>
        </w:tc>
      </w:tr>
      <w:tr w:rsidR="00F0591E" w14:paraId="2CBF5566" w14:textId="77777777">
        <w:trPr>
          <w:trHeight w:val="5328"/>
        </w:trPr>
        <w:tc>
          <w:tcPr>
            <w:tcW w:w="1378" w:type="dxa"/>
            <w:tcBorders>
              <w:top w:val="single" w:sz="6" w:space="0" w:color="000000"/>
              <w:left w:val="single" w:sz="6" w:space="0" w:color="000000"/>
              <w:bottom w:val="single" w:sz="6" w:space="0" w:color="000000"/>
              <w:right w:val="single" w:sz="6" w:space="0" w:color="000000"/>
            </w:tcBorders>
          </w:tcPr>
          <w:p w14:paraId="5E6BD1F0" w14:textId="77777777" w:rsidR="00F0591E" w:rsidRDefault="00F0591E">
            <w:pPr>
              <w:spacing w:after="160" w:line="259" w:lineRule="auto"/>
              <w:ind w:left="0" w:right="0" w:firstLine="0"/>
              <w:jc w:val="left"/>
            </w:pPr>
          </w:p>
        </w:tc>
        <w:tc>
          <w:tcPr>
            <w:tcW w:w="1891" w:type="dxa"/>
            <w:tcBorders>
              <w:top w:val="single" w:sz="6" w:space="0" w:color="000000"/>
              <w:left w:val="single" w:sz="6" w:space="0" w:color="000000"/>
              <w:bottom w:val="single" w:sz="6" w:space="0" w:color="000000"/>
              <w:right w:val="single" w:sz="6" w:space="0" w:color="000000"/>
            </w:tcBorders>
          </w:tcPr>
          <w:p w14:paraId="6961C5F7" w14:textId="77777777" w:rsidR="00F0591E" w:rsidRDefault="00F0591E">
            <w:pPr>
              <w:spacing w:after="160" w:line="259" w:lineRule="auto"/>
              <w:ind w:left="0" w:right="0" w:firstLine="0"/>
              <w:jc w:val="left"/>
            </w:pPr>
          </w:p>
        </w:tc>
        <w:tc>
          <w:tcPr>
            <w:tcW w:w="1622" w:type="dxa"/>
            <w:tcBorders>
              <w:top w:val="single" w:sz="6" w:space="0" w:color="000000"/>
              <w:left w:val="single" w:sz="6" w:space="0" w:color="000000"/>
              <w:bottom w:val="single" w:sz="6" w:space="0" w:color="000000"/>
              <w:right w:val="single" w:sz="6" w:space="0" w:color="000000"/>
            </w:tcBorders>
          </w:tcPr>
          <w:p w14:paraId="66F49681" w14:textId="77777777" w:rsidR="00F0591E" w:rsidRDefault="00F0591E">
            <w:pPr>
              <w:spacing w:after="160" w:line="259" w:lineRule="auto"/>
              <w:ind w:left="0" w:right="0" w:firstLine="0"/>
              <w:jc w:val="left"/>
            </w:pPr>
          </w:p>
        </w:tc>
        <w:tc>
          <w:tcPr>
            <w:tcW w:w="1306" w:type="dxa"/>
            <w:tcBorders>
              <w:top w:val="single" w:sz="6" w:space="0" w:color="000000"/>
              <w:left w:val="single" w:sz="6" w:space="0" w:color="000000"/>
              <w:bottom w:val="single" w:sz="6" w:space="0" w:color="000000"/>
              <w:right w:val="single" w:sz="6" w:space="0" w:color="000000"/>
            </w:tcBorders>
          </w:tcPr>
          <w:p w14:paraId="503EC3C8" w14:textId="77777777" w:rsidR="00F0591E" w:rsidRDefault="00F0591E">
            <w:pPr>
              <w:spacing w:after="160" w:line="259" w:lineRule="auto"/>
              <w:ind w:left="0" w:right="0" w:firstLine="0"/>
              <w:jc w:val="left"/>
            </w:pPr>
          </w:p>
        </w:tc>
        <w:tc>
          <w:tcPr>
            <w:tcW w:w="1123" w:type="dxa"/>
            <w:tcBorders>
              <w:top w:val="single" w:sz="6" w:space="0" w:color="000000"/>
              <w:left w:val="single" w:sz="6" w:space="0" w:color="000000"/>
              <w:bottom w:val="single" w:sz="6" w:space="0" w:color="000000"/>
              <w:right w:val="single" w:sz="6" w:space="0" w:color="000000"/>
            </w:tcBorders>
          </w:tcPr>
          <w:p w14:paraId="12E99F3C" w14:textId="77777777" w:rsidR="00F0591E" w:rsidRDefault="00F0591E">
            <w:pPr>
              <w:spacing w:after="160" w:line="259" w:lineRule="auto"/>
              <w:ind w:left="0" w:right="0" w:firstLine="0"/>
              <w:jc w:val="left"/>
            </w:pPr>
          </w:p>
        </w:tc>
        <w:tc>
          <w:tcPr>
            <w:tcW w:w="1368" w:type="dxa"/>
            <w:tcBorders>
              <w:top w:val="single" w:sz="6" w:space="0" w:color="000000"/>
              <w:left w:val="single" w:sz="6" w:space="0" w:color="000000"/>
              <w:bottom w:val="single" w:sz="6" w:space="0" w:color="000000"/>
              <w:right w:val="single" w:sz="6" w:space="0" w:color="000000"/>
            </w:tcBorders>
          </w:tcPr>
          <w:p w14:paraId="278E7087" w14:textId="77777777" w:rsidR="00F0591E" w:rsidRDefault="00F0591E">
            <w:pPr>
              <w:spacing w:after="160" w:line="259" w:lineRule="auto"/>
              <w:ind w:left="0" w:right="0" w:firstLine="0"/>
              <w:jc w:val="left"/>
            </w:pPr>
          </w:p>
        </w:tc>
        <w:tc>
          <w:tcPr>
            <w:tcW w:w="2251" w:type="dxa"/>
            <w:tcBorders>
              <w:top w:val="single" w:sz="6" w:space="0" w:color="000000"/>
              <w:left w:val="single" w:sz="6" w:space="0" w:color="000000"/>
              <w:bottom w:val="single" w:sz="6" w:space="0" w:color="000000"/>
              <w:right w:val="single" w:sz="6" w:space="0" w:color="000000"/>
            </w:tcBorders>
          </w:tcPr>
          <w:p w14:paraId="1E7FB992" w14:textId="77777777" w:rsidR="00F0591E" w:rsidRDefault="00000000">
            <w:pPr>
              <w:spacing w:after="2" w:line="237" w:lineRule="auto"/>
              <w:ind w:left="0" w:right="0" w:firstLine="0"/>
              <w:jc w:val="left"/>
            </w:pPr>
            <w:proofErr w:type="spellStart"/>
            <w:proofErr w:type="gramStart"/>
            <w:r>
              <w:rPr>
                <w:sz w:val="22"/>
              </w:rPr>
              <w:t>with</w:t>
            </w:r>
            <w:proofErr w:type="spellEnd"/>
            <w:proofErr w:type="gramEnd"/>
            <w:r>
              <w:rPr>
                <w:sz w:val="22"/>
              </w:rPr>
              <w:t xml:space="preserve"> </w:t>
            </w:r>
            <w:proofErr w:type="spellStart"/>
            <w:r>
              <w:rPr>
                <w:sz w:val="22"/>
              </w:rPr>
              <w:t>Annex</w:t>
            </w:r>
            <w:proofErr w:type="spellEnd"/>
            <w:r>
              <w:rPr>
                <w:sz w:val="22"/>
              </w:rPr>
              <w:t xml:space="preserve"> I, </w:t>
            </w:r>
            <w:proofErr w:type="spellStart"/>
            <w:r>
              <w:rPr>
                <w:sz w:val="22"/>
              </w:rPr>
              <w:t>paragraph</w:t>
            </w:r>
            <w:proofErr w:type="spellEnd"/>
            <w:r>
              <w:rPr>
                <w:sz w:val="22"/>
              </w:rPr>
              <w:t xml:space="preserve"> D.1, </w:t>
            </w:r>
            <w:proofErr w:type="spellStart"/>
            <w:r>
              <w:rPr>
                <w:sz w:val="22"/>
              </w:rPr>
              <w:t>that</w:t>
            </w:r>
            <w:proofErr w:type="spellEnd"/>
            <w:r>
              <w:rPr>
                <w:sz w:val="22"/>
              </w:rPr>
              <w:t xml:space="preserve"> </w:t>
            </w:r>
            <w:proofErr w:type="spellStart"/>
            <w:r>
              <w:rPr>
                <w:sz w:val="22"/>
              </w:rPr>
              <w:t>the</w:t>
            </w:r>
            <w:proofErr w:type="spellEnd"/>
            <w:r>
              <w:rPr>
                <w:sz w:val="22"/>
              </w:rPr>
              <w:t xml:space="preserve"> </w:t>
            </w:r>
            <w:proofErr w:type="spellStart"/>
            <w:r>
              <w:rPr>
                <w:sz w:val="22"/>
              </w:rPr>
              <w:t>same</w:t>
            </w:r>
            <w:proofErr w:type="spellEnd"/>
            <w:r>
              <w:rPr>
                <w:sz w:val="22"/>
              </w:rPr>
              <w:t xml:space="preserve"> </w:t>
            </w:r>
            <w:proofErr w:type="spellStart"/>
            <w:r>
              <w:rPr>
                <w:sz w:val="22"/>
              </w:rPr>
              <w:t>level</w:t>
            </w:r>
            <w:proofErr w:type="spellEnd"/>
            <w:r>
              <w:rPr>
                <w:sz w:val="22"/>
              </w:rPr>
              <w:t xml:space="preserve"> of </w:t>
            </w:r>
            <w:proofErr w:type="spellStart"/>
            <w:r>
              <w:rPr>
                <w:sz w:val="22"/>
              </w:rPr>
              <w:t>protection</w:t>
            </w:r>
            <w:proofErr w:type="spellEnd"/>
            <w:r>
              <w:rPr>
                <w:sz w:val="22"/>
              </w:rPr>
              <w:t xml:space="preserve"> is </w:t>
            </w:r>
            <w:proofErr w:type="spellStart"/>
            <w:r>
              <w:rPr>
                <w:sz w:val="22"/>
              </w:rPr>
              <w:t>obtained</w:t>
            </w:r>
            <w:proofErr w:type="spellEnd"/>
            <w:r>
              <w:rPr>
                <w:sz w:val="22"/>
              </w:rPr>
              <w:t xml:space="preserve">. </w:t>
            </w:r>
            <w:proofErr w:type="spellStart"/>
            <w:r>
              <w:rPr>
                <w:sz w:val="22"/>
              </w:rPr>
              <w:t>In</w:t>
            </w:r>
            <w:proofErr w:type="spellEnd"/>
            <w:r>
              <w:rPr>
                <w:sz w:val="22"/>
              </w:rPr>
              <w:t xml:space="preserve"> </w:t>
            </w:r>
            <w:proofErr w:type="spellStart"/>
            <w:r>
              <w:rPr>
                <w:sz w:val="22"/>
              </w:rPr>
              <w:t>this</w:t>
            </w:r>
            <w:proofErr w:type="spellEnd"/>
            <w:r>
              <w:rPr>
                <w:sz w:val="22"/>
              </w:rPr>
              <w:t xml:space="preserve"> </w:t>
            </w:r>
            <w:proofErr w:type="spellStart"/>
            <w:r>
              <w:rPr>
                <w:sz w:val="22"/>
              </w:rPr>
              <w:t>case</w:t>
            </w:r>
            <w:proofErr w:type="spellEnd"/>
            <w:r>
              <w:rPr>
                <w:sz w:val="22"/>
              </w:rPr>
              <w:t xml:space="preserve">, </w:t>
            </w:r>
            <w:proofErr w:type="spellStart"/>
            <w:r>
              <w:rPr>
                <w:sz w:val="22"/>
              </w:rPr>
              <w:t>the</w:t>
            </w:r>
            <w:proofErr w:type="spellEnd"/>
            <w:r>
              <w:rPr>
                <w:sz w:val="22"/>
              </w:rPr>
              <w:t xml:space="preserve"> </w:t>
            </w:r>
            <w:proofErr w:type="spellStart"/>
            <w:r>
              <w:rPr>
                <w:sz w:val="22"/>
              </w:rPr>
              <w:t>daily</w:t>
            </w:r>
            <w:proofErr w:type="spellEnd"/>
            <w:r>
              <w:rPr>
                <w:sz w:val="22"/>
              </w:rPr>
              <w:t xml:space="preserve"> </w:t>
            </w:r>
            <w:proofErr w:type="spellStart"/>
            <w:r>
              <w:rPr>
                <w:sz w:val="22"/>
              </w:rPr>
              <w:t>average</w:t>
            </w:r>
            <w:proofErr w:type="spellEnd"/>
            <w:r>
              <w:rPr>
                <w:sz w:val="22"/>
              </w:rPr>
              <w:t xml:space="preserve"> </w:t>
            </w:r>
            <w:proofErr w:type="spellStart"/>
            <w:r>
              <w:rPr>
                <w:sz w:val="22"/>
              </w:rPr>
              <w:t>must</w:t>
            </w:r>
            <w:proofErr w:type="spellEnd"/>
            <w:r>
              <w:rPr>
                <w:sz w:val="22"/>
              </w:rPr>
              <w:t xml:space="preserve"> not </w:t>
            </w:r>
            <w:proofErr w:type="spellStart"/>
            <w:r>
              <w:rPr>
                <w:sz w:val="22"/>
              </w:rPr>
              <w:t>exceed</w:t>
            </w:r>
            <w:proofErr w:type="spellEnd"/>
            <w:r>
              <w:rPr>
                <w:sz w:val="22"/>
              </w:rPr>
              <w:t xml:space="preserve"> 20 mg/l of total </w:t>
            </w:r>
          </w:p>
          <w:p w14:paraId="24FED74E" w14:textId="77777777" w:rsidR="00F0591E" w:rsidRDefault="00000000">
            <w:pPr>
              <w:spacing w:after="2" w:line="236" w:lineRule="auto"/>
              <w:ind w:left="0" w:right="0" w:firstLine="0"/>
              <w:jc w:val="left"/>
            </w:pPr>
            <w:proofErr w:type="spellStart"/>
            <w:proofErr w:type="gramStart"/>
            <w:r>
              <w:rPr>
                <w:sz w:val="22"/>
              </w:rPr>
              <w:t>nitrogen</w:t>
            </w:r>
            <w:proofErr w:type="spellEnd"/>
            <w:proofErr w:type="gramEnd"/>
            <w:r>
              <w:rPr>
                <w:sz w:val="22"/>
              </w:rPr>
              <w:t xml:space="preserve"> </w:t>
            </w:r>
            <w:proofErr w:type="spellStart"/>
            <w:r>
              <w:rPr>
                <w:sz w:val="22"/>
              </w:rPr>
              <w:t>for</w:t>
            </w:r>
            <w:proofErr w:type="spellEnd"/>
            <w:r>
              <w:rPr>
                <w:sz w:val="22"/>
              </w:rPr>
              <w:t xml:space="preserve"> </w:t>
            </w:r>
            <w:proofErr w:type="spellStart"/>
            <w:r>
              <w:rPr>
                <w:sz w:val="22"/>
              </w:rPr>
              <w:t>all</w:t>
            </w:r>
            <w:proofErr w:type="spellEnd"/>
            <w:r>
              <w:rPr>
                <w:sz w:val="22"/>
              </w:rPr>
              <w:t xml:space="preserve"> </w:t>
            </w:r>
            <w:proofErr w:type="spellStart"/>
            <w:r>
              <w:rPr>
                <w:sz w:val="22"/>
              </w:rPr>
              <w:t>the</w:t>
            </w:r>
            <w:proofErr w:type="spellEnd"/>
            <w:r>
              <w:rPr>
                <w:sz w:val="22"/>
              </w:rPr>
              <w:t xml:space="preserve"> </w:t>
            </w:r>
            <w:proofErr w:type="spellStart"/>
            <w:r>
              <w:rPr>
                <w:sz w:val="22"/>
              </w:rPr>
              <w:t>samples</w:t>
            </w:r>
            <w:proofErr w:type="spellEnd"/>
            <w:r>
              <w:rPr>
                <w:sz w:val="22"/>
              </w:rPr>
              <w:t xml:space="preserve"> </w:t>
            </w:r>
            <w:proofErr w:type="spellStart"/>
            <w:r>
              <w:rPr>
                <w:sz w:val="22"/>
              </w:rPr>
              <w:t>when</w:t>
            </w:r>
            <w:proofErr w:type="spellEnd"/>
            <w:r>
              <w:rPr>
                <w:sz w:val="22"/>
              </w:rPr>
              <w:t xml:space="preserve"> </w:t>
            </w:r>
            <w:proofErr w:type="spellStart"/>
            <w:r>
              <w:rPr>
                <w:sz w:val="22"/>
              </w:rPr>
              <w:t>the</w:t>
            </w:r>
            <w:proofErr w:type="spellEnd"/>
            <w:r>
              <w:rPr>
                <w:sz w:val="22"/>
              </w:rPr>
              <w:t xml:space="preserve"> </w:t>
            </w:r>
            <w:proofErr w:type="spellStart"/>
            <w:r>
              <w:rPr>
                <w:sz w:val="22"/>
              </w:rPr>
              <w:t>temperature</w:t>
            </w:r>
            <w:proofErr w:type="spellEnd"/>
            <w:r>
              <w:rPr>
                <w:sz w:val="22"/>
              </w:rPr>
              <w:t xml:space="preserve"> </w:t>
            </w:r>
            <w:proofErr w:type="spellStart"/>
            <w:r>
              <w:rPr>
                <w:sz w:val="22"/>
              </w:rPr>
              <w:t>from</w:t>
            </w:r>
            <w:proofErr w:type="spellEnd"/>
            <w:r>
              <w:rPr>
                <w:sz w:val="22"/>
              </w:rPr>
              <w:t xml:space="preserve"> </w:t>
            </w:r>
            <w:proofErr w:type="spellStart"/>
            <w:r>
              <w:rPr>
                <w:sz w:val="22"/>
              </w:rPr>
              <w:t>the</w:t>
            </w:r>
            <w:proofErr w:type="spellEnd"/>
            <w:r>
              <w:rPr>
                <w:sz w:val="22"/>
              </w:rPr>
              <w:t xml:space="preserve"> </w:t>
            </w:r>
          </w:p>
          <w:p w14:paraId="5F9686D4" w14:textId="77777777" w:rsidR="00F0591E" w:rsidRDefault="00000000">
            <w:pPr>
              <w:spacing w:after="0" w:line="259" w:lineRule="auto"/>
              <w:ind w:left="0" w:right="2" w:firstLine="0"/>
              <w:jc w:val="left"/>
            </w:pPr>
            <w:proofErr w:type="spellStart"/>
            <w:proofErr w:type="gramStart"/>
            <w:r>
              <w:rPr>
                <w:sz w:val="22"/>
              </w:rPr>
              <w:t>effluent</w:t>
            </w:r>
            <w:proofErr w:type="spellEnd"/>
            <w:proofErr w:type="gramEnd"/>
            <w:r>
              <w:rPr>
                <w:sz w:val="22"/>
              </w:rPr>
              <w:t xml:space="preserve"> in </w:t>
            </w:r>
            <w:proofErr w:type="spellStart"/>
            <w:r>
              <w:rPr>
                <w:sz w:val="22"/>
              </w:rPr>
              <w:t>the</w:t>
            </w:r>
            <w:proofErr w:type="spellEnd"/>
            <w:r>
              <w:rPr>
                <w:sz w:val="22"/>
              </w:rPr>
              <w:t xml:space="preserve"> </w:t>
            </w:r>
            <w:proofErr w:type="spellStart"/>
            <w:r>
              <w:rPr>
                <w:sz w:val="22"/>
              </w:rPr>
              <w:t>biological</w:t>
            </w:r>
            <w:proofErr w:type="spellEnd"/>
            <w:r>
              <w:rPr>
                <w:sz w:val="22"/>
              </w:rPr>
              <w:t xml:space="preserve"> </w:t>
            </w:r>
            <w:proofErr w:type="spellStart"/>
            <w:r>
              <w:rPr>
                <w:sz w:val="22"/>
              </w:rPr>
              <w:t>reactor</w:t>
            </w:r>
            <w:proofErr w:type="spellEnd"/>
            <w:r>
              <w:rPr>
                <w:sz w:val="22"/>
              </w:rPr>
              <w:t xml:space="preserve"> is </w:t>
            </w:r>
            <w:proofErr w:type="spellStart"/>
            <w:r>
              <w:rPr>
                <w:sz w:val="22"/>
              </w:rPr>
              <w:t>superior</w:t>
            </w:r>
            <w:proofErr w:type="spellEnd"/>
            <w:r>
              <w:rPr>
                <w:sz w:val="22"/>
              </w:rPr>
              <w:t xml:space="preserve"> </w:t>
            </w:r>
            <w:proofErr w:type="spellStart"/>
            <w:r>
              <w:rPr>
                <w:sz w:val="22"/>
              </w:rPr>
              <w:t>or</w:t>
            </w:r>
            <w:proofErr w:type="spellEnd"/>
            <w:r>
              <w:rPr>
                <w:sz w:val="22"/>
              </w:rPr>
              <w:t xml:space="preserve"> </w:t>
            </w:r>
            <w:proofErr w:type="spellStart"/>
            <w:r>
              <w:rPr>
                <w:sz w:val="22"/>
              </w:rPr>
              <w:t>equal</w:t>
            </w:r>
            <w:proofErr w:type="spellEnd"/>
            <w:r>
              <w:rPr>
                <w:sz w:val="22"/>
              </w:rPr>
              <w:t xml:space="preserve"> </w:t>
            </w:r>
            <w:proofErr w:type="spellStart"/>
            <w:r>
              <w:rPr>
                <w:sz w:val="22"/>
              </w:rPr>
              <w:t>to</w:t>
            </w:r>
            <w:proofErr w:type="spellEnd"/>
            <w:r>
              <w:rPr>
                <w:sz w:val="22"/>
              </w:rPr>
              <w:t xml:space="preserve"> 12 °C. </w:t>
            </w:r>
            <w:proofErr w:type="spellStart"/>
            <w:r>
              <w:rPr>
                <w:sz w:val="22"/>
              </w:rPr>
              <w:t>The</w:t>
            </w:r>
            <w:proofErr w:type="spellEnd"/>
            <w:r>
              <w:rPr>
                <w:sz w:val="22"/>
              </w:rPr>
              <w:t xml:space="preserve"> </w:t>
            </w:r>
            <w:proofErr w:type="spellStart"/>
            <w:r>
              <w:rPr>
                <w:sz w:val="22"/>
              </w:rPr>
              <w:t>conditions</w:t>
            </w:r>
            <w:proofErr w:type="spellEnd"/>
            <w:r>
              <w:rPr>
                <w:sz w:val="22"/>
              </w:rPr>
              <w:t xml:space="preserve"> </w:t>
            </w:r>
            <w:proofErr w:type="spellStart"/>
            <w:r>
              <w:rPr>
                <w:sz w:val="22"/>
              </w:rPr>
              <w:t>concerning</w:t>
            </w:r>
            <w:proofErr w:type="spellEnd"/>
            <w:r>
              <w:rPr>
                <w:sz w:val="22"/>
              </w:rPr>
              <w:t xml:space="preserve"> </w:t>
            </w:r>
            <w:proofErr w:type="spellStart"/>
            <w:r>
              <w:rPr>
                <w:sz w:val="22"/>
              </w:rPr>
              <w:t>temperature</w:t>
            </w:r>
            <w:proofErr w:type="spellEnd"/>
            <w:r>
              <w:rPr>
                <w:sz w:val="22"/>
              </w:rPr>
              <w:t xml:space="preserve"> </w:t>
            </w:r>
            <w:proofErr w:type="spellStart"/>
            <w:r>
              <w:rPr>
                <w:sz w:val="22"/>
              </w:rPr>
              <w:t>could</w:t>
            </w:r>
            <w:proofErr w:type="spellEnd"/>
            <w:r>
              <w:rPr>
                <w:sz w:val="22"/>
              </w:rPr>
              <w:t xml:space="preserve"> be </w:t>
            </w:r>
            <w:proofErr w:type="spellStart"/>
            <w:r>
              <w:rPr>
                <w:sz w:val="22"/>
              </w:rPr>
              <w:t>replaced</w:t>
            </w:r>
            <w:proofErr w:type="spellEnd"/>
            <w:r>
              <w:rPr>
                <w:sz w:val="22"/>
              </w:rPr>
              <w:t xml:space="preserve"> </w:t>
            </w:r>
            <w:proofErr w:type="spellStart"/>
            <w:r>
              <w:rPr>
                <w:sz w:val="22"/>
              </w:rPr>
              <w:t>by</w:t>
            </w:r>
            <w:proofErr w:type="spellEnd"/>
            <w:r>
              <w:rPr>
                <w:sz w:val="22"/>
              </w:rPr>
              <w:t xml:space="preserve"> a </w:t>
            </w:r>
            <w:proofErr w:type="spellStart"/>
            <w:r>
              <w:rPr>
                <w:sz w:val="22"/>
              </w:rPr>
              <w:t>limitation</w:t>
            </w:r>
            <w:proofErr w:type="spellEnd"/>
            <w:r>
              <w:rPr>
                <w:sz w:val="22"/>
              </w:rPr>
              <w:t xml:space="preserve"> on </w:t>
            </w:r>
            <w:proofErr w:type="spellStart"/>
            <w:r>
              <w:rPr>
                <w:sz w:val="22"/>
              </w:rPr>
              <w:t>the</w:t>
            </w:r>
            <w:proofErr w:type="spellEnd"/>
            <w:r>
              <w:rPr>
                <w:sz w:val="22"/>
              </w:rPr>
              <w:t xml:space="preserve"> time of </w:t>
            </w:r>
            <w:proofErr w:type="spellStart"/>
            <w:r>
              <w:rPr>
                <w:sz w:val="22"/>
              </w:rPr>
              <w:t>operation</w:t>
            </w:r>
            <w:proofErr w:type="spellEnd"/>
            <w:r>
              <w:rPr>
                <w:sz w:val="22"/>
              </w:rPr>
              <w:t xml:space="preserve"> </w:t>
            </w:r>
            <w:proofErr w:type="spellStart"/>
            <w:r>
              <w:rPr>
                <w:sz w:val="22"/>
              </w:rPr>
              <w:t>to</w:t>
            </w:r>
            <w:proofErr w:type="spellEnd"/>
            <w:r>
              <w:rPr>
                <w:sz w:val="22"/>
              </w:rPr>
              <w:t xml:space="preserve"> </w:t>
            </w:r>
            <w:proofErr w:type="spellStart"/>
            <w:r>
              <w:rPr>
                <w:sz w:val="22"/>
              </w:rPr>
              <w:t>take</w:t>
            </w:r>
            <w:proofErr w:type="spellEnd"/>
            <w:r>
              <w:rPr>
                <w:sz w:val="22"/>
              </w:rPr>
              <w:t xml:space="preserve"> </w:t>
            </w:r>
            <w:proofErr w:type="spellStart"/>
            <w:r>
              <w:rPr>
                <w:sz w:val="22"/>
              </w:rPr>
              <w:t>account</w:t>
            </w:r>
            <w:proofErr w:type="spellEnd"/>
            <w:r>
              <w:rPr>
                <w:sz w:val="22"/>
              </w:rPr>
              <w:t xml:space="preserve"> of </w:t>
            </w:r>
            <w:proofErr w:type="spellStart"/>
            <w:r>
              <w:rPr>
                <w:sz w:val="22"/>
              </w:rPr>
              <w:t>regional</w:t>
            </w:r>
            <w:proofErr w:type="spellEnd"/>
            <w:r>
              <w:rPr>
                <w:sz w:val="22"/>
              </w:rPr>
              <w:t xml:space="preserve"> </w:t>
            </w:r>
            <w:proofErr w:type="spellStart"/>
            <w:r>
              <w:rPr>
                <w:sz w:val="22"/>
              </w:rPr>
              <w:t>climatic</w:t>
            </w:r>
            <w:proofErr w:type="spellEnd"/>
            <w:r>
              <w:rPr>
                <w:sz w:val="22"/>
              </w:rPr>
              <w:t xml:space="preserve"> </w:t>
            </w:r>
            <w:proofErr w:type="spellStart"/>
            <w:r>
              <w:rPr>
                <w:sz w:val="22"/>
              </w:rPr>
              <w:t>conditions</w:t>
            </w:r>
            <w:proofErr w:type="spellEnd"/>
            <w:r>
              <w:rPr>
                <w:sz w:val="22"/>
              </w:rPr>
              <w:t xml:space="preserve">. </w:t>
            </w:r>
          </w:p>
        </w:tc>
      </w:tr>
      <w:tr w:rsidR="00F0591E" w14:paraId="5A7F779F" w14:textId="77777777">
        <w:trPr>
          <w:trHeight w:val="773"/>
        </w:trPr>
        <w:tc>
          <w:tcPr>
            <w:tcW w:w="1378" w:type="dxa"/>
            <w:tcBorders>
              <w:top w:val="single" w:sz="6" w:space="0" w:color="000000"/>
              <w:left w:val="single" w:sz="6" w:space="0" w:color="000000"/>
              <w:bottom w:val="single" w:sz="6" w:space="0" w:color="000000"/>
              <w:right w:val="single" w:sz="6" w:space="0" w:color="000000"/>
            </w:tcBorders>
          </w:tcPr>
          <w:p w14:paraId="433BF07D" w14:textId="77777777" w:rsidR="00F0591E" w:rsidRDefault="00000000">
            <w:pPr>
              <w:spacing w:after="0" w:line="259" w:lineRule="auto"/>
              <w:ind w:left="0" w:right="0" w:firstLine="0"/>
              <w:jc w:val="left"/>
            </w:pPr>
            <w:r>
              <w:rPr>
                <w:sz w:val="22"/>
              </w:rPr>
              <w:t xml:space="preserve">Total </w:t>
            </w:r>
            <w:proofErr w:type="spellStart"/>
            <w:r>
              <w:rPr>
                <w:sz w:val="22"/>
              </w:rPr>
              <w:t>phosphorus</w:t>
            </w:r>
            <w:proofErr w:type="spellEnd"/>
            <w:r>
              <w:rPr>
                <w:sz w:val="22"/>
              </w:rPr>
              <w:t xml:space="preserve">* </w:t>
            </w:r>
          </w:p>
        </w:tc>
        <w:tc>
          <w:tcPr>
            <w:tcW w:w="1891" w:type="dxa"/>
            <w:tcBorders>
              <w:top w:val="single" w:sz="6" w:space="0" w:color="000000"/>
              <w:left w:val="single" w:sz="6" w:space="0" w:color="000000"/>
              <w:bottom w:val="single" w:sz="6" w:space="0" w:color="000000"/>
              <w:right w:val="single" w:sz="6" w:space="0" w:color="000000"/>
            </w:tcBorders>
          </w:tcPr>
          <w:p w14:paraId="6D85BB5B" w14:textId="77777777" w:rsidR="00F0591E" w:rsidRDefault="00000000">
            <w:pPr>
              <w:spacing w:after="0" w:line="259" w:lineRule="auto"/>
              <w:ind w:left="5" w:right="0" w:firstLine="0"/>
              <w:jc w:val="left"/>
            </w:pPr>
            <w:r>
              <w:rPr>
                <w:sz w:val="22"/>
              </w:rPr>
              <w:t xml:space="preserve">Total </w:t>
            </w:r>
            <w:proofErr w:type="spellStart"/>
            <w:r>
              <w:rPr>
                <w:sz w:val="22"/>
              </w:rPr>
              <w:t>phosphorus</w:t>
            </w:r>
            <w:proofErr w:type="spellEnd"/>
            <w:r>
              <w:rPr>
                <w:sz w:val="22"/>
              </w:rPr>
              <w:t xml:space="preserve"> </w:t>
            </w:r>
          </w:p>
        </w:tc>
        <w:tc>
          <w:tcPr>
            <w:tcW w:w="1622" w:type="dxa"/>
            <w:tcBorders>
              <w:top w:val="single" w:sz="6" w:space="0" w:color="000000"/>
              <w:left w:val="single" w:sz="6" w:space="0" w:color="000000"/>
              <w:bottom w:val="single" w:sz="6" w:space="0" w:color="000000"/>
              <w:right w:val="single" w:sz="6" w:space="0" w:color="000000"/>
            </w:tcBorders>
          </w:tcPr>
          <w:p w14:paraId="3E718AFE" w14:textId="77777777" w:rsidR="00F0591E" w:rsidRDefault="00000000">
            <w:pPr>
              <w:spacing w:after="0" w:line="259" w:lineRule="auto"/>
              <w:ind w:left="5" w:right="0" w:firstLine="0"/>
              <w:jc w:val="left"/>
            </w:pPr>
            <w:r>
              <w:rPr>
                <w:sz w:val="22"/>
              </w:rPr>
              <w:t xml:space="preserve">2 mg/l </w:t>
            </w:r>
          </w:p>
        </w:tc>
        <w:tc>
          <w:tcPr>
            <w:tcW w:w="1306" w:type="dxa"/>
            <w:tcBorders>
              <w:top w:val="single" w:sz="6" w:space="0" w:color="000000"/>
              <w:left w:val="single" w:sz="6" w:space="0" w:color="000000"/>
              <w:bottom w:val="single" w:sz="6" w:space="0" w:color="000000"/>
              <w:right w:val="single" w:sz="6" w:space="0" w:color="000000"/>
            </w:tcBorders>
          </w:tcPr>
          <w:p w14:paraId="24EE12B5" w14:textId="77777777" w:rsidR="00F0591E" w:rsidRDefault="00000000">
            <w:pPr>
              <w:spacing w:after="0" w:line="259" w:lineRule="auto"/>
              <w:ind w:left="0" w:right="0" w:firstLine="0"/>
              <w:jc w:val="left"/>
            </w:pPr>
            <w:r>
              <w:rPr>
                <w:sz w:val="22"/>
              </w:rPr>
              <w:t xml:space="preserve">80 % </w:t>
            </w:r>
          </w:p>
        </w:tc>
        <w:tc>
          <w:tcPr>
            <w:tcW w:w="1123" w:type="dxa"/>
            <w:tcBorders>
              <w:top w:val="single" w:sz="6" w:space="0" w:color="000000"/>
              <w:left w:val="single" w:sz="6" w:space="0" w:color="000000"/>
              <w:bottom w:val="single" w:sz="6" w:space="0" w:color="000000"/>
              <w:right w:val="single" w:sz="6" w:space="0" w:color="000000"/>
            </w:tcBorders>
          </w:tcPr>
          <w:p w14:paraId="5C507AD3" w14:textId="77777777" w:rsidR="00F0591E" w:rsidRDefault="00000000">
            <w:pPr>
              <w:spacing w:line="234" w:lineRule="auto"/>
              <w:ind w:left="5" w:right="0" w:firstLine="0"/>
              <w:jc w:val="left"/>
            </w:pPr>
            <w:proofErr w:type="gramStart"/>
            <w:r>
              <w:rPr>
                <w:sz w:val="22"/>
              </w:rPr>
              <w:t>10000 -</w:t>
            </w:r>
            <w:proofErr w:type="gramEnd"/>
            <w:r>
              <w:rPr>
                <w:sz w:val="22"/>
              </w:rPr>
              <w:t xml:space="preserve"> 100000 </w:t>
            </w:r>
          </w:p>
          <w:p w14:paraId="1684DF06" w14:textId="77777777" w:rsidR="00F0591E" w:rsidRDefault="00000000">
            <w:pPr>
              <w:spacing w:after="0" w:line="259" w:lineRule="auto"/>
              <w:ind w:left="5" w:right="0" w:firstLine="0"/>
              <w:jc w:val="left"/>
            </w:pPr>
            <w:proofErr w:type="spellStart"/>
            <w:r>
              <w:rPr>
                <w:sz w:val="22"/>
              </w:rPr>
              <w:t>p.e</w:t>
            </w:r>
            <w:proofErr w:type="spellEnd"/>
            <w:r>
              <w:rPr>
                <w:sz w:val="22"/>
              </w:rPr>
              <w:t xml:space="preserve">. </w:t>
            </w:r>
          </w:p>
        </w:tc>
        <w:tc>
          <w:tcPr>
            <w:tcW w:w="1368" w:type="dxa"/>
            <w:tcBorders>
              <w:top w:val="single" w:sz="6" w:space="0" w:color="000000"/>
              <w:left w:val="single" w:sz="6" w:space="0" w:color="000000"/>
              <w:bottom w:val="single" w:sz="6" w:space="0" w:color="000000"/>
              <w:right w:val="single" w:sz="6" w:space="0" w:color="000000"/>
            </w:tcBorders>
          </w:tcPr>
          <w:p w14:paraId="026CB204" w14:textId="77777777" w:rsidR="00F0591E" w:rsidRDefault="00000000">
            <w:pPr>
              <w:spacing w:after="0" w:line="259" w:lineRule="auto"/>
              <w:ind w:left="0" w:right="0" w:firstLine="0"/>
              <w:jc w:val="left"/>
            </w:pPr>
            <w:r>
              <w:rPr>
                <w:sz w:val="22"/>
              </w:rPr>
              <w:t xml:space="preserve"> </w:t>
            </w:r>
          </w:p>
        </w:tc>
        <w:tc>
          <w:tcPr>
            <w:tcW w:w="2251" w:type="dxa"/>
            <w:tcBorders>
              <w:top w:val="single" w:sz="6" w:space="0" w:color="000000"/>
              <w:left w:val="single" w:sz="6" w:space="0" w:color="000000"/>
              <w:bottom w:val="single" w:sz="6" w:space="0" w:color="000000"/>
              <w:right w:val="single" w:sz="6" w:space="0" w:color="000000"/>
            </w:tcBorders>
          </w:tcPr>
          <w:p w14:paraId="1EF5E5D9" w14:textId="77777777" w:rsidR="00F0591E" w:rsidRDefault="00000000">
            <w:pPr>
              <w:spacing w:after="0" w:line="259" w:lineRule="auto"/>
              <w:ind w:left="0" w:right="0" w:firstLine="0"/>
              <w:jc w:val="left"/>
            </w:pPr>
            <w:r>
              <w:rPr>
                <w:sz w:val="22"/>
              </w:rPr>
              <w:t xml:space="preserve"> </w:t>
            </w:r>
          </w:p>
        </w:tc>
      </w:tr>
      <w:tr w:rsidR="00F0591E" w14:paraId="15E5CAFE" w14:textId="77777777">
        <w:trPr>
          <w:trHeight w:val="773"/>
        </w:trPr>
        <w:tc>
          <w:tcPr>
            <w:tcW w:w="1378" w:type="dxa"/>
            <w:tcBorders>
              <w:top w:val="single" w:sz="6" w:space="0" w:color="000000"/>
              <w:left w:val="single" w:sz="6" w:space="0" w:color="000000"/>
              <w:bottom w:val="single" w:sz="6" w:space="0" w:color="000000"/>
              <w:right w:val="single" w:sz="6" w:space="0" w:color="000000"/>
            </w:tcBorders>
          </w:tcPr>
          <w:p w14:paraId="671CEBAC" w14:textId="77777777" w:rsidR="00F0591E" w:rsidRDefault="00000000">
            <w:pPr>
              <w:spacing w:after="0" w:line="259" w:lineRule="auto"/>
              <w:ind w:left="0" w:right="0" w:firstLine="0"/>
              <w:jc w:val="left"/>
            </w:pPr>
            <w:r>
              <w:rPr>
                <w:sz w:val="22"/>
              </w:rPr>
              <w:t xml:space="preserve">Total </w:t>
            </w:r>
            <w:proofErr w:type="spellStart"/>
            <w:r>
              <w:rPr>
                <w:sz w:val="22"/>
              </w:rPr>
              <w:t>phosphorus</w:t>
            </w:r>
            <w:proofErr w:type="spellEnd"/>
            <w:r>
              <w:rPr>
                <w:sz w:val="22"/>
              </w:rPr>
              <w:t xml:space="preserve">* </w:t>
            </w:r>
          </w:p>
        </w:tc>
        <w:tc>
          <w:tcPr>
            <w:tcW w:w="1891" w:type="dxa"/>
            <w:tcBorders>
              <w:top w:val="single" w:sz="6" w:space="0" w:color="000000"/>
              <w:left w:val="single" w:sz="6" w:space="0" w:color="000000"/>
              <w:bottom w:val="single" w:sz="6" w:space="0" w:color="000000"/>
              <w:right w:val="single" w:sz="6" w:space="0" w:color="000000"/>
            </w:tcBorders>
          </w:tcPr>
          <w:p w14:paraId="5B8A0850" w14:textId="77777777" w:rsidR="00F0591E" w:rsidRDefault="00000000">
            <w:pPr>
              <w:spacing w:after="0" w:line="259" w:lineRule="auto"/>
              <w:ind w:left="5" w:right="0" w:firstLine="0"/>
              <w:jc w:val="left"/>
            </w:pPr>
            <w:r>
              <w:rPr>
                <w:sz w:val="22"/>
              </w:rPr>
              <w:t xml:space="preserve">Total </w:t>
            </w:r>
            <w:proofErr w:type="spellStart"/>
            <w:r>
              <w:rPr>
                <w:sz w:val="22"/>
              </w:rPr>
              <w:t>phosphorus</w:t>
            </w:r>
            <w:proofErr w:type="spellEnd"/>
            <w:r>
              <w:rPr>
                <w:sz w:val="22"/>
              </w:rPr>
              <w:t xml:space="preserve"> </w:t>
            </w:r>
          </w:p>
        </w:tc>
        <w:tc>
          <w:tcPr>
            <w:tcW w:w="1622" w:type="dxa"/>
            <w:tcBorders>
              <w:top w:val="single" w:sz="6" w:space="0" w:color="000000"/>
              <w:left w:val="single" w:sz="6" w:space="0" w:color="000000"/>
              <w:bottom w:val="single" w:sz="6" w:space="0" w:color="000000"/>
              <w:right w:val="single" w:sz="6" w:space="0" w:color="000000"/>
            </w:tcBorders>
          </w:tcPr>
          <w:p w14:paraId="596DD54E" w14:textId="77777777" w:rsidR="00F0591E" w:rsidRDefault="00000000">
            <w:pPr>
              <w:spacing w:after="0" w:line="259" w:lineRule="auto"/>
              <w:ind w:left="5" w:right="0" w:firstLine="0"/>
              <w:jc w:val="left"/>
            </w:pPr>
            <w:r>
              <w:rPr>
                <w:sz w:val="22"/>
              </w:rPr>
              <w:t xml:space="preserve">1 mg/l </w:t>
            </w:r>
          </w:p>
        </w:tc>
        <w:tc>
          <w:tcPr>
            <w:tcW w:w="1306" w:type="dxa"/>
            <w:tcBorders>
              <w:top w:val="single" w:sz="6" w:space="0" w:color="000000"/>
              <w:left w:val="single" w:sz="6" w:space="0" w:color="000000"/>
              <w:bottom w:val="single" w:sz="6" w:space="0" w:color="000000"/>
              <w:right w:val="single" w:sz="6" w:space="0" w:color="000000"/>
            </w:tcBorders>
          </w:tcPr>
          <w:p w14:paraId="659CEEEB" w14:textId="77777777" w:rsidR="00F0591E" w:rsidRDefault="00000000">
            <w:pPr>
              <w:spacing w:after="0" w:line="259" w:lineRule="auto"/>
              <w:ind w:left="0" w:right="0" w:firstLine="0"/>
              <w:jc w:val="left"/>
            </w:pPr>
            <w:r>
              <w:rPr>
                <w:sz w:val="22"/>
              </w:rPr>
              <w:t xml:space="preserve">80 % </w:t>
            </w:r>
          </w:p>
        </w:tc>
        <w:tc>
          <w:tcPr>
            <w:tcW w:w="1123" w:type="dxa"/>
            <w:tcBorders>
              <w:top w:val="single" w:sz="6" w:space="0" w:color="000000"/>
              <w:left w:val="single" w:sz="6" w:space="0" w:color="000000"/>
              <w:bottom w:val="single" w:sz="6" w:space="0" w:color="000000"/>
              <w:right w:val="single" w:sz="6" w:space="0" w:color="000000"/>
            </w:tcBorders>
          </w:tcPr>
          <w:p w14:paraId="5086A88D" w14:textId="77777777" w:rsidR="00F0591E" w:rsidRDefault="00000000">
            <w:pPr>
              <w:spacing w:after="0" w:line="239" w:lineRule="auto"/>
              <w:ind w:left="5" w:right="0" w:firstLine="0"/>
              <w:jc w:val="left"/>
            </w:pPr>
            <w:proofErr w:type="spellStart"/>
            <w:proofErr w:type="gramStart"/>
            <w:r>
              <w:rPr>
                <w:sz w:val="22"/>
              </w:rPr>
              <w:t>more</w:t>
            </w:r>
            <w:proofErr w:type="spellEnd"/>
            <w:proofErr w:type="gramEnd"/>
            <w:r>
              <w:rPr>
                <w:sz w:val="22"/>
              </w:rPr>
              <w:t xml:space="preserve"> </w:t>
            </w:r>
            <w:proofErr w:type="spellStart"/>
            <w:r>
              <w:rPr>
                <w:sz w:val="22"/>
              </w:rPr>
              <w:t>than</w:t>
            </w:r>
            <w:proofErr w:type="spellEnd"/>
            <w:r>
              <w:rPr>
                <w:sz w:val="22"/>
              </w:rPr>
              <w:t xml:space="preserve"> 100000 </w:t>
            </w:r>
          </w:p>
          <w:p w14:paraId="58FD1ABD" w14:textId="77777777" w:rsidR="00F0591E" w:rsidRDefault="00000000">
            <w:pPr>
              <w:spacing w:after="0" w:line="259" w:lineRule="auto"/>
              <w:ind w:left="5" w:right="0" w:firstLine="0"/>
              <w:jc w:val="left"/>
            </w:pPr>
            <w:proofErr w:type="spellStart"/>
            <w:r>
              <w:rPr>
                <w:sz w:val="22"/>
              </w:rPr>
              <w:t>p.e</w:t>
            </w:r>
            <w:proofErr w:type="spellEnd"/>
            <w:r>
              <w:rPr>
                <w:sz w:val="22"/>
              </w:rPr>
              <w:t xml:space="preserve">. </w:t>
            </w:r>
          </w:p>
        </w:tc>
        <w:tc>
          <w:tcPr>
            <w:tcW w:w="1368" w:type="dxa"/>
            <w:tcBorders>
              <w:top w:val="single" w:sz="6" w:space="0" w:color="000000"/>
              <w:left w:val="single" w:sz="6" w:space="0" w:color="000000"/>
              <w:bottom w:val="single" w:sz="6" w:space="0" w:color="000000"/>
              <w:right w:val="single" w:sz="6" w:space="0" w:color="000000"/>
            </w:tcBorders>
          </w:tcPr>
          <w:p w14:paraId="00F7A59F" w14:textId="77777777" w:rsidR="00F0591E" w:rsidRDefault="00000000">
            <w:pPr>
              <w:spacing w:after="0" w:line="259" w:lineRule="auto"/>
              <w:ind w:left="0" w:right="0" w:firstLine="0"/>
              <w:jc w:val="left"/>
            </w:pPr>
            <w:r>
              <w:rPr>
                <w:sz w:val="22"/>
              </w:rPr>
              <w:t xml:space="preserve"> </w:t>
            </w:r>
          </w:p>
        </w:tc>
        <w:tc>
          <w:tcPr>
            <w:tcW w:w="2251" w:type="dxa"/>
            <w:tcBorders>
              <w:top w:val="single" w:sz="6" w:space="0" w:color="000000"/>
              <w:left w:val="single" w:sz="6" w:space="0" w:color="000000"/>
              <w:bottom w:val="single" w:sz="6" w:space="0" w:color="000000"/>
              <w:right w:val="single" w:sz="6" w:space="0" w:color="000000"/>
            </w:tcBorders>
          </w:tcPr>
          <w:p w14:paraId="379979E3" w14:textId="77777777" w:rsidR="00F0591E" w:rsidRDefault="00000000">
            <w:pPr>
              <w:spacing w:after="0" w:line="259" w:lineRule="auto"/>
              <w:ind w:left="0" w:right="0" w:firstLine="0"/>
              <w:jc w:val="left"/>
            </w:pPr>
            <w:r>
              <w:rPr>
                <w:sz w:val="22"/>
              </w:rPr>
              <w:t xml:space="preserve"> </w:t>
            </w:r>
          </w:p>
        </w:tc>
      </w:tr>
      <w:tr w:rsidR="00F0591E" w14:paraId="52132E27" w14:textId="77777777">
        <w:trPr>
          <w:trHeight w:val="778"/>
        </w:trPr>
        <w:tc>
          <w:tcPr>
            <w:tcW w:w="1378" w:type="dxa"/>
            <w:tcBorders>
              <w:top w:val="single" w:sz="6" w:space="0" w:color="000000"/>
              <w:left w:val="single" w:sz="6" w:space="0" w:color="000000"/>
              <w:bottom w:val="single" w:sz="6" w:space="0" w:color="000000"/>
              <w:right w:val="single" w:sz="6" w:space="0" w:color="000000"/>
            </w:tcBorders>
          </w:tcPr>
          <w:p w14:paraId="2BA922D4" w14:textId="77777777" w:rsidR="00F0591E" w:rsidRDefault="00000000">
            <w:pPr>
              <w:spacing w:after="0" w:line="259" w:lineRule="auto"/>
              <w:ind w:left="0" w:right="0" w:firstLine="0"/>
              <w:jc w:val="left"/>
            </w:pPr>
            <w:r>
              <w:rPr>
                <w:sz w:val="22"/>
              </w:rPr>
              <w:t xml:space="preserve">Total </w:t>
            </w:r>
            <w:proofErr w:type="spellStart"/>
            <w:r>
              <w:rPr>
                <w:sz w:val="22"/>
              </w:rPr>
              <w:t>suspended</w:t>
            </w:r>
            <w:proofErr w:type="spellEnd"/>
            <w:r>
              <w:rPr>
                <w:sz w:val="22"/>
              </w:rPr>
              <w:t xml:space="preserve"> </w:t>
            </w:r>
            <w:proofErr w:type="spellStart"/>
            <w:r>
              <w:rPr>
                <w:sz w:val="22"/>
              </w:rPr>
              <w:t>solids</w:t>
            </w:r>
            <w:proofErr w:type="spellEnd"/>
            <w:r>
              <w:rPr>
                <w:sz w:val="22"/>
              </w:rPr>
              <w:t xml:space="preserve"> </w:t>
            </w:r>
          </w:p>
        </w:tc>
        <w:tc>
          <w:tcPr>
            <w:tcW w:w="1891" w:type="dxa"/>
            <w:tcBorders>
              <w:top w:val="single" w:sz="6" w:space="0" w:color="000000"/>
              <w:left w:val="single" w:sz="6" w:space="0" w:color="000000"/>
              <w:bottom w:val="single" w:sz="6" w:space="0" w:color="000000"/>
              <w:right w:val="single" w:sz="6" w:space="0" w:color="000000"/>
            </w:tcBorders>
          </w:tcPr>
          <w:p w14:paraId="12A9ED78" w14:textId="77777777" w:rsidR="00F0591E" w:rsidRDefault="00000000">
            <w:pPr>
              <w:spacing w:after="0" w:line="259" w:lineRule="auto"/>
              <w:ind w:left="5" w:right="0" w:firstLine="0"/>
              <w:jc w:val="left"/>
            </w:pPr>
            <w:r>
              <w:rPr>
                <w:sz w:val="22"/>
              </w:rPr>
              <w:t xml:space="preserve">Total </w:t>
            </w:r>
            <w:proofErr w:type="spellStart"/>
            <w:r>
              <w:rPr>
                <w:sz w:val="22"/>
              </w:rPr>
              <w:t>suspended</w:t>
            </w:r>
            <w:proofErr w:type="spellEnd"/>
            <w:r>
              <w:rPr>
                <w:sz w:val="22"/>
              </w:rPr>
              <w:t xml:space="preserve"> </w:t>
            </w:r>
            <w:proofErr w:type="spellStart"/>
            <w:r>
              <w:rPr>
                <w:sz w:val="22"/>
              </w:rPr>
              <w:t>solids</w:t>
            </w:r>
            <w:proofErr w:type="spellEnd"/>
            <w:r>
              <w:rPr>
                <w:sz w:val="22"/>
              </w:rPr>
              <w:t xml:space="preserve"> </w:t>
            </w:r>
          </w:p>
        </w:tc>
        <w:tc>
          <w:tcPr>
            <w:tcW w:w="1622" w:type="dxa"/>
            <w:tcBorders>
              <w:top w:val="single" w:sz="6" w:space="0" w:color="000000"/>
              <w:left w:val="single" w:sz="6" w:space="0" w:color="000000"/>
              <w:bottom w:val="single" w:sz="6" w:space="0" w:color="000000"/>
              <w:right w:val="single" w:sz="6" w:space="0" w:color="000000"/>
            </w:tcBorders>
          </w:tcPr>
          <w:p w14:paraId="1C07CEE4" w14:textId="77777777" w:rsidR="00F0591E" w:rsidRDefault="00000000">
            <w:pPr>
              <w:spacing w:after="0" w:line="259" w:lineRule="auto"/>
              <w:ind w:left="5" w:right="0" w:firstLine="0"/>
              <w:jc w:val="left"/>
            </w:pPr>
            <w:r>
              <w:rPr>
                <w:sz w:val="22"/>
              </w:rPr>
              <w:t xml:space="preserve">35 mg/l </w:t>
            </w:r>
          </w:p>
        </w:tc>
        <w:tc>
          <w:tcPr>
            <w:tcW w:w="1306" w:type="dxa"/>
            <w:tcBorders>
              <w:top w:val="single" w:sz="6" w:space="0" w:color="000000"/>
              <w:left w:val="single" w:sz="6" w:space="0" w:color="000000"/>
              <w:bottom w:val="single" w:sz="6" w:space="0" w:color="000000"/>
              <w:right w:val="single" w:sz="6" w:space="0" w:color="000000"/>
            </w:tcBorders>
          </w:tcPr>
          <w:p w14:paraId="7298C071" w14:textId="77777777" w:rsidR="00F0591E" w:rsidRDefault="00000000">
            <w:pPr>
              <w:spacing w:after="0" w:line="259" w:lineRule="auto"/>
              <w:ind w:left="0" w:right="0" w:firstLine="0"/>
              <w:jc w:val="left"/>
            </w:pPr>
            <w:r>
              <w:rPr>
                <w:sz w:val="22"/>
              </w:rPr>
              <w:t xml:space="preserve">90 % </w:t>
            </w:r>
          </w:p>
        </w:tc>
        <w:tc>
          <w:tcPr>
            <w:tcW w:w="1123" w:type="dxa"/>
            <w:tcBorders>
              <w:top w:val="single" w:sz="6" w:space="0" w:color="000000"/>
              <w:left w:val="single" w:sz="6" w:space="0" w:color="000000"/>
              <w:bottom w:val="single" w:sz="6" w:space="0" w:color="000000"/>
              <w:right w:val="single" w:sz="6" w:space="0" w:color="000000"/>
            </w:tcBorders>
          </w:tcPr>
          <w:p w14:paraId="691B910E" w14:textId="77777777" w:rsidR="00F0591E" w:rsidRDefault="00000000">
            <w:pPr>
              <w:spacing w:after="0" w:line="259" w:lineRule="auto"/>
              <w:ind w:left="5" w:right="0" w:firstLine="0"/>
              <w:jc w:val="left"/>
            </w:pPr>
            <w:r>
              <w:rPr>
                <w:sz w:val="22"/>
              </w:rPr>
              <w:t xml:space="preserve"> </w:t>
            </w:r>
          </w:p>
        </w:tc>
        <w:tc>
          <w:tcPr>
            <w:tcW w:w="1368" w:type="dxa"/>
            <w:tcBorders>
              <w:top w:val="single" w:sz="6" w:space="0" w:color="000000"/>
              <w:left w:val="single" w:sz="6" w:space="0" w:color="000000"/>
              <w:bottom w:val="single" w:sz="6" w:space="0" w:color="000000"/>
              <w:right w:val="single" w:sz="6" w:space="0" w:color="000000"/>
            </w:tcBorders>
          </w:tcPr>
          <w:p w14:paraId="6198B667" w14:textId="77777777" w:rsidR="00F0591E" w:rsidRDefault="00000000">
            <w:pPr>
              <w:spacing w:after="0" w:line="259" w:lineRule="auto"/>
              <w:ind w:left="0" w:right="0" w:firstLine="0"/>
              <w:jc w:val="left"/>
            </w:pPr>
            <w:r>
              <w:rPr>
                <w:sz w:val="22"/>
              </w:rPr>
              <w:t xml:space="preserve"> </w:t>
            </w:r>
          </w:p>
        </w:tc>
        <w:tc>
          <w:tcPr>
            <w:tcW w:w="2251" w:type="dxa"/>
            <w:tcBorders>
              <w:top w:val="single" w:sz="6" w:space="0" w:color="000000"/>
              <w:left w:val="single" w:sz="6" w:space="0" w:color="000000"/>
              <w:bottom w:val="single" w:sz="6" w:space="0" w:color="000000"/>
              <w:right w:val="single" w:sz="6" w:space="0" w:color="000000"/>
            </w:tcBorders>
          </w:tcPr>
          <w:p w14:paraId="3A9A71F9" w14:textId="77777777" w:rsidR="00F0591E" w:rsidRDefault="00000000">
            <w:pPr>
              <w:spacing w:after="0" w:line="259" w:lineRule="auto"/>
              <w:ind w:left="0" w:right="0" w:firstLine="0"/>
              <w:jc w:val="left"/>
            </w:pPr>
            <w:r>
              <w:rPr>
                <w:sz w:val="22"/>
              </w:rPr>
              <w:t xml:space="preserve">2 </w:t>
            </w:r>
            <w:proofErr w:type="spellStart"/>
            <w:r>
              <w:rPr>
                <w:sz w:val="22"/>
              </w:rPr>
              <w:t>This</w:t>
            </w:r>
            <w:proofErr w:type="spellEnd"/>
            <w:r>
              <w:rPr>
                <w:sz w:val="22"/>
              </w:rPr>
              <w:t xml:space="preserve"> </w:t>
            </w:r>
            <w:proofErr w:type="spellStart"/>
            <w:r>
              <w:rPr>
                <w:sz w:val="22"/>
              </w:rPr>
              <w:t>requirement</w:t>
            </w:r>
            <w:proofErr w:type="spellEnd"/>
            <w:r>
              <w:rPr>
                <w:sz w:val="22"/>
              </w:rPr>
              <w:t xml:space="preserve"> is </w:t>
            </w:r>
            <w:proofErr w:type="spellStart"/>
            <w:r>
              <w:rPr>
                <w:sz w:val="22"/>
              </w:rPr>
              <w:t>optional</w:t>
            </w:r>
            <w:proofErr w:type="spellEnd"/>
            <w:r>
              <w:rPr>
                <w:sz w:val="22"/>
              </w:rPr>
              <w:t xml:space="preserve">. </w:t>
            </w:r>
          </w:p>
        </w:tc>
      </w:tr>
      <w:tr w:rsidR="00F0591E" w14:paraId="1B36860B" w14:textId="77777777">
        <w:trPr>
          <w:trHeight w:val="1531"/>
        </w:trPr>
        <w:tc>
          <w:tcPr>
            <w:tcW w:w="1378" w:type="dxa"/>
            <w:tcBorders>
              <w:top w:val="single" w:sz="6" w:space="0" w:color="000000"/>
              <w:left w:val="single" w:sz="6" w:space="0" w:color="000000"/>
              <w:bottom w:val="single" w:sz="6" w:space="0" w:color="000000"/>
              <w:right w:val="single" w:sz="6" w:space="0" w:color="000000"/>
            </w:tcBorders>
          </w:tcPr>
          <w:p w14:paraId="44DE800F" w14:textId="77777777" w:rsidR="00F0591E" w:rsidRDefault="00000000">
            <w:pPr>
              <w:spacing w:after="0" w:line="259" w:lineRule="auto"/>
              <w:ind w:left="0" w:right="0" w:firstLine="0"/>
              <w:jc w:val="left"/>
            </w:pPr>
            <w:r>
              <w:rPr>
                <w:sz w:val="22"/>
              </w:rPr>
              <w:lastRenderedPageBreak/>
              <w:t xml:space="preserve">Total </w:t>
            </w:r>
            <w:proofErr w:type="spellStart"/>
            <w:r>
              <w:rPr>
                <w:sz w:val="22"/>
              </w:rPr>
              <w:t>suspended</w:t>
            </w:r>
            <w:proofErr w:type="spellEnd"/>
            <w:r>
              <w:rPr>
                <w:sz w:val="22"/>
              </w:rPr>
              <w:t xml:space="preserve"> </w:t>
            </w:r>
            <w:proofErr w:type="spellStart"/>
            <w:r>
              <w:rPr>
                <w:sz w:val="22"/>
              </w:rPr>
              <w:t>solids</w:t>
            </w:r>
            <w:proofErr w:type="spellEnd"/>
            <w:r>
              <w:rPr>
                <w:sz w:val="22"/>
              </w:rPr>
              <w:t xml:space="preserve"> </w:t>
            </w:r>
          </w:p>
        </w:tc>
        <w:tc>
          <w:tcPr>
            <w:tcW w:w="1891" w:type="dxa"/>
            <w:tcBorders>
              <w:top w:val="single" w:sz="6" w:space="0" w:color="000000"/>
              <w:left w:val="single" w:sz="6" w:space="0" w:color="000000"/>
              <w:bottom w:val="single" w:sz="6" w:space="0" w:color="000000"/>
              <w:right w:val="single" w:sz="6" w:space="0" w:color="000000"/>
            </w:tcBorders>
          </w:tcPr>
          <w:p w14:paraId="26E39CE3" w14:textId="77777777" w:rsidR="00F0591E" w:rsidRDefault="00000000">
            <w:pPr>
              <w:spacing w:after="0" w:line="259" w:lineRule="auto"/>
              <w:ind w:left="5" w:right="0" w:firstLine="0"/>
              <w:jc w:val="left"/>
            </w:pPr>
            <w:r>
              <w:rPr>
                <w:sz w:val="22"/>
              </w:rPr>
              <w:t xml:space="preserve">Total </w:t>
            </w:r>
            <w:proofErr w:type="spellStart"/>
            <w:r>
              <w:rPr>
                <w:sz w:val="22"/>
              </w:rPr>
              <w:t>suspended</w:t>
            </w:r>
            <w:proofErr w:type="spellEnd"/>
            <w:r>
              <w:rPr>
                <w:sz w:val="22"/>
              </w:rPr>
              <w:t xml:space="preserve"> </w:t>
            </w:r>
            <w:proofErr w:type="spellStart"/>
            <w:r>
              <w:rPr>
                <w:sz w:val="22"/>
              </w:rPr>
              <w:t>solids</w:t>
            </w:r>
            <w:proofErr w:type="spellEnd"/>
            <w:r>
              <w:rPr>
                <w:sz w:val="22"/>
              </w:rPr>
              <w:t xml:space="preserve"> </w:t>
            </w:r>
          </w:p>
        </w:tc>
        <w:tc>
          <w:tcPr>
            <w:tcW w:w="1622" w:type="dxa"/>
            <w:tcBorders>
              <w:top w:val="single" w:sz="6" w:space="0" w:color="000000"/>
              <w:left w:val="single" w:sz="6" w:space="0" w:color="000000"/>
              <w:bottom w:val="single" w:sz="6" w:space="0" w:color="000000"/>
              <w:right w:val="single" w:sz="6" w:space="0" w:color="000000"/>
            </w:tcBorders>
          </w:tcPr>
          <w:p w14:paraId="0506775A" w14:textId="77777777" w:rsidR="00F0591E" w:rsidRDefault="00000000">
            <w:pPr>
              <w:spacing w:after="0" w:line="259" w:lineRule="auto"/>
              <w:ind w:left="5" w:right="0" w:firstLine="0"/>
              <w:jc w:val="left"/>
            </w:pPr>
            <w:r>
              <w:rPr>
                <w:sz w:val="22"/>
              </w:rPr>
              <w:t xml:space="preserve">35 mg/l </w:t>
            </w:r>
          </w:p>
        </w:tc>
        <w:tc>
          <w:tcPr>
            <w:tcW w:w="1306" w:type="dxa"/>
            <w:tcBorders>
              <w:top w:val="single" w:sz="6" w:space="0" w:color="000000"/>
              <w:left w:val="single" w:sz="6" w:space="0" w:color="000000"/>
              <w:bottom w:val="single" w:sz="6" w:space="0" w:color="000000"/>
              <w:right w:val="single" w:sz="6" w:space="0" w:color="000000"/>
            </w:tcBorders>
          </w:tcPr>
          <w:p w14:paraId="641D64BA" w14:textId="77777777" w:rsidR="00F0591E" w:rsidRDefault="00000000">
            <w:pPr>
              <w:spacing w:after="0" w:line="259" w:lineRule="auto"/>
              <w:ind w:left="0" w:right="0" w:firstLine="0"/>
              <w:jc w:val="left"/>
            </w:pPr>
            <w:r>
              <w:rPr>
                <w:sz w:val="22"/>
              </w:rPr>
              <w:t xml:space="preserve">90 % </w:t>
            </w:r>
          </w:p>
        </w:tc>
        <w:tc>
          <w:tcPr>
            <w:tcW w:w="1123" w:type="dxa"/>
            <w:tcBorders>
              <w:top w:val="single" w:sz="6" w:space="0" w:color="000000"/>
              <w:left w:val="single" w:sz="6" w:space="0" w:color="000000"/>
              <w:bottom w:val="single" w:sz="6" w:space="0" w:color="000000"/>
              <w:right w:val="single" w:sz="6" w:space="0" w:color="000000"/>
            </w:tcBorders>
          </w:tcPr>
          <w:p w14:paraId="56AE13C7" w14:textId="77777777" w:rsidR="00F0591E" w:rsidRDefault="00000000">
            <w:pPr>
              <w:spacing w:after="0" w:line="259" w:lineRule="auto"/>
              <w:ind w:left="5" w:right="0" w:firstLine="0"/>
              <w:jc w:val="left"/>
            </w:pPr>
            <w:proofErr w:type="spellStart"/>
            <w:proofErr w:type="gramStart"/>
            <w:r>
              <w:rPr>
                <w:sz w:val="22"/>
              </w:rPr>
              <w:t>under</w:t>
            </w:r>
            <w:proofErr w:type="spellEnd"/>
            <w:proofErr w:type="gramEnd"/>
            <w:r>
              <w:rPr>
                <w:sz w:val="22"/>
              </w:rPr>
              <w:t xml:space="preserve"> </w:t>
            </w:r>
          </w:p>
          <w:p w14:paraId="6F399BD2" w14:textId="77777777" w:rsidR="00F0591E" w:rsidRDefault="00000000">
            <w:pPr>
              <w:spacing w:after="2" w:line="237" w:lineRule="auto"/>
              <w:ind w:left="5" w:right="0" w:firstLine="0"/>
              <w:jc w:val="left"/>
            </w:pPr>
            <w:proofErr w:type="spellStart"/>
            <w:r>
              <w:rPr>
                <w:sz w:val="22"/>
              </w:rPr>
              <w:t>Article</w:t>
            </w:r>
            <w:proofErr w:type="spellEnd"/>
            <w:r>
              <w:rPr>
                <w:sz w:val="22"/>
              </w:rPr>
              <w:t xml:space="preserve"> 4 (2) (</w:t>
            </w:r>
            <w:proofErr w:type="spellStart"/>
            <w:r>
              <w:rPr>
                <w:sz w:val="22"/>
              </w:rPr>
              <w:t>more</w:t>
            </w:r>
            <w:proofErr w:type="spellEnd"/>
            <w:r>
              <w:rPr>
                <w:sz w:val="22"/>
              </w:rPr>
              <w:t xml:space="preserve"> </w:t>
            </w:r>
            <w:proofErr w:type="spellStart"/>
            <w:r>
              <w:rPr>
                <w:sz w:val="22"/>
              </w:rPr>
              <w:t>than</w:t>
            </w:r>
            <w:proofErr w:type="spellEnd"/>
            <w:r>
              <w:rPr>
                <w:sz w:val="22"/>
              </w:rPr>
              <w:t xml:space="preserve"> 10000 </w:t>
            </w:r>
          </w:p>
          <w:p w14:paraId="101BC206" w14:textId="77777777" w:rsidR="00F0591E" w:rsidRDefault="00000000">
            <w:pPr>
              <w:spacing w:after="0" w:line="259" w:lineRule="auto"/>
              <w:ind w:left="5" w:right="0" w:firstLine="0"/>
              <w:jc w:val="left"/>
            </w:pPr>
            <w:proofErr w:type="spellStart"/>
            <w:r>
              <w:rPr>
                <w:sz w:val="22"/>
              </w:rPr>
              <w:t>p.e</w:t>
            </w:r>
            <w:proofErr w:type="spellEnd"/>
            <w:r>
              <w:rPr>
                <w:sz w:val="22"/>
              </w:rPr>
              <w:t xml:space="preserve">.) </w:t>
            </w:r>
          </w:p>
        </w:tc>
        <w:tc>
          <w:tcPr>
            <w:tcW w:w="1368" w:type="dxa"/>
            <w:tcBorders>
              <w:top w:val="single" w:sz="6" w:space="0" w:color="000000"/>
              <w:left w:val="single" w:sz="6" w:space="0" w:color="000000"/>
              <w:bottom w:val="single" w:sz="6" w:space="0" w:color="000000"/>
              <w:right w:val="single" w:sz="6" w:space="0" w:color="000000"/>
            </w:tcBorders>
          </w:tcPr>
          <w:p w14:paraId="13EF280A" w14:textId="77777777" w:rsidR="00F0591E" w:rsidRDefault="00000000">
            <w:pPr>
              <w:spacing w:after="0" w:line="259" w:lineRule="auto"/>
              <w:ind w:left="0" w:right="0" w:firstLine="0"/>
              <w:jc w:val="left"/>
            </w:pPr>
            <w:r>
              <w:rPr>
                <w:sz w:val="22"/>
              </w:rPr>
              <w:t xml:space="preserve"> </w:t>
            </w:r>
          </w:p>
        </w:tc>
        <w:tc>
          <w:tcPr>
            <w:tcW w:w="2251" w:type="dxa"/>
            <w:tcBorders>
              <w:top w:val="single" w:sz="6" w:space="0" w:color="000000"/>
              <w:left w:val="single" w:sz="6" w:space="0" w:color="000000"/>
              <w:bottom w:val="single" w:sz="6" w:space="0" w:color="000000"/>
              <w:right w:val="single" w:sz="6" w:space="0" w:color="000000"/>
            </w:tcBorders>
          </w:tcPr>
          <w:p w14:paraId="58DFC286" w14:textId="77777777" w:rsidR="00F0591E" w:rsidRDefault="00000000">
            <w:pPr>
              <w:spacing w:after="0" w:line="259" w:lineRule="auto"/>
              <w:ind w:left="0" w:right="0" w:firstLine="0"/>
              <w:jc w:val="left"/>
            </w:pPr>
            <w:r>
              <w:rPr>
                <w:sz w:val="22"/>
              </w:rPr>
              <w:t xml:space="preserve"> </w:t>
            </w:r>
          </w:p>
        </w:tc>
      </w:tr>
      <w:tr w:rsidR="00F0591E" w14:paraId="17538E78" w14:textId="77777777">
        <w:trPr>
          <w:trHeight w:val="1282"/>
        </w:trPr>
        <w:tc>
          <w:tcPr>
            <w:tcW w:w="1378" w:type="dxa"/>
            <w:tcBorders>
              <w:top w:val="single" w:sz="6" w:space="0" w:color="000000"/>
              <w:left w:val="single" w:sz="6" w:space="0" w:color="000000"/>
              <w:bottom w:val="single" w:sz="6" w:space="0" w:color="000000"/>
              <w:right w:val="single" w:sz="6" w:space="0" w:color="000000"/>
            </w:tcBorders>
          </w:tcPr>
          <w:p w14:paraId="15C11509" w14:textId="77777777" w:rsidR="00F0591E" w:rsidRDefault="00000000">
            <w:pPr>
              <w:spacing w:after="0" w:line="259" w:lineRule="auto"/>
              <w:ind w:left="0" w:right="0" w:firstLine="0"/>
              <w:jc w:val="left"/>
            </w:pPr>
            <w:r>
              <w:rPr>
                <w:sz w:val="22"/>
              </w:rPr>
              <w:t xml:space="preserve">Total </w:t>
            </w:r>
            <w:proofErr w:type="spellStart"/>
            <w:r>
              <w:rPr>
                <w:sz w:val="22"/>
              </w:rPr>
              <w:t>suspended</w:t>
            </w:r>
            <w:proofErr w:type="spellEnd"/>
            <w:r>
              <w:rPr>
                <w:sz w:val="22"/>
              </w:rPr>
              <w:t xml:space="preserve"> </w:t>
            </w:r>
            <w:proofErr w:type="spellStart"/>
            <w:r>
              <w:rPr>
                <w:sz w:val="22"/>
              </w:rPr>
              <w:t>solids</w:t>
            </w:r>
            <w:proofErr w:type="spellEnd"/>
            <w:r>
              <w:rPr>
                <w:sz w:val="22"/>
              </w:rPr>
              <w:t xml:space="preserve"> </w:t>
            </w:r>
          </w:p>
        </w:tc>
        <w:tc>
          <w:tcPr>
            <w:tcW w:w="1891" w:type="dxa"/>
            <w:tcBorders>
              <w:top w:val="single" w:sz="6" w:space="0" w:color="000000"/>
              <w:left w:val="single" w:sz="6" w:space="0" w:color="000000"/>
              <w:bottom w:val="single" w:sz="6" w:space="0" w:color="000000"/>
              <w:right w:val="single" w:sz="6" w:space="0" w:color="000000"/>
            </w:tcBorders>
          </w:tcPr>
          <w:p w14:paraId="2B50C739" w14:textId="77777777" w:rsidR="00F0591E" w:rsidRDefault="00000000">
            <w:pPr>
              <w:spacing w:after="0" w:line="259" w:lineRule="auto"/>
              <w:ind w:left="5" w:right="0" w:firstLine="0"/>
              <w:jc w:val="left"/>
            </w:pPr>
            <w:r>
              <w:rPr>
                <w:sz w:val="22"/>
              </w:rPr>
              <w:t xml:space="preserve">Total </w:t>
            </w:r>
            <w:proofErr w:type="spellStart"/>
            <w:r>
              <w:rPr>
                <w:sz w:val="22"/>
              </w:rPr>
              <w:t>suspended</w:t>
            </w:r>
            <w:proofErr w:type="spellEnd"/>
            <w:r>
              <w:rPr>
                <w:sz w:val="22"/>
              </w:rPr>
              <w:t xml:space="preserve"> </w:t>
            </w:r>
            <w:proofErr w:type="spellStart"/>
            <w:r>
              <w:rPr>
                <w:sz w:val="22"/>
              </w:rPr>
              <w:t>solids</w:t>
            </w:r>
            <w:proofErr w:type="spellEnd"/>
            <w:r>
              <w:rPr>
                <w:sz w:val="22"/>
              </w:rPr>
              <w:t xml:space="preserve"> </w:t>
            </w:r>
          </w:p>
        </w:tc>
        <w:tc>
          <w:tcPr>
            <w:tcW w:w="1622" w:type="dxa"/>
            <w:tcBorders>
              <w:top w:val="single" w:sz="6" w:space="0" w:color="000000"/>
              <w:left w:val="single" w:sz="6" w:space="0" w:color="000000"/>
              <w:bottom w:val="single" w:sz="6" w:space="0" w:color="000000"/>
              <w:right w:val="single" w:sz="6" w:space="0" w:color="000000"/>
            </w:tcBorders>
          </w:tcPr>
          <w:p w14:paraId="54F79E16" w14:textId="77777777" w:rsidR="00F0591E" w:rsidRDefault="00000000">
            <w:pPr>
              <w:spacing w:after="0" w:line="259" w:lineRule="auto"/>
              <w:ind w:left="5" w:right="0" w:firstLine="0"/>
              <w:jc w:val="left"/>
            </w:pPr>
            <w:r>
              <w:rPr>
                <w:sz w:val="22"/>
              </w:rPr>
              <w:t xml:space="preserve">60 mg/l </w:t>
            </w:r>
          </w:p>
        </w:tc>
        <w:tc>
          <w:tcPr>
            <w:tcW w:w="1306" w:type="dxa"/>
            <w:tcBorders>
              <w:top w:val="single" w:sz="6" w:space="0" w:color="000000"/>
              <w:left w:val="single" w:sz="6" w:space="0" w:color="000000"/>
              <w:bottom w:val="single" w:sz="6" w:space="0" w:color="000000"/>
              <w:right w:val="single" w:sz="6" w:space="0" w:color="000000"/>
            </w:tcBorders>
          </w:tcPr>
          <w:p w14:paraId="3A789DAA" w14:textId="77777777" w:rsidR="00F0591E" w:rsidRDefault="00000000">
            <w:pPr>
              <w:spacing w:after="0" w:line="259" w:lineRule="auto"/>
              <w:ind w:left="0" w:right="0" w:firstLine="0"/>
              <w:jc w:val="left"/>
            </w:pPr>
            <w:r>
              <w:rPr>
                <w:sz w:val="22"/>
              </w:rPr>
              <w:t xml:space="preserve">70 % </w:t>
            </w:r>
          </w:p>
        </w:tc>
        <w:tc>
          <w:tcPr>
            <w:tcW w:w="1123" w:type="dxa"/>
            <w:tcBorders>
              <w:top w:val="single" w:sz="6" w:space="0" w:color="000000"/>
              <w:left w:val="single" w:sz="6" w:space="0" w:color="000000"/>
              <w:bottom w:val="single" w:sz="6" w:space="0" w:color="000000"/>
              <w:right w:val="single" w:sz="6" w:space="0" w:color="000000"/>
            </w:tcBorders>
          </w:tcPr>
          <w:p w14:paraId="40455D46" w14:textId="77777777" w:rsidR="00F0591E" w:rsidRDefault="00000000">
            <w:pPr>
              <w:spacing w:after="0" w:line="259" w:lineRule="auto"/>
              <w:ind w:left="5" w:right="0" w:firstLine="0"/>
              <w:jc w:val="left"/>
            </w:pPr>
            <w:proofErr w:type="spellStart"/>
            <w:proofErr w:type="gramStart"/>
            <w:r>
              <w:rPr>
                <w:sz w:val="22"/>
              </w:rPr>
              <w:t>under</w:t>
            </w:r>
            <w:proofErr w:type="spellEnd"/>
            <w:proofErr w:type="gramEnd"/>
            <w:r>
              <w:rPr>
                <w:sz w:val="22"/>
              </w:rPr>
              <w:t xml:space="preserve"> </w:t>
            </w:r>
          </w:p>
          <w:p w14:paraId="40180A17" w14:textId="77777777" w:rsidR="00F0591E" w:rsidRDefault="00000000">
            <w:pPr>
              <w:spacing w:after="0" w:line="259" w:lineRule="auto"/>
              <w:ind w:left="5" w:right="0" w:firstLine="0"/>
              <w:jc w:val="left"/>
            </w:pPr>
            <w:proofErr w:type="spellStart"/>
            <w:r>
              <w:rPr>
                <w:sz w:val="22"/>
              </w:rPr>
              <w:t>Article</w:t>
            </w:r>
            <w:proofErr w:type="spellEnd"/>
            <w:r>
              <w:rPr>
                <w:sz w:val="22"/>
              </w:rPr>
              <w:t xml:space="preserve"> 4 </w:t>
            </w:r>
          </w:p>
          <w:p w14:paraId="7547EF04" w14:textId="77777777" w:rsidR="00F0591E" w:rsidRDefault="00000000">
            <w:pPr>
              <w:spacing w:after="0" w:line="239" w:lineRule="auto"/>
              <w:ind w:left="5" w:right="0" w:firstLine="0"/>
              <w:jc w:val="left"/>
            </w:pPr>
            <w:r>
              <w:rPr>
                <w:sz w:val="22"/>
              </w:rPr>
              <w:t xml:space="preserve">(2) (2000 -10000 </w:t>
            </w:r>
          </w:p>
          <w:p w14:paraId="63A96469" w14:textId="77777777" w:rsidR="00F0591E" w:rsidRDefault="00000000">
            <w:pPr>
              <w:spacing w:after="0" w:line="259" w:lineRule="auto"/>
              <w:ind w:left="5" w:right="0" w:firstLine="0"/>
              <w:jc w:val="left"/>
            </w:pPr>
            <w:proofErr w:type="spellStart"/>
            <w:r>
              <w:rPr>
                <w:sz w:val="22"/>
              </w:rPr>
              <w:t>p.e</w:t>
            </w:r>
            <w:proofErr w:type="spellEnd"/>
            <w:r>
              <w:rPr>
                <w:sz w:val="22"/>
              </w:rPr>
              <w:t xml:space="preserve">.) </w:t>
            </w:r>
          </w:p>
        </w:tc>
        <w:tc>
          <w:tcPr>
            <w:tcW w:w="1368" w:type="dxa"/>
            <w:tcBorders>
              <w:top w:val="single" w:sz="6" w:space="0" w:color="000000"/>
              <w:left w:val="single" w:sz="6" w:space="0" w:color="000000"/>
              <w:bottom w:val="single" w:sz="6" w:space="0" w:color="000000"/>
              <w:right w:val="single" w:sz="6" w:space="0" w:color="000000"/>
            </w:tcBorders>
          </w:tcPr>
          <w:p w14:paraId="747E0900" w14:textId="77777777" w:rsidR="00F0591E" w:rsidRDefault="00000000">
            <w:pPr>
              <w:spacing w:after="0" w:line="259" w:lineRule="auto"/>
              <w:ind w:left="0" w:right="0" w:firstLine="0"/>
              <w:jc w:val="left"/>
            </w:pPr>
            <w:r>
              <w:rPr>
                <w:sz w:val="22"/>
              </w:rPr>
              <w:t xml:space="preserve"> </w:t>
            </w:r>
          </w:p>
        </w:tc>
        <w:tc>
          <w:tcPr>
            <w:tcW w:w="2251" w:type="dxa"/>
            <w:tcBorders>
              <w:top w:val="single" w:sz="6" w:space="0" w:color="000000"/>
              <w:left w:val="single" w:sz="6" w:space="0" w:color="000000"/>
              <w:bottom w:val="single" w:sz="6" w:space="0" w:color="000000"/>
              <w:right w:val="single" w:sz="6" w:space="0" w:color="000000"/>
            </w:tcBorders>
          </w:tcPr>
          <w:p w14:paraId="222C44AE" w14:textId="77777777" w:rsidR="00F0591E" w:rsidRDefault="00000000">
            <w:pPr>
              <w:spacing w:after="0" w:line="259" w:lineRule="auto"/>
              <w:ind w:left="0" w:right="0" w:firstLine="0"/>
              <w:jc w:val="left"/>
            </w:pPr>
            <w:r>
              <w:rPr>
                <w:sz w:val="22"/>
              </w:rPr>
              <w:t xml:space="preserve"> </w:t>
            </w:r>
          </w:p>
        </w:tc>
      </w:tr>
    </w:tbl>
    <w:p w14:paraId="7B8D6177" w14:textId="77777777" w:rsidR="00F0591E" w:rsidRDefault="00000000">
      <w:pPr>
        <w:spacing w:line="267" w:lineRule="auto"/>
        <w:ind w:left="-5" w:right="59"/>
        <w:jc w:val="left"/>
      </w:pPr>
      <w:r>
        <w:t>*Toplam azot ve toplam fosfor parametreleri hassas alanlar için verilmiştir. (</w:t>
      </w:r>
      <w:proofErr w:type="spellStart"/>
      <w:proofErr w:type="gramStart"/>
      <w:r>
        <w:t>örtofikasyon</w:t>
      </w:r>
      <w:proofErr w:type="spellEnd"/>
      <w:proofErr w:type="gramEnd"/>
      <w:r>
        <w:t xml:space="preserve"> riski taşıyan veya </w:t>
      </w:r>
      <w:proofErr w:type="spellStart"/>
      <w:r>
        <w:t>ötrofik</w:t>
      </w:r>
      <w:proofErr w:type="spellEnd"/>
      <w:r>
        <w:t xml:space="preserve"> olduğu belirlenen hassas alıcı ortamlara yapılan kentsel atıksu arıtma tesislerinin sağlaması gereken çıkış suyu kriterleri) </w:t>
      </w:r>
    </w:p>
    <w:p w14:paraId="79E10431" w14:textId="77777777" w:rsidR="00F0591E" w:rsidRDefault="00000000">
      <w:pPr>
        <w:spacing w:after="0" w:line="259" w:lineRule="auto"/>
        <w:ind w:left="0" w:right="0" w:firstLine="0"/>
        <w:jc w:val="left"/>
      </w:pPr>
      <w:r>
        <w:t xml:space="preserve"> </w:t>
      </w:r>
    </w:p>
    <w:p w14:paraId="486AD6A5" w14:textId="77777777" w:rsidR="00F0591E" w:rsidRDefault="00000000">
      <w:pPr>
        <w:spacing w:after="0" w:line="259" w:lineRule="auto"/>
        <w:ind w:left="0" w:right="0" w:firstLine="0"/>
        <w:jc w:val="left"/>
      </w:pPr>
      <w:r>
        <w:t xml:space="preserve"> </w:t>
      </w:r>
    </w:p>
    <w:p w14:paraId="45B941BF" w14:textId="77777777" w:rsidR="00F0591E" w:rsidRDefault="00000000">
      <w:pPr>
        <w:spacing w:after="0" w:line="259" w:lineRule="auto"/>
        <w:ind w:left="0" w:right="0" w:firstLine="0"/>
        <w:jc w:val="left"/>
      </w:pPr>
      <w:r>
        <w:t xml:space="preserve"> </w:t>
      </w:r>
    </w:p>
    <w:p w14:paraId="6F1C1300" w14:textId="77777777" w:rsidR="00F0591E" w:rsidRDefault="00000000">
      <w:pPr>
        <w:spacing w:after="0" w:line="259" w:lineRule="auto"/>
        <w:ind w:left="0" w:right="0" w:firstLine="0"/>
        <w:jc w:val="left"/>
      </w:pPr>
      <w:r>
        <w:t xml:space="preserve"> </w:t>
      </w:r>
    </w:p>
    <w:p w14:paraId="2311E64E" w14:textId="77777777" w:rsidR="00F0591E" w:rsidRDefault="00000000">
      <w:pPr>
        <w:spacing w:after="0" w:line="259" w:lineRule="auto"/>
        <w:ind w:left="0" w:right="0" w:firstLine="0"/>
        <w:jc w:val="left"/>
      </w:pPr>
      <w:r>
        <w:t xml:space="preserve"> </w:t>
      </w:r>
    </w:p>
    <w:p w14:paraId="00BD0932" w14:textId="77777777" w:rsidR="00F0591E" w:rsidRDefault="00000000">
      <w:pPr>
        <w:ind w:left="-5" w:right="576"/>
      </w:pPr>
      <w:r>
        <w:t>Arıtma tesisi tasarımı yapılırken;</w:t>
      </w:r>
      <w:r>
        <w:rPr>
          <w:b/>
        </w:rPr>
        <w:t xml:space="preserve"> </w:t>
      </w:r>
    </w:p>
    <w:p w14:paraId="6F1661E2" w14:textId="77777777" w:rsidR="00F0591E" w:rsidRDefault="00000000">
      <w:pPr>
        <w:numPr>
          <w:ilvl w:val="0"/>
          <w:numId w:val="14"/>
        </w:numPr>
        <w:ind w:right="576" w:hanging="360"/>
      </w:pPr>
      <w:r>
        <w:t xml:space="preserve">Tasarım yapılırken en yüksek konsantrasyon değerlerinin alınması gerekmektedir.  </w:t>
      </w:r>
    </w:p>
    <w:p w14:paraId="48B60713" w14:textId="77777777" w:rsidR="00F0591E" w:rsidRDefault="00000000">
      <w:pPr>
        <w:numPr>
          <w:ilvl w:val="0"/>
          <w:numId w:val="14"/>
        </w:numPr>
        <w:spacing w:after="59"/>
        <w:ind w:right="576" w:hanging="360"/>
      </w:pPr>
      <w:r>
        <w:t>Kapalı ve gömülü olarak tasarlanacaktır. %30 doluluk oranına göre çalışabilecek modüler arıtma olacaktır.</w:t>
      </w:r>
      <w:r>
        <w:rPr>
          <w:b/>
        </w:rPr>
        <w:t xml:space="preserve"> </w:t>
      </w:r>
    </w:p>
    <w:p w14:paraId="0A3A3F8B" w14:textId="77777777" w:rsidR="00F0591E" w:rsidRDefault="00000000">
      <w:pPr>
        <w:numPr>
          <w:ilvl w:val="0"/>
          <w:numId w:val="14"/>
        </w:numPr>
        <w:ind w:right="576" w:hanging="360"/>
      </w:pPr>
      <w:r>
        <w:t xml:space="preserve">Sınırdan 6 m uzağa yerleştirilecektir. </w:t>
      </w:r>
      <w:r>
        <w:rPr>
          <w:b/>
        </w:rPr>
        <w:t xml:space="preserve"> </w:t>
      </w:r>
    </w:p>
    <w:p w14:paraId="77A47097" w14:textId="77777777" w:rsidR="00F0591E" w:rsidRDefault="00000000">
      <w:pPr>
        <w:numPr>
          <w:ilvl w:val="0"/>
          <w:numId w:val="14"/>
        </w:numPr>
        <w:spacing w:after="60"/>
        <w:ind w:right="576" w:hanging="360"/>
      </w:pPr>
      <w:r>
        <w:t xml:space="preserve">Değirmenlik Akıncılar Belediyesinin koşullarına uygun olarak Arıtma tesisi malzemeleri AB ve Türk Standartlarına uygun olarak (Paket arıtma tesisi TS498, TS-EN752 Standartlarına uyulması, SN316-SAE 316L tipi çelik kullanılması) yapılacaktır. </w:t>
      </w:r>
      <w:r>
        <w:rPr>
          <w:b/>
        </w:rPr>
        <w:t xml:space="preserve"> </w:t>
      </w:r>
    </w:p>
    <w:p w14:paraId="7A803A6D" w14:textId="77777777" w:rsidR="00F0591E" w:rsidRDefault="00000000">
      <w:pPr>
        <w:numPr>
          <w:ilvl w:val="0"/>
          <w:numId w:val="14"/>
        </w:numPr>
        <w:spacing w:after="154"/>
        <w:ind w:right="576" w:hanging="360"/>
      </w:pPr>
      <w:r>
        <w:t>Çıkış suyunun depolanması için depo tasarımı yapılacaktır.</w:t>
      </w:r>
      <w:r>
        <w:rPr>
          <w:b/>
        </w:rPr>
        <w:t xml:space="preserve"> </w:t>
      </w:r>
    </w:p>
    <w:p w14:paraId="244E6541" w14:textId="77777777" w:rsidR="00F0591E" w:rsidRDefault="00000000">
      <w:pPr>
        <w:ind w:left="-5" w:right="576"/>
      </w:pPr>
      <w:r>
        <w:t>Arıtma tesisi işletilirken;</w:t>
      </w:r>
      <w:r>
        <w:rPr>
          <w:b/>
        </w:rPr>
        <w:t xml:space="preserve"> </w:t>
      </w:r>
    </w:p>
    <w:p w14:paraId="6E8F399D" w14:textId="77777777" w:rsidR="00F0591E" w:rsidRDefault="00000000">
      <w:pPr>
        <w:numPr>
          <w:ilvl w:val="0"/>
          <w:numId w:val="14"/>
        </w:numPr>
        <w:ind w:right="576" w:hanging="360"/>
      </w:pPr>
      <w:r>
        <w:t xml:space="preserve">Site yönetimi tarafından haftalık/aylık bakımı yaptırılacaktır. </w:t>
      </w:r>
      <w:r>
        <w:rPr>
          <w:b/>
        </w:rPr>
        <w:t xml:space="preserve"> </w:t>
      </w:r>
    </w:p>
    <w:p w14:paraId="07A2356C" w14:textId="77777777" w:rsidR="00F0591E" w:rsidRDefault="00000000">
      <w:pPr>
        <w:numPr>
          <w:ilvl w:val="0"/>
          <w:numId w:val="14"/>
        </w:numPr>
        <w:ind w:right="576" w:hanging="360"/>
      </w:pPr>
      <w:r>
        <w:t xml:space="preserve">İleri artıma çıkış suyu parametreleri standartlara uygun olacaktır. </w:t>
      </w:r>
      <w:r>
        <w:rPr>
          <w:b/>
        </w:rPr>
        <w:t xml:space="preserve"> </w:t>
      </w:r>
    </w:p>
    <w:p w14:paraId="74E82D99" w14:textId="77777777" w:rsidR="00F0591E" w:rsidRDefault="00000000">
      <w:pPr>
        <w:numPr>
          <w:ilvl w:val="0"/>
          <w:numId w:val="14"/>
        </w:numPr>
        <w:spacing w:after="64" w:line="267" w:lineRule="auto"/>
        <w:ind w:right="576" w:hanging="360"/>
      </w:pPr>
      <w:r>
        <w:rPr>
          <w:u w:val="single" w:color="000000"/>
        </w:rPr>
        <w:t>Ayda en az bir kez çevre ve mikrobiyoloji analizleri yaptırılacaktır. Çıkış suyu raporları 5</w:t>
      </w:r>
      <w:r>
        <w:t xml:space="preserve"> </w:t>
      </w:r>
      <w:r>
        <w:rPr>
          <w:u w:val="single" w:color="000000"/>
        </w:rPr>
        <w:t>yıl süre ile site yönetimi tarafından arşivlenecektir.</w:t>
      </w:r>
      <w:r>
        <w:rPr>
          <w:b/>
        </w:rPr>
        <w:t xml:space="preserve"> </w:t>
      </w:r>
    </w:p>
    <w:p w14:paraId="0A2A3DB9" w14:textId="77777777" w:rsidR="00F0591E" w:rsidRDefault="00000000">
      <w:pPr>
        <w:numPr>
          <w:ilvl w:val="0"/>
          <w:numId w:val="14"/>
        </w:numPr>
        <w:spacing w:after="56" w:line="267" w:lineRule="auto"/>
        <w:ind w:right="576" w:hanging="360"/>
      </w:pPr>
      <w:r>
        <w:rPr>
          <w:u w:val="single" w:color="000000"/>
        </w:rPr>
        <w:t>Arıtma çamuru için susuzlaştırma ünitesi konulacaktır. Ardından düzenli olarak çekilerek</w:t>
      </w:r>
      <w:r>
        <w:t xml:space="preserve"> </w:t>
      </w:r>
      <w:r>
        <w:rPr>
          <w:u w:val="single" w:color="000000"/>
        </w:rPr>
        <w:t>yasa ve tüzükler gereğince bertarafı sağlanacaktır.</w:t>
      </w:r>
      <w:r>
        <w:rPr>
          <w:b/>
        </w:rPr>
        <w:t xml:space="preserve"> </w:t>
      </w:r>
    </w:p>
    <w:p w14:paraId="118E8E7E" w14:textId="77777777" w:rsidR="00F0591E" w:rsidRDefault="00000000">
      <w:pPr>
        <w:numPr>
          <w:ilvl w:val="0"/>
          <w:numId w:val="14"/>
        </w:numPr>
        <w:spacing w:after="379"/>
        <w:ind w:right="576" w:hanging="360"/>
      </w:pPr>
      <w:r>
        <w:t>Proje mimarından alınan bilgiye göre ~5471,2 m</w:t>
      </w:r>
      <w:r>
        <w:rPr>
          <w:vertAlign w:val="superscript"/>
        </w:rPr>
        <w:t>2</w:t>
      </w:r>
      <w:r>
        <w:t xml:space="preserve"> site içi sulanabilir peyzaj alanı bulunmaktadır.  Ayrıca blokların çevresinde ağaçlandırma ve çimlendirme çalışması yapılacaktır. Oluşacak çıkış suyunun peyzaj alanda m</w:t>
      </w:r>
      <w:r>
        <w:rPr>
          <w:vertAlign w:val="superscript"/>
        </w:rPr>
        <w:t xml:space="preserve">2 </w:t>
      </w:r>
      <w:r>
        <w:t xml:space="preserve">başına düzen sulama miktarı 49 </w:t>
      </w:r>
      <w:proofErr w:type="spellStart"/>
      <w:r>
        <w:t>lt</w:t>
      </w:r>
      <w:proofErr w:type="spellEnd"/>
      <w:r>
        <w:t xml:space="preserve"> </w:t>
      </w:r>
      <w:r>
        <w:lastRenderedPageBreak/>
        <w:t>olarak hesaplanmıştır. Örnek olarak 1 m</w:t>
      </w:r>
      <w:r>
        <w:rPr>
          <w:vertAlign w:val="superscript"/>
        </w:rPr>
        <w:t>2</w:t>
      </w:r>
      <w:r>
        <w:t xml:space="preserve"> çimin su ihtiyacı ortalama 10 </w:t>
      </w:r>
      <w:proofErr w:type="spellStart"/>
      <w:r>
        <w:t>lt’dir</w:t>
      </w:r>
      <w:proofErr w:type="spellEnd"/>
      <w:r>
        <w:t xml:space="preserve">. Özellikle sitenin dolu olması öngörülen yaz aylarında sulama sayısı artacak sulama suyu ihtiyacı arıtma tesisi çıkış suyundan sağlanacaktır. Ancak yine de </w:t>
      </w:r>
      <w:r>
        <w:rPr>
          <w:u w:val="single" w:color="000000"/>
        </w:rPr>
        <w:t>arıtılmış suyun artacağı</w:t>
      </w:r>
      <w:r>
        <w:t xml:space="preserve"> </w:t>
      </w:r>
      <w:r>
        <w:rPr>
          <w:u w:val="single" w:color="000000"/>
        </w:rPr>
        <w:t>görülmektedir. Bu nedenle site içerisinde yeşil alanların artırılması/farklı peyzaj</w:t>
      </w:r>
      <w:r>
        <w:t xml:space="preserve"> </w:t>
      </w:r>
      <w:r>
        <w:rPr>
          <w:u w:val="single" w:color="000000"/>
        </w:rPr>
        <w:t>tekniklerinin kullanılması vb. gerekmektedir. Aksi takdirde gelecekte arıtılmış su problemi</w:t>
      </w:r>
      <w:r>
        <w:t xml:space="preserve"> </w:t>
      </w:r>
      <w:r>
        <w:rPr>
          <w:u w:val="single" w:color="000000"/>
        </w:rPr>
        <w:t>olacaktır.</w:t>
      </w:r>
      <w:r>
        <w:t xml:space="preserve">  </w:t>
      </w:r>
    </w:p>
    <w:p w14:paraId="24FD38AA" w14:textId="77777777" w:rsidR="00F0591E" w:rsidRDefault="00000000">
      <w:pPr>
        <w:spacing w:after="128" w:line="259" w:lineRule="auto"/>
        <w:ind w:left="310" w:right="0" w:firstLine="0"/>
        <w:jc w:val="center"/>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569719DC" wp14:editId="7DC7F572">
                <wp:simplePos x="0" y="0"/>
                <wp:positionH relativeFrom="column">
                  <wp:posOffset>2334768</wp:posOffset>
                </wp:positionH>
                <wp:positionV relativeFrom="paragraph">
                  <wp:posOffset>139829</wp:posOffset>
                </wp:positionV>
                <wp:extent cx="801624" cy="12192"/>
                <wp:effectExtent l="0" t="0" r="0" b="0"/>
                <wp:wrapNone/>
                <wp:docPr id="118246" name="Group 118246"/>
                <wp:cNvGraphicFramePr/>
                <a:graphic xmlns:a="http://schemas.openxmlformats.org/drawingml/2006/main">
                  <a:graphicData uri="http://schemas.microsoft.com/office/word/2010/wordprocessingGroup">
                    <wpg:wgp>
                      <wpg:cNvGrpSpPr/>
                      <wpg:grpSpPr>
                        <a:xfrm>
                          <a:off x="0" y="0"/>
                          <a:ext cx="801624" cy="12192"/>
                          <a:chOff x="0" y="0"/>
                          <a:chExt cx="801624" cy="12192"/>
                        </a:xfrm>
                      </wpg:grpSpPr>
                      <wps:wsp>
                        <wps:cNvPr id="132667" name="Shape 132667"/>
                        <wps:cNvSpPr/>
                        <wps:spPr>
                          <a:xfrm>
                            <a:off x="0" y="0"/>
                            <a:ext cx="801624" cy="12192"/>
                          </a:xfrm>
                          <a:custGeom>
                            <a:avLst/>
                            <a:gdLst/>
                            <a:ahLst/>
                            <a:cxnLst/>
                            <a:rect l="0" t="0" r="0" b="0"/>
                            <a:pathLst>
                              <a:path w="801624" h="12192">
                                <a:moveTo>
                                  <a:pt x="0" y="0"/>
                                </a:moveTo>
                                <a:lnTo>
                                  <a:pt x="801624" y="0"/>
                                </a:lnTo>
                                <a:lnTo>
                                  <a:pt x="801624"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18246" style="width:63.12pt;height:0.959961pt;position:absolute;z-index:118;mso-position-horizontal-relative:text;mso-position-horizontal:absolute;margin-left:183.84pt;mso-position-vertical-relative:text;margin-top:11.0102pt;" coordsize="8016,121">
                <v:shape id="Shape 132668" style="position:absolute;width:8016;height:121;left:0;top:0;" coordsize="801624,12192" path="m0,0l801624,0l801624,12192l0,12192l0,0">
                  <v:stroke weight="0pt" endcap="flat" joinstyle="miter" miterlimit="10" on="false" color="#000000" opacity="0"/>
                  <v:fill on="true" color="#000000"/>
                </v:shape>
              </v:group>
            </w:pict>
          </mc:Fallback>
        </mc:AlternateContent>
      </w: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7B1FFF29" wp14:editId="158CC5B4">
                <wp:simplePos x="0" y="0"/>
                <wp:positionH relativeFrom="column">
                  <wp:posOffset>3828288</wp:posOffset>
                </wp:positionH>
                <wp:positionV relativeFrom="paragraph">
                  <wp:posOffset>139829</wp:posOffset>
                </wp:positionV>
                <wp:extent cx="231648" cy="12192"/>
                <wp:effectExtent l="0" t="0" r="0" b="0"/>
                <wp:wrapNone/>
                <wp:docPr id="118247" name="Group 118247"/>
                <wp:cNvGraphicFramePr/>
                <a:graphic xmlns:a="http://schemas.openxmlformats.org/drawingml/2006/main">
                  <a:graphicData uri="http://schemas.microsoft.com/office/word/2010/wordprocessingGroup">
                    <wpg:wgp>
                      <wpg:cNvGrpSpPr/>
                      <wpg:grpSpPr>
                        <a:xfrm>
                          <a:off x="0" y="0"/>
                          <a:ext cx="231648" cy="12192"/>
                          <a:chOff x="0" y="0"/>
                          <a:chExt cx="231648" cy="12192"/>
                        </a:xfrm>
                      </wpg:grpSpPr>
                      <wps:wsp>
                        <wps:cNvPr id="132669" name="Shape 132669"/>
                        <wps:cNvSpPr/>
                        <wps:spPr>
                          <a:xfrm>
                            <a:off x="0" y="0"/>
                            <a:ext cx="231648" cy="12192"/>
                          </a:xfrm>
                          <a:custGeom>
                            <a:avLst/>
                            <a:gdLst/>
                            <a:ahLst/>
                            <a:cxnLst/>
                            <a:rect l="0" t="0" r="0" b="0"/>
                            <a:pathLst>
                              <a:path w="231648" h="12192">
                                <a:moveTo>
                                  <a:pt x="0" y="0"/>
                                </a:moveTo>
                                <a:lnTo>
                                  <a:pt x="231648" y="0"/>
                                </a:lnTo>
                                <a:lnTo>
                                  <a:pt x="231648"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18247" style="width:18.24pt;height:0.959961pt;position:absolute;z-index:127;mso-position-horizontal-relative:text;mso-position-horizontal:absolute;margin-left:301.44pt;mso-position-vertical-relative:text;margin-top:11.0102pt;" coordsize="2316,121">
                <v:shape id="Shape 132670" style="position:absolute;width:2316;height:121;left:0;top:0;" coordsize="231648,12192" path="m0,0l231648,0l231648,12192l0,12192l0,0">
                  <v:stroke weight="0pt" endcap="flat" joinstyle="miter" miterlimit="10" on="false" color="#000000" opacity="0"/>
                  <v:fill on="true" color="#000000"/>
                </v:shape>
              </v:group>
            </w:pict>
          </mc:Fallback>
        </mc:AlternateContent>
      </w:r>
      <w:r>
        <w:rPr>
          <w:rFonts w:ascii="Cambria Math" w:eastAsia="Cambria Math" w:hAnsi="Cambria Math" w:cs="Cambria Math"/>
        </w:rPr>
        <w:t>269</w:t>
      </w:r>
      <w:r>
        <w:rPr>
          <w:rFonts w:ascii="Cambria Math" w:eastAsia="Cambria Math" w:hAnsi="Cambria Math" w:cs="Cambria Math"/>
        </w:rPr>
        <w:tab/>
        <w:t>𝑚</w:t>
      </w:r>
      <w:r>
        <w:rPr>
          <w:rFonts w:ascii="Cambria Math" w:eastAsia="Cambria Math" w:hAnsi="Cambria Math" w:cs="Cambria Math"/>
          <w:sz w:val="20"/>
        </w:rPr>
        <w:t xml:space="preserve">! </w:t>
      </w:r>
      <w:r>
        <w:rPr>
          <w:rFonts w:ascii="Cambria Math" w:eastAsia="Cambria Math" w:hAnsi="Cambria Math" w:cs="Cambria Math"/>
          <w:vertAlign w:val="superscript"/>
        </w:rPr>
        <w:t xml:space="preserve">" </w:t>
      </w:r>
      <w:r>
        <w:rPr>
          <w:rFonts w:ascii="Cambria Math" w:eastAsia="Cambria Math" w:hAnsi="Cambria Math" w:cs="Cambria Math"/>
        </w:rPr>
        <w:t>= 0.049 𝑚𝑚</w:t>
      </w:r>
      <w:r>
        <w:rPr>
          <w:rFonts w:ascii="Cambria Math" w:eastAsia="Cambria Math" w:hAnsi="Cambria Math" w:cs="Cambria Math"/>
          <w:sz w:val="20"/>
        </w:rPr>
        <w:t>!</w:t>
      </w:r>
      <w:r>
        <w:rPr>
          <w:rFonts w:ascii="Cambria Math" w:eastAsia="Cambria Math" w:hAnsi="Cambria Math" w:cs="Cambria Math"/>
          <w:vertAlign w:val="superscript"/>
        </w:rPr>
        <w:t xml:space="preserve">" </w:t>
      </w:r>
      <w:r>
        <w:rPr>
          <w:rFonts w:ascii="Cambria Math" w:eastAsia="Cambria Math" w:hAnsi="Cambria Math" w:cs="Cambria Math"/>
        </w:rPr>
        <w:t>= 49</w:t>
      </w:r>
      <w:r>
        <w:rPr>
          <w:rFonts w:ascii="Cambria Math" w:eastAsia="Cambria Math" w:hAnsi="Cambria Math" w:cs="Cambria Math"/>
        </w:rPr>
        <w:tab/>
        <w:t>𝑙𝑡/𝑚</w:t>
      </w:r>
      <w:r>
        <w:rPr>
          <w:rFonts w:ascii="Cambria Math" w:eastAsia="Cambria Math" w:hAnsi="Cambria Math" w:cs="Cambria Math"/>
          <w:sz w:val="20"/>
        </w:rPr>
        <w:t>"</w:t>
      </w:r>
      <w:r>
        <w:t xml:space="preserve"> </w:t>
      </w:r>
    </w:p>
    <w:p w14:paraId="217390C6" w14:textId="77777777" w:rsidR="00F0591E" w:rsidRDefault="00000000">
      <w:pPr>
        <w:spacing w:after="41" w:line="259" w:lineRule="auto"/>
        <w:ind w:left="3678" w:right="0" w:firstLine="0"/>
        <w:jc w:val="left"/>
      </w:pPr>
      <w:r>
        <w:rPr>
          <w:rFonts w:ascii="Cambria Math" w:eastAsia="Cambria Math" w:hAnsi="Cambria Math" w:cs="Cambria Math"/>
        </w:rPr>
        <w:t>5471,2</w:t>
      </w:r>
      <w:r>
        <w:rPr>
          <w:rFonts w:ascii="Cambria Math" w:eastAsia="Cambria Math" w:hAnsi="Cambria Math" w:cs="Cambria Math"/>
        </w:rPr>
        <w:tab/>
        <w:t>𝑚</w:t>
      </w:r>
    </w:p>
    <w:p w14:paraId="6985CC8D" w14:textId="77777777" w:rsidR="00F0591E" w:rsidRDefault="00000000">
      <w:pPr>
        <w:numPr>
          <w:ilvl w:val="0"/>
          <w:numId w:val="14"/>
        </w:numPr>
        <w:ind w:right="576" w:hanging="360"/>
      </w:pPr>
      <w:r>
        <w:t xml:space="preserve">Çıkış suyu raporları dosyalanıp Çevre Koruma Dairesi’ne bilgi verilecektir. </w:t>
      </w:r>
      <w:r>
        <w:rPr>
          <w:b/>
        </w:rPr>
        <w:t xml:space="preserve"> </w:t>
      </w:r>
    </w:p>
    <w:p w14:paraId="4D052825" w14:textId="77777777" w:rsidR="00F0591E" w:rsidRDefault="00000000">
      <w:pPr>
        <w:numPr>
          <w:ilvl w:val="0"/>
          <w:numId w:val="14"/>
        </w:numPr>
        <w:spacing w:after="65"/>
        <w:ind w:right="576" w:hanging="360"/>
      </w:pPr>
      <w:r>
        <w:t>Arıtma tesisinde gerçekleşecek olan herhangi bir arıza durumunda teknik ekip müdahale yapıp, onarım yapılana kadar atık sular dengeleme havuzunda depolanacaktır. Atıksular, dengeleme tankında çok fazla bekletildiği durumlarda BOİ, KOİ ve diğer konsantrasyonlar artmaktadır. Bu nedenle, sorun çözülememesi durumunda vidanjör çağrılarak, atıksu çekilecektir.</w:t>
      </w:r>
      <w:r>
        <w:rPr>
          <w:b/>
        </w:rPr>
        <w:t xml:space="preserve"> </w:t>
      </w:r>
    </w:p>
    <w:p w14:paraId="59E1F4FF" w14:textId="77777777" w:rsidR="00F0591E" w:rsidRDefault="00000000">
      <w:pPr>
        <w:numPr>
          <w:ilvl w:val="0"/>
          <w:numId w:val="14"/>
        </w:numPr>
        <w:spacing w:after="203"/>
        <w:ind w:right="576" w:hanging="360"/>
      </w:pPr>
      <w:r>
        <w:t xml:space="preserve">Atıksu arıtma tesisi ile ilgilenecek personele, arıtmada karşılaşabilecekleri tehlikelerin ve gazların özellikleri, etkileri, ilkyardım ve çalışma sırasında uymaları gerekli iş güvenliği konularında eğitim verilmelidir. Çalışanlar yeraltında bulunan ünitelere girerken mutlaka temiz hava beslemeli solunum cihazları ve ferdi oksijen maskeleri bulunmalıdır.  </w:t>
      </w:r>
    </w:p>
    <w:p w14:paraId="4C80C782" w14:textId="77777777" w:rsidR="00F0591E" w:rsidRDefault="00000000">
      <w:pPr>
        <w:spacing w:after="209"/>
        <w:ind w:left="370" w:right="576"/>
      </w:pPr>
      <w:r>
        <w:t xml:space="preserve">Acil Müdahale Planı bulundurulacaktır. </w:t>
      </w:r>
    </w:p>
    <w:p w14:paraId="03729D26" w14:textId="77777777" w:rsidR="00F0591E" w:rsidRDefault="00000000">
      <w:pPr>
        <w:spacing w:after="42"/>
        <w:ind w:left="370" w:right="576"/>
      </w:pPr>
      <w:r>
        <w:t xml:space="preserve">Arıtma sonucunda sıvı </w:t>
      </w:r>
      <w:proofErr w:type="gramStart"/>
      <w:r>
        <w:t>yada</w:t>
      </w:r>
      <w:proofErr w:type="gramEnd"/>
      <w:r>
        <w:t xml:space="preserve"> yarı katı halde, kokulu %2-2,5 katı madde içeren arıtma çamuru oluşacaktır. Arıtma çamurları organik maddeleri başka bir yapıda bünyelerinde bulundurur ve koku verirler bu nedenle uygun şekilde bertaraf edilmesi gereklidir. Çamur miktarı </w:t>
      </w:r>
      <w:proofErr w:type="spellStart"/>
      <w:r>
        <w:t>atıksuyun</w:t>
      </w:r>
      <w:proofErr w:type="spellEnd"/>
      <w:r>
        <w:t xml:space="preserve"> kirlilik derecesine, proseste kullanılan kimyasallara ve arıtma miktarına bağlı olarak değişir. Aşağıda çamur miktarı yaklaşık olarak hesaplanmıştır. Oluşan arıtma çamurları, yürürlükteki Yasa ve Tüzükler gereğince bertarafı sağlanacaktır. </w:t>
      </w:r>
      <w:r>
        <w:rPr>
          <w:b/>
        </w:rPr>
        <w:t xml:space="preserve"> </w:t>
      </w:r>
    </w:p>
    <w:p w14:paraId="5F0362E4" w14:textId="77777777" w:rsidR="00F0591E" w:rsidRDefault="00000000">
      <w:pPr>
        <w:ind w:left="370" w:right="576"/>
      </w:pPr>
      <w:proofErr w:type="spellStart"/>
      <w:r>
        <w:t>X</w:t>
      </w:r>
      <w:r>
        <w:rPr>
          <w:sz w:val="18"/>
        </w:rPr>
        <w:t>ç</w:t>
      </w:r>
      <w:proofErr w:type="spellEnd"/>
      <w:r>
        <w:rPr>
          <w:sz w:val="18"/>
        </w:rPr>
        <w:t xml:space="preserve"> </w:t>
      </w:r>
      <w:r>
        <w:t xml:space="preserve">= </w:t>
      </w:r>
      <w:proofErr w:type="spellStart"/>
      <w:r>
        <w:t>X</w:t>
      </w:r>
      <w:r>
        <w:rPr>
          <w:sz w:val="18"/>
        </w:rPr>
        <w:t>o</w:t>
      </w:r>
      <w:proofErr w:type="spellEnd"/>
      <w:r>
        <w:t>-X</w:t>
      </w:r>
      <w:r>
        <w:rPr>
          <w:sz w:val="18"/>
        </w:rPr>
        <w:t>e</w:t>
      </w:r>
      <w:r>
        <w:rPr>
          <w:b/>
          <w:sz w:val="18"/>
        </w:rPr>
        <w:t xml:space="preserve"> </w:t>
      </w:r>
    </w:p>
    <w:p w14:paraId="1FF5A57D" w14:textId="77777777" w:rsidR="00F0591E" w:rsidRDefault="00000000">
      <w:pPr>
        <w:ind w:left="370" w:right="576"/>
      </w:pPr>
      <w:r>
        <w:t>Q*</w:t>
      </w:r>
      <w:proofErr w:type="spellStart"/>
      <w:r>
        <w:t>Xç</w:t>
      </w:r>
      <w:proofErr w:type="spellEnd"/>
      <w:r>
        <w:t>= Çamur miktarı</w:t>
      </w:r>
      <w:r>
        <w:rPr>
          <w:b/>
        </w:rPr>
        <w:t xml:space="preserve"> </w:t>
      </w:r>
    </w:p>
    <w:p w14:paraId="2DDA6C07" w14:textId="77777777" w:rsidR="00F0591E" w:rsidRDefault="00000000">
      <w:pPr>
        <w:ind w:left="370" w:right="576"/>
      </w:pPr>
      <w:proofErr w:type="spellStart"/>
      <w:r>
        <w:t>X</w:t>
      </w:r>
      <w:r>
        <w:rPr>
          <w:vertAlign w:val="subscript"/>
        </w:rPr>
        <w:t>o</w:t>
      </w:r>
      <w:proofErr w:type="spellEnd"/>
      <w:r>
        <w:t xml:space="preserve">= </w:t>
      </w:r>
      <w:proofErr w:type="spellStart"/>
      <w:r>
        <w:t>Atıksuyun</w:t>
      </w:r>
      <w:proofErr w:type="spellEnd"/>
      <w:r>
        <w:t xml:space="preserve"> askıda katı madde içeriği (mg/L)</w:t>
      </w:r>
      <w:r>
        <w:rPr>
          <w:b/>
        </w:rPr>
        <w:t xml:space="preserve"> </w:t>
      </w:r>
    </w:p>
    <w:p w14:paraId="2F6F0430" w14:textId="77777777" w:rsidR="00F0591E" w:rsidRDefault="00000000">
      <w:pPr>
        <w:ind w:left="370" w:right="576"/>
      </w:pPr>
      <w:r>
        <w:t>X</w:t>
      </w:r>
      <w:r>
        <w:rPr>
          <w:vertAlign w:val="subscript"/>
        </w:rPr>
        <w:t>e</w:t>
      </w:r>
      <w:r>
        <w:t>= Çökelmeden sonraki AKM içeriği (mg/L)</w:t>
      </w:r>
      <w:r>
        <w:rPr>
          <w:b/>
        </w:rPr>
        <w:t xml:space="preserve"> </w:t>
      </w:r>
    </w:p>
    <w:p w14:paraId="51006F64" w14:textId="77777777" w:rsidR="00F0591E" w:rsidRDefault="00000000">
      <w:pPr>
        <w:ind w:left="370" w:right="576"/>
      </w:pPr>
      <w:proofErr w:type="spellStart"/>
      <w:r>
        <w:t>X</w:t>
      </w:r>
      <w:r>
        <w:rPr>
          <w:vertAlign w:val="subscript"/>
        </w:rPr>
        <w:t>ç</w:t>
      </w:r>
      <w:proofErr w:type="spellEnd"/>
      <w:r>
        <w:t xml:space="preserve">= 1 </w:t>
      </w:r>
      <w:proofErr w:type="spellStart"/>
      <w:r>
        <w:t>lt</w:t>
      </w:r>
      <w:proofErr w:type="spellEnd"/>
      <w:r>
        <w:t xml:space="preserve"> atıksudan uzaklaştırılabilen çamur miktarı</w:t>
      </w:r>
      <w:r>
        <w:rPr>
          <w:b/>
        </w:rPr>
        <w:t xml:space="preserve"> </w:t>
      </w:r>
    </w:p>
    <w:p w14:paraId="18BE33E2" w14:textId="77777777" w:rsidR="00F0591E" w:rsidRDefault="00000000">
      <w:pPr>
        <w:ind w:left="370" w:right="576"/>
      </w:pPr>
      <w:r>
        <w:t>Q= Atıksu debisi</w:t>
      </w:r>
      <w:r>
        <w:rPr>
          <w:b/>
        </w:rPr>
        <w:t xml:space="preserve"> </w:t>
      </w:r>
    </w:p>
    <w:p w14:paraId="53D935CC" w14:textId="77777777" w:rsidR="00F0591E" w:rsidRDefault="00000000">
      <w:pPr>
        <w:ind w:left="370" w:right="576"/>
      </w:pPr>
      <w:proofErr w:type="spellStart"/>
      <w:r>
        <w:t>Vç</w:t>
      </w:r>
      <w:proofErr w:type="spellEnd"/>
      <w:r>
        <w:t>=Çamur hacmi</w:t>
      </w:r>
      <w:r>
        <w:rPr>
          <w:b/>
        </w:rPr>
        <w:t xml:space="preserve"> </w:t>
      </w:r>
    </w:p>
    <w:p w14:paraId="4EF1C500" w14:textId="77777777" w:rsidR="00F0591E" w:rsidRDefault="00000000">
      <w:pPr>
        <w:pStyle w:val="Balk3"/>
        <w:spacing w:after="454"/>
        <w:ind w:left="3577" w:firstLine="0"/>
      </w:pPr>
      <w:r>
        <w:rPr>
          <w:rFonts w:ascii="Cambria Math" w:eastAsia="Cambria Math" w:hAnsi="Cambria Math" w:cs="Cambria Math"/>
          <w:b w:val="0"/>
          <w:i w:val="0"/>
          <w:sz w:val="16"/>
          <w:u w:val="single" w:color="000000"/>
        </w:rPr>
        <w:lastRenderedPageBreak/>
        <w:t>𝒌𝒈</w:t>
      </w:r>
    </w:p>
    <w:p w14:paraId="2C1F6E70" w14:textId="77777777" w:rsidR="00F0591E" w:rsidRDefault="00000000">
      <w:pPr>
        <w:tabs>
          <w:tab w:val="center" w:pos="2422"/>
          <w:tab w:val="center" w:pos="5040"/>
          <w:tab w:val="center" w:pos="5760"/>
        </w:tabs>
        <w:spacing w:after="448"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54893CF7" wp14:editId="2FF4C0E0">
                <wp:simplePos x="0" y="0"/>
                <wp:positionH relativeFrom="column">
                  <wp:posOffset>539496</wp:posOffset>
                </wp:positionH>
                <wp:positionV relativeFrom="paragraph">
                  <wp:posOffset>49014</wp:posOffset>
                </wp:positionV>
                <wp:extent cx="2310384" cy="12192"/>
                <wp:effectExtent l="0" t="0" r="0" b="0"/>
                <wp:wrapNone/>
                <wp:docPr id="118838" name="Group 118838"/>
                <wp:cNvGraphicFramePr/>
                <a:graphic xmlns:a="http://schemas.openxmlformats.org/drawingml/2006/main">
                  <a:graphicData uri="http://schemas.microsoft.com/office/word/2010/wordprocessingGroup">
                    <wpg:wgp>
                      <wpg:cNvGrpSpPr/>
                      <wpg:grpSpPr>
                        <a:xfrm>
                          <a:off x="0" y="0"/>
                          <a:ext cx="2310384" cy="12192"/>
                          <a:chOff x="0" y="0"/>
                          <a:chExt cx="2310384" cy="12192"/>
                        </a:xfrm>
                      </wpg:grpSpPr>
                      <wps:wsp>
                        <wps:cNvPr id="132671" name="Shape 132671"/>
                        <wps:cNvSpPr/>
                        <wps:spPr>
                          <a:xfrm>
                            <a:off x="0" y="0"/>
                            <a:ext cx="237744" cy="12192"/>
                          </a:xfrm>
                          <a:custGeom>
                            <a:avLst/>
                            <a:gdLst/>
                            <a:ahLst/>
                            <a:cxnLst/>
                            <a:rect l="0" t="0" r="0" b="0"/>
                            <a:pathLst>
                              <a:path w="237744" h="12192">
                                <a:moveTo>
                                  <a:pt x="0" y="0"/>
                                </a:moveTo>
                                <a:lnTo>
                                  <a:pt x="237744" y="0"/>
                                </a:lnTo>
                                <a:lnTo>
                                  <a:pt x="237744"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672" name="Shape 132672"/>
                        <wps:cNvSpPr/>
                        <wps:spPr>
                          <a:xfrm>
                            <a:off x="557784" y="0"/>
                            <a:ext cx="1752600" cy="12192"/>
                          </a:xfrm>
                          <a:custGeom>
                            <a:avLst/>
                            <a:gdLst/>
                            <a:ahLst/>
                            <a:cxnLst/>
                            <a:rect l="0" t="0" r="0" b="0"/>
                            <a:pathLst>
                              <a:path w="1752600" h="12192">
                                <a:moveTo>
                                  <a:pt x="0" y="0"/>
                                </a:moveTo>
                                <a:lnTo>
                                  <a:pt x="1752600" y="0"/>
                                </a:lnTo>
                                <a:lnTo>
                                  <a:pt x="1752600"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18838" style="width:181.92pt;height:0.959991pt;position:absolute;z-index:74;mso-position-horizontal-relative:text;mso-position-horizontal:absolute;margin-left:42.48pt;mso-position-vertical-relative:text;margin-top:3.85934pt;" coordsize="23103,121">
                <v:shape id="Shape 132673" style="position:absolute;width:2377;height:121;left:0;top:0;" coordsize="237744,12192" path="m0,0l237744,0l237744,12192l0,12192l0,0">
                  <v:stroke weight="0pt" endcap="flat" joinstyle="miter" miterlimit="10" on="false" color="#000000" opacity="0"/>
                  <v:fill on="true" color="#000000"/>
                </v:shape>
                <v:shape id="Shape 132674" style="position:absolute;width:17526;height:121;left:5577;top:0;" coordsize="1752600,12192" path="m0,0l1752600,0l1752600,12192l0,12192l0,0">
                  <v:stroke weight="0pt" endcap="flat" joinstyle="miter" miterlimit="10" on="false" color="#000000" opacity="0"/>
                  <v:fill on="true" color="#000000"/>
                </v:shape>
              </v:group>
            </w:pict>
          </mc:Fallback>
        </mc:AlternateContent>
      </w:r>
      <w:r>
        <w:rPr>
          <w:rFonts w:ascii="Calibri" w:eastAsia="Calibri" w:hAnsi="Calibri" w:cs="Calibri"/>
          <w:sz w:val="22"/>
        </w:rPr>
        <w:tab/>
      </w:r>
      <w:r>
        <w:rPr>
          <w:rFonts w:ascii="Cambria Math" w:eastAsia="Cambria Math" w:hAnsi="Cambria Math" w:cs="Cambria Math"/>
        </w:rPr>
        <w:t>𝑽ç 3</w:t>
      </w:r>
      <w:r>
        <w:rPr>
          <w:rFonts w:ascii="Cambria Math" w:eastAsia="Cambria Math" w:hAnsi="Cambria Math" w:cs="Cambria Math"/>
          <w:sz w:val="20"/>
        </w:rPr>
        <w:t>𝒈𝒎𝟑ü𝒏</w:t>
      </w:r>
      <w:r>
        <w:rPr>
          <w:rFonts w:ascii="Cambria Math" w:eastAsia="Cambria Math" w:hAnsi="Cambria Math" w:cs="Cambria Math"/>
        </w:rPr>
        <w:t xml:space="preserve">4 = </w:t>
      </w:r>
      <w:r>
        <w:rPr>
          <w:rFonts w:ascii="Cambria Math" w:eastAsia="Cambria Math" w:hAnsi="Cambria Math" w:cs="Cambria Math"/>
          <w:sz w:val="20"/>
        </w:rPr>
        <w:t>𝑲𝒂𝒕+𝑴𝒂𝒅𝒅𝒆𝑲𝒂𝒕+</w:t>
      </w:r>
      <w:r>
        <w:rPr>
          <w:rFonts w:ascii="Cambria Math" w:eastAsia="Cambria Math" w:hAnsi="Cambria Math" w:cs="Cambria Math"/>
          <w:sz w:val="20"/>
        </w:rPr>
        <w:tab/>
        <w:t>%𝑴𝒂𝒅𝒅𝒆∗𝛒ç𝐚𝐦𝐮𝐫</w:t>
      </w:r>
      <w:r>
        <w:rPr>
          <w:rFonts w:ascii="Cambria Math" w:eastAsia="Cambria Math" w:hAnsi="Cambria Math" w:cs="Cambria Math"/>
          <w:sz w:val="16"/>
        </w:rPr>
        <w:t>𝒈ü𝒏</w:t>
      </w:r>
      <w:r>
        <w:rPr>
          <w:rFonts w:ascii="Cambria Math" w:eastAsia="Cambria Math" w:hAnsi="Cambria Math" w:cs="Cambria Math"/>
          <w:sz w:val="20"/>
        </w:rPr>
        <w:t>∗</w:t>
      </w:r>
      <w:r>
        <w:rPr>
          <w:rFonts w:ascii="Cambria Math" w:eastAsia="Cambria Math" w:hAnsi="Cambria Math" w:cs="Cambria Math"/>
          <w:sz w:val="20"/>
          <w:u w:val="single" w:color="000000"/>
          <w:vertAlign w:val="subscript"/>
        </w:rPr>
        <w:t>𝟏𝟎𝟎𝟎𝐤𝐠</w:t>
      </w:r>
      <w:r>
        <w:rPr>
          <w:rFonts w:ascii="Cambria Math" w:eastAsia="Cambria Math" w:hAnsi="Cambria Math" w:cs="Cambria Math"/>
          <w:sz w:val="20"/>
          <w:vertAlign w:val="subscript"/>
        </w:rPr>
        <w:t>𝐦𝟑</w:t>
      </w:r>
      <w:r>
        <w:t xml:space="preserve"> </w:t>
      </w:r>
      <w:r>
        <w:tab/>
        <w:t xml:space="preserve"> </w:t>
      </w:r>
      <w:r>
        <w:tab/>
      </w:r>
      <w:r>
        <w:rPr>
          <w:b/>
        </w:rPr>
        <w:t xml:space="preserve"> </w:t>
      </w:r>
    </w:p>
    <w:p w14:paraId="4CDC8592" w14:textId="77777777" w:rsidR="00F0591E" w:rsidRDefault="00000000">
      <w:pPr>
        <w:spacing w:after="27" w:line="259" w:lineRule="auto"/>
        <w:ind w:left="360" w:right="0" w:firstLine="0"/>
        <w:jc w:val="left"/>
      </w:pPr>
      <w:r>
        <w:rPr>
          <w:b/>
        </w:rPr>
        <w:t xml:space="preserve"> </w:t>
      </w:r>
    </w:p>
    <w:p w14:paraId="42FD056F" w14:textId="77777777" w:rsidR="00F0591E" w:rsidRDefault="00000000">
      <w:pPr>
        <w:ind w:left="370" w:right="576"/>
      </w:pPr>
      <w:proofErr w:type="spellStart"/>
      <w:r>
        <w:t>X</w:t>
      </w:r>
      <w:r>
        <w:rPr>
          <w:vertAlign w:val="subscript"/>
        </w:rPr>
        <w:t>ç</w:t>
      </w:r>
      <w:proofErr w:type="spellEnd"/>
      <w:r>
        <w:t xml:space="preserve"> =350 mg/lt-40 mg/</w:t>
      </w:r>
      <w:proofErr w:type="spellStart"/>
      <w:r>
        <w:t>lt</w:t>
      </w:r>
      <w:proofErr w:type="spellEnd"/>
      <w:r>
        <w:rPr>
          <w:b/>
        </w:rPr>
        <w:t xml:space="preserve"> </w:t>
      </w:r>
    </w:p>
    <w:p w14:paraId="7FC65387" w14:textId="77777777" w:rsidR="00F0591E" w:rsidRDefault="00000000">
      <w:pPr>
        <w:ind w:left="370" w:right="576"/>
      </w:pPr>
      <w:proofErr w:type="spellStart"/>
      <w:r>
        <w:t>X</w:t>
      </w:r>
      <w:r>
        <w:rPr>
          <w:vertAlign w:val="subscript"/>
        </w:rPr>
        <w:t>ç</w:t>
      </w:r>
      <w:proofErr w:type="spellEnd"/>
      <w:r>
        <w:t xml:space="preserve"> =310 mg/</w:t>
      </w:r>
      <w:proofErr w:type="spellStart"/>
      <w:r>
        <w:t>lt</w:t>
      </w:r>
      <w:proofErr w:type="spellEnd"/>
      <w:r>
        <w:rPr>
          <w:b/>
        </w:rPr>
        <w:t xml:space="preserve"> </w:t>
      </w:r>
    </w:p>
    <w:p w14:paraId="767F6AEF" w14:textId="77777777" w:rsidR="00F0591E" w:rsidRDefault="00000000">
      <w:pPr>
        <w:spacing w:after="56"/>
        <w:ind w:left="370" w:right="576"/>
      </w:pPr>
      <w:r>
        <w:t>=269 m</w:t>
      </w:r>
      <w:r>
        <w:rPr>
          <w:vertAlign w:val="superscript"/>
        </w:rPr>
        <w:t>3</w:t>
      </w:r>
      <w:r>
        <w:t>/gün* 310 mg/</w:t>
      </w:r>
      <w:proofErr w:type="spellStart"/>
      <w:r>
        <w:t>lt</w:t>
      </w:r>
      <w:proofErr w:type="spellEnd"/>
      <w:r>
        <w:t>*10</w:t>
      </w:r>
      <w:r>
        <w:rPr>
          <w:vertAlign w:val="superscript"/>
        </w:rPr>
        <w:t>3</w:t>
      </w:r>
      <w:r>
        <w:t>lt/m</w:t>
      </w:r>
      <w:r>
        <w:rPr>
          <w:vertAlign w:val="superscript"/>
        </w:rPr>
        <w:t xml:space="preserve">3 </w:t>
      </w:r>
      <w:r>
        <w:t>* 10</w:t>
      </w:r>
      <w:r>
        <w:rPr>
          <w:vertAlign w:val="superscript"/>
        </w:rPr>
        <w:t>-6</w:t>
      </w:r>
      <w:r>
        <w:t xml:space="preserve"> kg/mg</w:t>
      </w:r>
      <w:r>
        <w:rPr>
          <w:b/>
        </w:rPr>
        <w:t xml:space="preserve"> </w:t>
      </w:r>
    </w:p>
    <w:p w14:paraId="11364DA3" w14:textId="77777777" w:rsidR="00F0591E" w:rsidRDefault="00000000">
      <w:pPr>
        <w:ind w:left="370" w:right="576"/>
      </w:pPr>
      <w:r>
        <w:t>=83,4 kg/gün</w:t>
      </w:r>
      <w:r>
        <w:rPr>
          <w:b/>
        </w:rPr>
        <w:t xml:space="preserve"> </w:t>
      </w:r>
    </w:p>
    <w:p w14:paraId="6B4D0E99" w14:textId="77777777" w:rsidR="00F0591E" w:rsidRDefault="00000000">
      <w:pPr>
        <w:ind w:left="370" w:right="576"/>
      </w:pPr>
      <w:proofErr w:type="spellStart"/>
      <w:r>
        <w:t>Vç</w:t>
      </w:r>
      <w:proofErr w:type="spellEnd"/>
      <w:r>
        <w:t>=83,4 kg/gün / (0,023*1,1* 1000kg/m3)</w:t>
      </w:r>
      <w:r>
        <w:rPr>
          <w:b/>
        </w:rPr>
        <w:t xml:space="preserve"> </w:t>
      </w:r>
    </w:p>
    <w:p w14:paraId="0636001E" w14:textId="77777777" w:rsidR="00F0591E" w:rsidRDefault="00000000">
      <w:pPr>
        <w:ind w:left="370" w:right="576"/>
      </w:pPr>
      <w:r>
        <w:t xml:space="preserve">     =~3,3 m</w:t>
      </w:r>
      <w:r>
        <w:rPr>
          <w:vertAlign w:val="superscript"/>
        </w:rPr>
        <w:t>3</w:t>
      </w:r>
      <w:r>
        <w:t>/gün</w:t>
      </w:r>
      <w:r>
        <w:rPr>
          <w:b/>
        </w:rPr>
        <w:t xml:space="preserve"> </w:t>
      </w:r>
    </w:p>
    <w:p w14:paraId="60AF2E2D" w14:textId="77777777" w:rsidR="00F0591E" w:rsidRDefault="00000000">
      <w:pPr>
        <w:spacing w:after="223" w:line="259" w:lineRule="auto"/>
        <w:ind w:left="0" w:right="0" w:firstLine="0"/>
        <w:jc w:val="left"/>
      </w:pPr>
      <w:r>
        <w:t xml:space="preserve"> </w:t>
      </w:r>
    </w:p>
    <w:p w14:paraId="3B8B65CA" w14:textId="77777777" w:rsidR="00F0591E" w:rsidRDefault="00000000">
      <w:pPr>
        <w:spacing w:after="45"/>
        <w:ind w:left="-5" w:right="569"/>
      </w:pPr>
      <w:r>
        <w:rPr>
          <w:b/>
        </w:rPr>
        <w:t xml:space="preserve">V.2.6. İşletme aşamasında kullanılacak yakıt türleri, miktarları ve kimyasal analizleri, yakıtların hangi ünitelerde ne miktarlarda yakılacağı ve kullanılacak yakma sistemleri, emisyonlar, ölçümler için kullanılacak aletler ve sistemler. </w:t>
      </w:r>
    </w:p>
    <w:p w14:paraId="6DCCD05F" w14:textId="77777777" w:rsidR="00F0591E" w:rsidRDefault="00000000">
      <w:pPr>
        <w:ind w:left="-5" w:right="576"/>
      </w:pPr>
      <w:r>
        <w:t xml:space="preserve">Isıtma soğutma sistemi olarak klima kullanılacaktır. Elektrik enerjisi kullanılacaktır. </w:t>
      </w:r>
      <w:r>
        <w:rPr>
          <w:b/>
        </w:rPr>
        <w:t xml:space="preserve"> </w:t>
      </w:r>
    </w:p>
    <w:p w14:paraId="6562AC1E" w14:textId="77777777" w:rsidR="00F0591E" w:rsidRDefault="00000000">
      <w:pPr>
        <w:spacing w:after="45"/>
        <w:ind w:left="-5" w:right="569"/>
      </w:pPr>
      <w:r>
        <w:rPr>
          <w:b/>
        </w:rPr>
        <w:t xml:space="preserve">V.2.7. İşletme aşamasında oluşacak katı atık miktar ve özellikler, depolama – yığma, bertarafı işlemleri, bu atıkların nerelere ve nasıl taşınacakları veya hangi amaçlar için ve ne şekilde değerlendirileceği. </w:t>
      </w:r>
    </w:p>
    <w:p w14:paraId="1571F269" w14:textId="77777777" w:rsidR="00F0591E" w:rsidRDefault="00000000">
      <w:pPr>
        <w:ind w:left="-5" w:right="576"/>
      </w:pPr>
      <w:r>
        <w:t xml:space="preserve">Daire tamamının maksimum kapasitede kullanıldığı varsayımı yapılırsa alanda aktif 1151 kişi (Dairelerin tam kapasite dolu olduğu varsayımı ve personellerin toplamı) olacaktır. Atık Listesi Tüzüğü’ne göre, atık listesi ve atık kodları sonraki sayfadaki gibidir. </w:t>
      </w:r>
      <w:r>
        <w:rPr>
          <w:b/>
        </w:rPr>
        <w:t xml:space="preserve"> </w:t>
      </w:r>
    </w:p>
    <w:p w14:paraId="4F6D751E" w14:textId="77777777" w:rsidR="00F0591E" w:rsidRDefault="00000000">
      <w:pPr>
        <w:pStyle w:val="Balk1"/>
        <w:spacing w:after="5" w:line="271" w:lineRule="auto"/>
        <w:ind w:left="-5" w:right="576"/>
        <w:jc w:val="both"/>
      </w:pPr>
      <w:bookmarkStart w:id="25" w:name="_Toc130909"/>
      <w:r>
        <w:t>Tablo 26 Atık listesi ve kodları</w:t>
      </w:r>
      <w:r>
        <w:rPr>
          <w:b/>
        </w:rPr>
        <w:t xml:space="preserve"> </w:t>
      </w:r>
      <w:bookmarkEnd w:id="25"/>
    </w:p>
    <w:tbl>
      <w:tblPr>
        <w:tblStyle w:val="TableGrid"/>
        <w:tblW w:w="10343" w:type="dxa"/>
        <w:tblInd w:w="227" w:type="dxa"/>
        <w:tblCellMar>
          <w:top w:w="12" w:type="dxa"/>
          <w:left w:w="109" w:type="dxa"/>
          <w:bottom w:w="4" w:type="dxa"/>
          <w:right w:w="115" w:type="dxa"/>
        </w:tblCellMar>
        <w:tblLook w:val="04A0" w:firstRow="1" w:lastRow="0" w:firstColumn="1" w:lastColumn="0" w:noHBand="0" w:noVBand="1"/>
      </w:tblPr>
      <w:tblGrid>
        <w:gridCol w:w="1884"/>
        <w:gridCol w:w="8459"/>
      </w:tblGrid>
      <w:tr w:rsidR="00F0591E" w14:paraId="5DC82E1F" w14:textId="77777777">
        <w:trPr>
          <w:trHeight w:val="295"/>
        </w:trPr>
        <w:tc>
          <w:tcPr>
            <w:tcW w:w="1884" w:type="dxa"/>
            <w:tcBorders>
              <w:top w:val="single" w:sz="4" w:space="0" w:color="000000"/>
              <w:left w:val="single" w:sz="4" w:space="0" w:color="000000"/>
              <w:bottom w:val="single" w:sz="4" w:space="0" w:color="000000"/>
              <w:right w:val="single" w:sz="4" w:space="0" w:color="000000"/>
            </w:tcBorders>
            <w:shd w:val="clear" w:color="auto" w:fill="F2F2F2"/>
          </w:tcPr>
          <w:p w14:paraId="3532EAF9" w14:textId="77777777" w:rsidR="00F0591E" w:rsidRDefault="00000000">
            <w:pPr>
              <w:spacing w:after="0" w:line="259" w:lineRule="auto"/>
              <w:ind w:left="0" w:right="0" w:firstLine="0"/>
              <w:jc w:val="left"/>
            </w:pPr>
            <w:r>
              <w:rPr>
                <w:b/>
                <w:sz w:val="24"/>
              </w:rPr>
              <w:t xml:space="preserve">Atık Kodu </w:t>
            </w:r>
          </w:p>
        </w:tc>
        <w:tc>
          <w:tcPr>
            <w:tcW w:w="8459" w:type="dxa"/>
            <w:tcBorders>
              <w:top w:val="single" w:sz="4" w:space="0" w:color="000000"/>
              <w:left w:val="single" w:sz="4" w:space="0" w:color="000000"/>
              <w:bottom w:val="single" w:sz="4" w:space="0" w:color="000000"/>
              <w:right w:val="single" w:sz="4" w:space="0" w:color="000000"/>
            </w:tcBorders>
            <w:shd w:val="clear" w:color="auto" w:fill="F2F2F2"/>
          </w:tcPr>
          <w:p w14:paraId="7D6D1B95" w14:textId="77777777" w:rsidR="00F0591E" w:rsidRDefault="00000000">
            <w:pPr>
              <w:spacing w:after="0" w:line="259" w:lineRule="auto"/>
              <w:ind w:left="2" w:right="0" w:firstLine="0"/>
              <w:jc w:val="left"/>
            </w:pPr>
            <w:r>
              <w:rPr>
                <w:b/>
                <w:sz w:val="24"/>
              </w:rPr>
              <w:t xml:space="preserve">Atık Türü </w:t>
            </w:r>
          </w:p>
        </w:tc>
      </w:tr>
      <w:tr w:rsidR="00F0591E" w14:paraId="6AF2DB59" w14:textId="77777777">
        <w:trPr>
          <w:trHeight w:val="299"/>
        </w:trPr>
        <w:tc>
          <w:tcPr>
            <w:tcW w:w="1884" w:type="dxa"/>
            <w:tcBorders>
              <w:top w:val="single" w:sz="4" w:space="0" w:color="000000"/>
              <w:left w:val="single" w:sz="4" w:space="0" w:color="000000"/>
              <w:bottom w:val="single" w:sz="4" w:space="0" w:color="000000"/>
              <w:right w:val="single" w:sz="4" w:space="0" w:color="000000"/>
            </w:tcBorders>
          </w:tcPr>
          <w:p w14:paraId="639E3300" w14:textId="77777777" w:rsidR="00F0591E" w:rsidRDefault="00000000">
            <w:pPr>
              <w:spacing w:after="0" w:line="259" w:lineRule="auto"/>
              <w:ind w:left="0" w:right="0" w:firstLine="0"/>
              <w:jc w:val="left"/>
            </w:pPr>
            <w:r>
              <w:rPr>
                <w:sz w:val="24"/>
              </w:rPr>
              <w:t>15</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47177BBD" w14:textId="77777777" w:rsidR="00F0591E" w:rsidRDefault="00000000">
            <w:pPr>
              <w:spacing w:after="0" w:line="259" w:lineRule="auto"/>
              <w:ind w:left="2" w:right="0" w:firstLine="0"/>
              <w:jc w:val="left"/>
            </w:pPr>
            <w:r>
              <w:rPr>
                <w:sz w:val="24"/>
              </w:rPr>
              <w:t>Atık Ambalajlar</w:t>
            </w:r>
            <w:r>
              <w:rPr>
                <w:b/>
                <w:sz w:val="24"/>
              </w:rPr>
              <w:t xml:space="preserve"> </w:t>
            </w:r>
          </w:p>
        </w:tc>
      </w:tr>
      <w:tr w:rsidR="00F0591E" w14:paraId="0C4EE4B3"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01D5CF6F" w14:textId="77777777" w:rsidR="00F0591E" w:rsidRDefault="00000000">
            <w:pPr>
              <w:spacing w:after="0" w:line="259" w:lineRule="auto"/>
              <w:ind w:left="0" w:right="0" w:firstLine="0"/>
              <w:jc w:val="left"/>
            </w:pPr>
            <w:r>
              <w:rPr>
                <w:sz w:val="24"/>
              </w:rPr>
              <w:t>15 01 01</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02839099" w14:textId="77777777" w:rsidR="00F0591E" w:rsidRDefault="00000000">
            <w:pPr>
              <w:spacing w:after="0" w:line="259" w:lineRule="auto"/>
              <w:ind w:left="2" w:right="0" w:firstLine="0"/>
              <w:jc w:val="left"/>
            </w:pPr>
            <w:proofErr w:type="gramStart"/>
            <w:r>
              <w:rPr>
                <w:sz w:val="24"/>
              </w:rPr>
              <w:t>Kağıt</w:t>
            </w:r>
            <w:proofErr w:type="gramEnd"/>
            <w:r>
              <w:rPr>
                <w:sz w:val="24"/>
              </w:rPr>
              <w:t xml:space="preserve"> ve karton ambalaj</w:t>
            </w:r>
            <w:r>
              <w:rPr>
                <w:b/>
                <w:sz w:val="24"/>
              </w:rPr>
              <w:t xml:space="preserve"> </w:t>
            </w:r>
          </w:p>
        </w:tc>
      </w:tr>
      <w:tr w:rsidR="00F0591E" w14:paraId="3AC5BB3A"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49A86A75" w14:textId="77777777" w:rsidR="00F0591E" w:rsidRDefault="00000000">
            <w:pPr>
              <w:spacing w:after="0" w:line="259" w:lineRule="auto"/>
              <w:ind w:left="0" w:right="0" w:firstLine="0"/>
              <w:jc w:val="left"/>
            </w:pPr>
            <w:r>
              <w:rPr>
                <w:sz w:val="24"/>
              </w:rPr>
              <w:t>15 01 02</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5D08EF00" w14:textId="77777777" w:rsidR="00F0591E" w:rsidRDefault="00000000">
            <w:pPr>
              <w:spacing w:after="0" w:line="259" w:lineRule="auto"/>
              <w:ind w:left="2" w:right="0" w:firstLine="0"/>
              <w:jc w:val="left"/>
            </w:pPr>
            <w:r>
              <w:rPr>
                <w:sz w:val="24"/>
              </w:rPr>
              <w:t>Plastik ambalaj</w:t>
            </w:r>
            <w:r>
              <w:rPr>
                <w:b/>
                <w:sz w:val="24"/>
              </w:rPr>
              <w:t xml:space="preserve"> </w:t>
            </w:r>
          </w:p>
        </w:tc>
      </w:tr>
      <w:tr w:rsidR="00F0591E" w14:paraId="6D82BABA"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4EAC6CF2" w14:textId="77777777" w:rsidR="00F0591E" w:rsidRDefault="00000000">
            <w:pPr>
              <w:spacing w:after="0" w:line="259" w:lineRule="auto"/>
              <w:ind w:left="0" w:right="0" w:firstLine="0"/>
              <w:jc w:val="left"/>
            </w:pPr>
            <w:r>
              <w:rPr>
                <w:sz w:val="24"/>
              </w:rPr>
              <w:t xml:space="preserve">15 01 03 </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47DC67B1" w14:textId="77777777" w:rsidR="00F0591E" w:rsidRDefault="00000000">
            <w:pPr>
              <w:spacing w:after="0" w:line="259" w:lineRule="auto"/>
              <w:ind w:left="2" w:right="0" w:firstLine="0"/>
              <w:jc w:val="left"/>
            </w:pPr>
            <w:r>
              <w:rPr>
                <w:sz w:val="24"/>
              </w:rPr>
              <w:t>Ahşap ambalaj</w:t>
            </w:r>
            <w:r>
              <w:rPr>
                <w:b/>
                <w:sz w:val="24"/>
              </w:rPr>
              <w:t xml:space="preserve"> </w:t>
            </w:r>
          </w:p>
        </w:tc>
      </w:tr>
      <w:tr w:rsidR="00F0591E" w14:paraId="74D596C4" w14:textId="77777777">
        <w:trPr>
          <w:trHeight w:val="302"/>
        </w:trPr>
        <w:tc>
          <w:tcPr>
            <w:tcW w:w="1884" w:type="dxa"/>
            <w:tcBorders>
              <w:top w:val="single" w:sz="4" w:space="0" w:color="000000"/>
              <w:left w:val="single" w:sz="4" w:space="0" w:color="000000"/>
              <w:bottom w:val="single" w:sz="4" w:space="0" w:color="000000"/>
              <w:right w:val="single" w:sz="4" w:space="0" w:color="000000"/>
            </w:tcBorders>
          </w:tcPr>
          <w:p w14:paraId="4B427212" w14:textId="77777777" w:rsidR="00F0591E" w:rsidRDefault="00000000">
            <w:pPr>
              <w:spacing w:after="0" w:line="259" w:lineRule="auto"/>
              <w:ind w:left="0" w:right="0" w:firstLine="0"/>
              <w:jc w:val="left"/>
            </w:pPr>
            <w:r>
              <w:rPr>
                <w:sz w:val="24"/>
              </w:rPr>
              <w:t>15 01 04</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4F1F0A29" w14:textId="77777777" w:rsidR="00F0591E" w:rsidRDefault="00000000">
            <w:pPr>
              <w:spacing w:after="0" w:line="259" w:lineRule="auto"/>
              <w:ind w:left="2" w:right="0" w:firstLine="0"/>
              <w:jc w:val="left"/>
            </w:pPr>
            <w:r>
              <w:rPr>
                <w:sz w:val="24"/>
              </w:rPr>
              <w:t>Metalik ambalaj</w:t>
            </w:r>
            <w:r>
              <w:rPr>
                <w:b/>
                <w:sz w:val="24"/>
              </w:rPr>
              <w:t xml:space="preserve"> </w:t>
            </w:r>
          </w:p>
        </w:tc>
      </w:tr>
      <w:tr w:rsidR="00F0591E" w14:paraId="183D742D"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4105CF2B" w14:textId="77777777" w:rsidR="00F0591E" w:rsidRDefault="00000000">
            <w:pPr>
              <w:spacing w:after="0" w:line="259" w:lineRule="auto"/>
              <w:ind w:left="0" w:right="0" w:firstLine="0"/>
              <w:jc w:val="left"/>
            </w:pPr>
            <w:r>
              <w:rPr>
                <w:sz w:val="24"/>
              </w:rPr>
              <w:t>15 01 05</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16E9891A" w14:textId="77777777" w:rsidR="00F0591E" w:rsidRDefault="00000000">
            <w:pPr>
              <w:spacing w:after="0" w:line="259" w:lineRule="auto"/>
              <w:ind w:left="2" w:right="0" w:firstLine="0"/>
              <w:jc w:val="left"/>
            </w:pPr>
            <w:r>
              <w:rPr>
                <w:sz w:val="24"/>
              </w:rPr>
              <w:t>Kompozit ambalaj</w:t>
            </w:r>
            <w:r>
              <w:rPr>
                <w:b/>
                <w:sz w:val="24"/>
              </w:rPr>
              <w:t xml:space="preserve"> </w:t>
            </w:r>
          </w:p>
        </w:tc>
      </w:tr>
      <w:tr w:rsidR="00F0591E" w14:paraId="0DCD7D6F"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089EB200" w14:textId="77777777" w:rsidR="00F0591E" w:rsidRDefault="00000000">
            <w:pPr>
              <w:spacing w:after="0" w:line="259" w:lineRule="auto"/>
              <w:ind w:left="0" w:right="0" w:firstLine="0"/>
              <w:jc w:val="left"/>
            </w:pPr>
            <w:r>
              <w:rPr>
                <w:sz w:val="24"/>
              </w:rPr>
              <w:t>15 01 06</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4B1F60B3" w14:textId="77777777" w:rsidR="00F0591E" w:rsidRDefault="00000000">
            <w:pPr>
              <w:spacing w:after="0" w:line="259" w:lineRule="auto"/>
              <w:ind w:left="2" w:right="0" w:firstLine="0"/>
              <w:jc w:val="left"/>
            </w:pPr>
            <w:r>
              <w:rPr>
                <w:sz w:val="24"/>
              </w:rPr>
              <w:t>Karışık ambalaj</w:t>
            </w:r>
            <w:r>
              <w:rPr>
                <w:b/>
                <w:sz w:val="24"/>
              </w:rPr>
              <w:t xml:space="preserve"> </w:t>
            </w:r>
          </w:p>
        </w:tc>
      </w:tr>
      <w:tr w:rsidR="00F0591E" w14:paraId="0CCFE22B"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1F51CCF7" w14:textId="77777777" w:rsidR="00F0591E" w:rsidRDefault="00000000">
            <w:pPr>
              <w:spacing w:after="0" w:line="259" w:lineRule="auto"/>
              <w:ind w:left="0" w:right="0" w:firstLine="0"/>
              <w:jc w:val="left"/>
            </w:pPr>
            <w:r>
              <w:rPr>
                <w:sz w:val="24"/>
              </w:rPr>
              <w:t>20</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2030D7B4" w14:textId="77777777" w:rsidR="00F0591E" w:rsidRDefault="00000000">
            <w:pPr>
              <w:spacing w:after="0" w:line="259" w:lineRule="auto"/>
              <w:ind w:left="2" w:right="0" w:firstLine="0"/>
              <w:jc w:val="left"/>
            </w:pPr>
            <w:r>
              <w:rPr>
                <w:sz w:val="24"/>
              </w:rPr>
              <w:t xml:space="preserve">Ayrı toplanmış fraksiyonlar dahil belediye atıkları </w:t>
            </w:r>
            <w:r>
              <w:rPr>
                <w:b/>
                <w:sz w:val="24"/>
              </w:rPr>
              <w:t xml:space="preserve"> </w:t>
            </w:r>
          </w:p>
        </w:tc>
      </w:tr>
      <w:tr w:rsidR="00F0591E" w14:paraId="13FD8A1C"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1E2453EE" w14:textId="77777777" w:rsidR="00F0591E" w:rsidRDefault="00000000">
            <w:pPr>
              <w:spacing w:after="0" w:line="259" w:lineRule="auto"/>
              <w:ind w:left="0" w:right="0" w:firstLine="0"/>
              <w:jc w:val="left"/>
            </w:pPr>
            <w:r>
              <w:rPr>
                <w:sz w:val="24"/>
              </w:rPr>
              <w:t>20 01 25</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72B48FCC" w14:textId="77777777" w:rsidR="00F0591E" w:rsidRDefault="00000000">
            <w:pPr>
              <w:spacing w:after="0" w:line="259" w:lineRule="auto"/>
              <w:ind w:left="2" w:right="0" w:firstLine="0"/>
              <w:jc w:val="left"/>
            </w:pPr>
            <w:r>
              <w:rPr>
                <w:sz w:val="24"/>
              </w:rPr>
              <w:t>Yenilebilir sıvı ve katı yağlar</w:t>
            </w:r>
            <w:r>
              <w:rPr>
                <w:b/>
                <w:sz w:val="24"/>
              </w:rPr>
              <w:t xml:space="preserve"> </w:t>
            </w:r>
          </w:p>
        </w:tc>
      </w:tr>
      <w:tr w:rsidR="00F0591E" w14:paraId="2C91CD08"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00A81789" w14:textId="77777777" w:rsidR="00F0591E" w:rsidRDefault="00000000">
            <w:pPr>
              <w:spacing w:after="0" w:line="259" w:lineRule="auto"/>
              <w:ind w:left="0" w:right="0" w:firstLine="0"/>
              <w:jc w:val="left"/>
            </w:pPr>
            <w:r>
              <w:rPr>
                <w:sz w:val="24"/>
              </w:rPr>
              <w:t>20 01 26</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4B9BA18F" w14:textId="77777777" w:rsidR="00F0591E" w:rsidRDefault="00000000">
            <w:pPr>
              <w:spacing w:after="0" w:line="259" w:lineRule="auto"/>
              <w:ind w:left="2" w:right="0" w:firstLine="0"/>
              <w:jc w:val="left"/>
            </w:pPr>
            <w:r>
              <w:rPr>
                <w:sz w:val="24"/>
              </w:rPr>
              <w:t>20 01 25 dışındaki sıvı ve katı yağlar</w:t>
            </w:r>
            <w:r>
              <w:rPr>
                <w:b/>
                <w:sz w:val="24"/>
              </w:rPr>
              <w:t xml:space="preserve"> </w:t>
            </w:r>
          </w:p>
        </w:tc>
      </w:tr>
      <w:tr w:rsidR="00F0591E" w14:paraId="1421A320"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7073884A" w14:textId="77777777" w:rsidR="00F0591E" w:rsidRDefault="00000000">
            <w:pPr>
              <w:spacing w:after="0" w:line="259" w:lineRule="auto"/>
              <w:ind w:left="0" w:right="0" w:firstLine="0"/>
              <w:jc w:val="left"/>
            </w:pPr>
            <w:r>
              <w:rPr>
                <w:sz w:val="24"/>
              </w:rPr>
              <w:t>20 01 27</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1B407DAA" w14:textId="77777777" w:rsidR="00F0591E" w:rsidRDefault="00000000">
            <w:pPr>
              <w:spacing w:after="0" w:line="259" w:lineRule="auto"/>
              <w:ind w:left="2" w:right="0" w:firstLine="0"/>
              <w:jc w:val="left"/>
            </w:pPr>
            <w:r>
              <w:rPr>
                <w:sz w:val="24"/>
              </w:rPr>
              <w:t>Tehlikeli maddeler içeren boya, mürekkepler, yapıştırıcılar ve reçineler</w:t>
            </w:r>
            <w:r>
              <w:rPr>
                <w:b/>
                <w:sz w:val="24"/>
              </w:rPr>
              <w:t xml:space="preserve"> </w:t>
            </w:r>
          </w:p>
        </w:tc>
      </w:tr>
      <w:tr w:rsidR="00F0591E" w14:paraId="52EDEDA6"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697BB739" w14:textId="77777777" w:rsidR="00F0591E" w:rsidRDefault="00000000">
            <w:pPr>
              <w:spacing w:after="0" w:line="259" w:lineRule="auto"/>
              <w:ind w:left="0" w:right="0" w:firstLine="0"/>
              <w:jc w:val="left"/>
            </w:pPr>
            <w:r>
              <w:rPr>
                <w:sz w:val="24"/>
              </w:rPr>
              <w:t>20 01 28</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4A30F32D" w14:textId="77777777" w:rsidR="00F0591E" w:rsidRDefault="00000000">
            <w:pPr>
              <w:spacing w:after="0" w:line="259" w:lineRule="auto"/>
              <w:ind w:left="2" w:right="0" w:firstLine="0"/>
              <w:jc w:val="left"/>
            </w:pPr>
            <w:r>
              <w:rPr>
                <w:sz w:val="24"/>
              </w:rPr>
              <w:t>20 01 27 dışındaki boya, mürekkepler, yapıştırıcılar ve reçineler</w:t>
            </w:r>
            <w:r>
              <w:rPr>
                <w:b/>
                <w:sz w:val="24"/>
              </w:rPr>
              <w:t xml:space="preserve"> </w:t>
            </w:r>
          </w:p>
        </w:tc>
      </w:tr>
      <w:tr w:rsidR="00F0591E" w14:paraId="7C488EAB"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0CC2CD27" w14:textId="77777777" w:rsidR="00F0591E" w:rsidRDefault="00000000">
            <w:pPr>
              <w:spacing w:after="0" w:line="259" w:lineRule="auto"/>
              <w:ind w:left="0" w:right="0" w:firstLine="0"/>
              <w:jc w:val="left"/>
            </w:pPr>
            <w:r>
              <w:rPr>
                <w:sz w:val="24"/>
              </w:rPr>
              <w:lastRenderedPageBreak/>
              <w:t>20 01 30</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28450E76" w14:textId="77777777" w:rsidR="00F0591E" w:rsidRDefault="00000000">
            <w:pPr>
              <w:spacing w:after="0" w:line="259" w:lineRule="auto"/>
              <w:ind w:left="2" w:right="0" w:firstLine="0"/>
              <w:jc w:val="left"/>
            </w:pPr>
            <w:r>
              <w:rPr>
                <w:sz w:val="24"/>
              </w:rPr>
              <w:t>20 01 29 dışındaki deterjanlar</w:t>
            </w:r>
            <w:r>
              <w:rPr>
                <w:b/>
                <w:sz w:val="24"/>
              </w:rPr>
              <w:t xml:space="preserve"> </w:t>
            </w:r>
          </w:p>
        </w:tc>
      </w:tr>
      <w:tr w:rsidR="00F0591E" w14:paraId="08F9B1BF" w14:textId="77777777">
        <w:trPr>
          <w:trHeight w:val="562"/>
        </w:trPr>
        <w:tc>
          <w:tcPr>
            <w:tcW w:w="1884" w:type="dxa"/>
            <w:tcBorders>
              <w:top w:val="single" w:sz="4" w:space="0" w:color="000000"/>
              <w:left w:val="single" w:sz="4" w:space="0" w:color="000000"/>
              <w:bottom w:val="single" w:sz="4" w:space="0" w:color="000000"/>
              <w:right w:val="single" w:sz="4" w:space="0" w:color="000000"/>
            </w:tcBorders>
            <w:vAlign w:val="bottom"/>
          </w:tcPr>
          <w:p w14:paraId="0696331B" w14:textId="77777777" w:rsidR="00F0591E" w:rsidRDefault="00000000">
            <w:pPr>
              <w:spacing w:after="0" w:line="259" w:lineRule="auto"/>
              <w:ind w:left="0" w:right="0" w:firstLine="0"/>
              <w:jc w:val="left"/>
            </w:pPr>
            <w:r>
              <w:rPr>
                <w:sz w:val="24"/>
              </w:rPr>
              <w:t>20 01 35</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4B334563" w14:textId="77777777" w:rsidR="00F0591E" w:rsidRDefault="00000000">
            <w:pPr>
              <w:spacing w:after="0" w:line="259" w:lineRule="auto"/>
              <w:ind w:left="2" w:right="0" w:firstLine="0"/>
              <w:jc w:val="left"/>
            </w:pPr>
            <w:r>
              <w:rPr>
                <w:sz w:val="24"/>
              </w:rPr>
              <w:t>20 01 21 ve 20 01 23 dışındaki tehlikeli parçalar içeren ve ıskartaya çıkmış elektrikli ve elektronik ekipmanlar</w:t>
            </w:r>
            <w:r>
              <w:rPr>
                <w:b/>
                <w:sz w:val="24"/>
              </w:rPr>
              <w:t xml:space="preserve"> </w:t>
            </w:r>
          </w:p>
        </w:tc>
      </w:tr>
      <w:tr w:rsidR="00F0591E" w14:paraId="1C8DF6DF"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6E24AA80" w14:textId="77777777" w:rsidR="00F0591E" w:rsidRDefault="00000000">
            <w:pPr>
              <w:spacing w:after="0" w:line="259" w:lineRule="auto"/>
              <w:ind w:left="0" w:right="0" w:firstLine="0"/>
              <w:jc w:val="left"/>
            </w:pPr>
            <w:r>
              <w:rPr>
                <w:sz w:val="24"/>
              </w:rPr>
              <w:t>20 01 36</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0FADE099" w14:textId="77777777" w:rsidR="00F0591E" w:rsidRDefault="00000000">
            <w:pPr>
              <w:spacing w:after="0" w:line="259" w:lineRule="auto"/>
              <w:ind w:left="2" w:right="0" w:firstLine="0"/>
              <w:jc w:val="left"/>
            </w:pPr>
            <w:r>
              <w:rPr>
                <w:sz w:val="24"/>
              </w:rPr>
              <w:t>20 01 21, 20 01 23 ve 20 01 35 dışındaki ıskarta elektrikli ve elektronik ekipmanlar</w:t>
            </w:r>
            <w:r>
              <w:rPr>
                <w:b/>
                <w:sz w:val="24"/>
              </w:rPr>
              <w:t xml:space="preserve"> </w:t>
            </w:r>
          </w:p>
        </w:tc>
      </w:tr>
      <w:tr w:rsidR="00F0591E" w14:paraId="28995D52"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0D447FB6" w14:textId="77777777" w:rsidR="00F0591E" w:rsidRDefault="00000000">
            <w:pPr>
              <w:spacing w:after="0" w:line="259" w:lineRule="auto"/>
              <w:ind w:left="0" w:right="0" w:firstLine="0"/>
              <w:jc w:val="left"/>
            </w:pPr>
            <w:r>
              <w:rPr>
                <w:sz w:val="24"/>
              </w:rPr>
              <w:t>20 01 37</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17E43386" w14:textId="77777777" w:rsidR="00F0591E" w:rsidRDefault="00000000">
            <w:pPr>
              <w:spacing w:after="0" w:line="259" w:lineRule="auto"/>
              <w:ind w:left="2" w:right="0" w:firstLine="0"/>
              <w:jc w:val="left"/>
            </w:pPr>
            <w:r>
              <w:rPr>
                <w:sz w:val="24"/>
              </w:rPr>
              <w:t>Tehlikeli maddeler içeren ahşap</w:t>
            </w:r>
            <w:r>
              <w:rPr>
                <w:b/>
                <w:sz w:val="24"/>
              </w:rPr>
              <w:t xml:space="preserve"> </w:t>
            </w:r>
          </w:p>
        </w:tc>
      </w:tr>
      <w:tr w:rsidR="00F0591E" w14:paraId="74523DB4" w14:textId="77777777">
        <w:trPr>
          <w:trHeight w:val="302"/>
        </w:trPr>
        <w:tc>
          <w:tcPr>
            <w:tcW w:w="1884" w:type="dxa"/>
            <w:tcBorders>
              <w:top w:val="single" w:sz="4" w:space="0" w:color="000000"/>
              <w:left w:val="single" w:sz="4" w:space="0" w:color="000000"/>
              <w:bottom w:val="single" w:sz="4" w:space="0" w:color="000000"/>
              <w:right w:val="single" w:sz="4" w:space="0" w:color="000000"/>
            </w:tcBorders>
          </w:tcPr>
          <w:p w14:paraId="1E9DCAC3" w14:textId="77777777" w:rsidR="00F0591E" w:rsidRDefault="00000000">
            <w:pPr>
              <w:spacing w:after="0" w:line="259" w:lineRule="auto"/>
              <w:ind w:left="0" w:right="0" w:firstLine="0"/>
              <w:jc w:val="left"/>
            </w:pPr>
            <w:r>
              <w:rPr>
                <w:sz w:val="24"/>
              </w:rPr>
              <w:t>20 01 38</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2678689E" w14:textId="77777777" w:rsidR="00F0591E" w:rsidRDefault="00000000">
            <w:pPr>
              <w:spacing w:after="0" w:line="259" w:lineRule="auto"/>
              <w:ind w:left="2" w:right="0" w:firstLine="0"/>
              <w:jc w:val="left"/>
            </w:pPr>
            <w:r>
              <w:rPr>
                <w:sz w:val="24"/>
              </w:rPr>
              <w:t>20 01 37 dışındaki ahşap</w:t>
            </w:r>
            <w:r>
              <w:rPr>
                <w:b/>
                <w:sz w:val="24"/>
              </w:rPr>
              <w:t xml:space="preserve"> </w:t>
            </w:r>
          </w:p>
        </w:tc>
      </w:tr>
      <w:tr w:rsidR="00F0591E" w14:paraId="11362059"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12160719" w14:textId="77777777" w:rsidR="00F0591E" w:rsidRDefault="00000000">
            <w:pPr>
              <w:spacing w:after="0" w:line="259" w:lineRule="auto"/>
              <w:ind w:left="0" w:right="0" w:firstLine="0"/>
              <w:jc w:val="left"/>
            </w:pPr>
            <w:r>
              <w:rPr>
                <w:sz w:val="24"/>
              </w:rPr>
              <w:t>20 02</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721B025A" w14:textId="77777777" w:rsidR="00F0591E" w:rsidRDefault="00000000">
            <w:pPr>
              <w:spacing w:after="0" w:line="259" w:lineRule="auto"/>
              <w:ind w:left="2" w:right="0" w:firstLine="0"/>
              <w:jc w:val="left"/>
            </w:pPr>
            <w:r>
              <w:rPr>
                <w:sz w:val="24"/>
              </w:rPr>
              <w:t>Bahçe ve Park Atıkları</w:t>
            </w:r>
            <w:r>
              <w:rPr>
                <w:b/>
                <w:sz w:val="24"/>
              </w:rPr>
              <w:t xml:space="preserve"> </w:t>
            </w:r>
          </w:p>
        </w:tc>
      </w:tr>
      <w:tr w:rsidR="00F0591E" w14:paraId="0A8484D8"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6483AE4D" w14:textId="77777777" w:rsidR="00F0591E" w:rsidRDefault="00000000">
            <w:pPr>
              <w:spacing w:after="0" w:line="259" w:lineRule="auto"/>
              <w:ind w:left="0" w:right="0" w:firstLine="0"/>
              <w:jc w:val="left"/>
            </w:pPr>
            <w:r>
              <w:rPr>
                <w:sz w:val="24"/>
              </w:rPr>
              <w:t>20 02 01</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2AC2B41D" w14:textId="77777777" w:rsidR="00F0591E" w:rsidRDefault="00000000">
            <w:pPr>
              <w:spacing w:after="0" w:line="259" w:lineRule="auto"/>
              <w:ind w:left="2" w:right="0" w:firstLine="0"/>
              <w:jc w:val="left"/>
            </w:pPr>
            <w:r>
              <w:rPr>
                <w:sz w:val="24"/>
              </w:rPr>
              <w:t xml:space="preserve">Biyolojik olarak </w:t>
            </w:r>
            <w:proofErr w:type="spellStart"/>
            <w:r>
              <w:rPr>
                <w:sz w:val="24"/>
              </w:rPr>
              <w:t>bozunabilir</w:t>
            </w:r>
            <w:proofErr w:type="spellEnd"/>
            <w:r>
              <w:rPr>
                <w:sz w:val="24"/>
              </w:rPr>
              <w:t xml:space="preserve"> atıklar</w:t>
            </w:r>
            <w:r>
              <w:rPr>
                <w:b/>
                <w:sz w:val="24"/>
              </w:rPr>
              <w:t xml:space="preserve"> </w:t>
            </w:r>
          </w:p>
        </w:tc>
      </w:tr>
      <w:tr w:rsidR="00F0591E" w14:paraId="0D9DDC08"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18E910D0" w14:textId="77777777" w:rsidR="00F0591E" w:rsidRDefault="00000000">
            <w:pPr>
              <w:spacing w:after="0" w:line="259" w:lineRule="auto"/>
              <w:ind w:left="0" w:right="0" w:firstLine="0"/>
              <w:jc w:val="left"/>
            </w:pPr>
            <w:r>
              <w:rPr>
                <w:sz w:val="24"/>
              </w:rPr>
              <w:t>20 02 03</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4036B3D5" w14:textId="77777777" w:rsidR="00F0591E" w:rsidRDefault="00000000">
            <w:pPr>
              <w:spacing w:after="0" w:line="259" w:lineRule="auto"/>
              <w:ind w:left="2" w:right="0" w:firstLine="0"/>
              <w:jc w:val="left"/>
            </w:pPr>
            <w:r>
              <w:rPr>
                <w:sz w:val="24"/>
              </w:rPr>
              <w:t xml:space="preserve">Biyolojik olarak </w:t>
            </w:r>
            <w:proofErr w:type="spellStart"/>
            <w:r>
              <w:rPr>
                <w:sz w:val="24"/>
              </w:rPr>
              <w:t>bozunamayan</w:t>
            </w:r>
            <w:proofErr w:type="spellEnd"/>
            <w:r>
              <w:rPr>
                <w:sz w:val="24"/>
              </w:rPr>
              <w:t xml:space="preserve"> diğer atıklar</w:t>
            </w:r>
            <w:r>
              <w:rPr>
                <w:b/>
                <w:sz w:val="24"/>
              </w:rPr>
              <w:t xml:space="preserve"> </w:t>
            </w:r>
          </w:p>
        </w:tc>
      </w:tr>
      <w:tr w:rsidR="00F0591E" w14:paraId="0BDC137B"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7C0ED6B9" w14:textId="77777777" w:rsidR="00F0591E" w:rsidRDefault="00000000">
            <w:pPr>
              <w:spacing w:after="0" w:line="259" w:lineRule="auto"/>
              <w:ind w:left="0" w:right="0" w:firstLine="0"/>
              <w:jc w:val="left"/>
            </w:pPr>
            <w:r>
              <w:rPr>
                <w:sz w:val="24"/>
              </w:rPr>
              <w:t>20 03</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605083C5" w14:textId="77777777" w:rsidR="00F0591E" w:rsidRDefault="00000000">
            <w:pPr>
              <w:spacing w:after="0" w:line="259" w:lineRule="auto"/>
              <w:ind w:left="2" w:right="0" w:firstLine="0"/>
              <w:jc w:val="left"/>
            </w:pPr>
            <w:r>
              <w:rPr>
                <w:sz w:val="24"/>
              </w:rPr>
              <w:t>Diğer Belediye Atıkları</w:t>
            </w:r>
            <w:r>
              <w:rPr>
                <w:b/>
                <w:sz w:val="24"/>
              </w:rPr>
              <w:t xml:space="preserve"> </w:t>
            </w:r>
          </w:p>
        </w:tc>
      </w:tr>
      <w:tr w:rsidR="00F0591E" w14:paraId="615BDA4E"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14E41347" w14:textId="77777777" w:rsidR="00F0591E" w:rsidRDefault="00000000">
            <w:pPr>
              <w:spacing w:after="0" w:line="259" w:lineRule="auto"/>
              <w:ind w:left="0" w:right="0" w:firstLine="0"/>
              <w:jc w:val="left"/>
            </w:pPr>
            <w:r>
              <w:rPr>
                <w:sz w:val="24"/>
              </w:rPr>
              <w:t>20 03 01</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0CC44A1C" w14:textId="77777777" w:rsidR="00F0591E" w:rsidRDefault="00000000">
            <w:pPr>
              <w:spacing w:after="0" w:line="259" w:lineRule="auto"/>
              <w:ind w:left="2" w:right="0" w:firstLine="0"/>
              <w:jc w:val="left"/>
            </w:pPr>
            <w:r>
              <w:rPr>
                <w:sz w:val="24"/>
              </w:rPr>
              <w:t>Karışık belediye atıkları</w:t>
            </w:r>
            <w:r>
              <w:rPr>
                <w:b/>
                <w:sz w:val="24"/>
              </w:rPr>
              <w:t xml:space="preserve"> </w:t>
            </w:r>
          </w:p>
        </w:tc>
      </w:tr>
      <w:tr w:rsidR="00F0591E" w14:paraId="7BFDD454"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1BD2BCC7" w14:textId="77777777" w:rsidR="00F0591E" w:rsidRDefault="00000000">
            <w:pPr>
              <w:spacing w:after="0" w:line="259" w:lineRule="auto"/>
              <w:ind w:left="0" w:right="0" w:firstLine="0"/>
              <w:jc w:val="left"/>
            </w:pPr>
            <w:r>
              <w:rPr>
                <w:sz w:val="24"/>
              </w:rPr>
              <w:t>20 03 02</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7EA0DAFB" w14:textId="77777777" w:rsidR="00F0591E" w:rsidRDefault="00000000">
            <w:pPr>
              <w:spacing w:after="0" w:line="259" w:lineRule="auto"/>
              <w:ind w:left="2" w:right="0" w:firstLine="0"/>
              <w:jc w:val="left"/>
            </w:pPr>
            <w:r>
              <w:rPr>
                <w:sz w:val="24"/>
              </w:rPr>
              <w:t>Sokak temizleme kalıntıları</w:t>
            </w:r>
            <w:r>
              <w:rPr>
                <w:b/>
                <w:sz w:val="24"/>
              </w:rPr>
              <w:t xml:space="preserve"> </w:t>
            </w:r>
          </w:p>
        </w:tc>
      </w:tr>
      <w:tr w:rsidR="00F0591E" w14:paraId="66B697AD"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53C7922D" w14:textId="77777777" w:rsidR="00F0591E" w:rsidRDefault="00000000">
            <w:pPr>
              <w:spacing w:after="0" w:line="259" w:lineRule="auto"/>
              <w:ind w:left="0" w:right="0" w:firstLine="0"/>
              <w:jc w:val="left"/>
            </w:pPr>
            <w:r>
              <w:rPr>
                <w:sz w:val="24"/>
              </w:rPr>
              <w:t>20 03 04</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2A3FA556" w14:textId="77777777" w:rsidR="00F0591E" w:rsidRDefault="00000000">
            <w:pPr>
              <w:spacing w:after="0" w:line="259" w:lineRule="auto"/>
              <w:ind w:left="2" w:right="0" w:firstLine="0"/>
              <w:jc w:val="left"/>
            </w:pPr>
            <w:r>
              <w:rPr>
                <w:sz w:val="24"/>
              </w:rPr>
              <w:t>Fosseptik çamurları</w:t>
            </w:r>
            <w:r>
              <w:rPr>
                <w:b/>
                <w:sz w:val="24"/>
              </w:rPr>
              <w:t xml:space="preserve"> </w:t>
            </w:r>
          </w:p>
        </w:tc>
      </w:tr>
      <w:tr w:rsidR="00F0591E" w14:paraId="2CEC5D62"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05E5B3F9" w14:textId="77777777" w:rsidR="00F0591E" w:rsidRDefault="00000000">
            <w:pPr>
              <w:spacing w:after="0" w:line="259" w:lineRule="auto"/>
              <w:ind w:left="0" w:right="0" w:firstLine="0"/>
              <w:jc w:val="left"/>
            </w:pPr>
            <w:r>
              <w:rPr>
                <w:sz w:val="24"/>
              </w:rPr>
              <w:t>20 03 06</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58360F0D" w14:textId="77777777" w:rsidR="00F0591E" w:rsidRDefault="00000000">
            <w:pPr>
              <w:spacing w:after="0" w:line="259" w:lineRule="auto"/>
              <w:ind w:left="2" w:right="0" w:firstLine="0"/>
              <w:jc w:val="left"/>
            </w:pPr>
            <w:r>
              <w:rPr>
                <w:sz w:val="24"/>
              </w:rPr>
              <w:t>Kanalizasyon temizliğinden kaynaklanan atıklar</w:t>
            </w:r>
            <w:r>
              <w:rPr>
                <w:b/>
                <w:sz w:val="24"/>
              </w:rPr>
              <w:t xml:space="preserve"> </w:t>
            </w:r>
          </w:p>
        </w:tc>
      </w:tr>
      <w:tr w:rsidR="00F0591E" w14:paraId="0CC7AA1F" w14:textId="77777777">
        <w:trPr>
          <w:trHeight w:val="298"/>
        </w:trPr>
        <w:tc>
          <w:tcPr>
            <w:tcW w:w="1884" w:type="dxa"/>
            <w:tcBorders>
              <w:top w:val="single" w:sz="4" w:space="0" w:color="000000"/>
              <w:left w:val="single" w:sz="4" w:space="0" w:color="000000"/>
              <w:bottom w:val="single" w:sz="4" w:space="0" w:color="000000"/>
              <w:right w:val="single" w:sz="4" w:space="0" w:color="000000"/>
            </w:tcBorders>
          </w:tcPr>
          <w:p w14:paraId="02C75584" w14:textId="77777777" w:rsidR="00F0591E" w:rsidRDefault="00000000">
            <w:pPr>
              <w:spacing w:after="0" w:line="259" w:lineRule="auto"/>
              <w:ind w:left="0" w:right="0" w:firstLine="0"/>
              <w:jc w:val="left"/>
            </w:pPr>
            <w:r>
              <w:rPr>
                <w:sz w:val="24"/>
              </w:rPr>
              <w:t>20 03 99</w:t>
            </w:r>
            <w:r>
              <w:rPr>
                <w:b/>
                <w:sz w:val="24"/>
              </w:rPr>
              <w:t xml:space="preserve"> </w:t>
            </w:r>
          </w:p>
        </w:tc>
        <w:tc>
          <w:tcPr>
            <w:tcW w:w="8459" w:type="dxa"/>
            <w:tcBorders>
              <w:top w:val="single" w:sz="4" w:space="0" w:color="000000"/>
              <w:left w:val="single" w:sz="4" w:space="0" w:color="000000"/>
              <w:bottom w:val="single" w:sz="4" w:space="0" w:color="000000"/>
              <w:right w:val="single" w:sz="4" w:space="0" w:color="000000"/>
            </w:tcBorders>
          </w:tcPr>
          <w:p w14:paraId="3428656C" w14:textId="77777777" w:rsidR="00F0591E" w:rsidRDefault="00000000">
            <w:pPr>
              <w:spacing w:after="0" w:line="259" w:lineRule="auto"/>
              <w:ind w:left="2" w:right="0" w:firstLine="0"/>
              <w:jc w:val="left"/>
            </w:pPr>
            <w:r>
              <w:rPr>
                <w:sz w:val="24"/>
              </w:rPr>
              <w:t>Başka bir şekilde tanımlanmamış belediye atıkları</w:t>
            </w:r>
            <w:r>
              <w:rPr>
                <w:b/>
                <w:sz w:val="24"/>
              </w:rPr>
              <w:t xml:space="preserve"> </w:t>
            </w:r>
          </w:p>
        </w:tc>
      </w:tr>
    </w:tbl>
    <w:p w14:paraId="62D60F1F" w14:textId="77777777" w:rsidR="00F0591E" w:rsidRDefault="00000000">
      <w:pPr>
        <w:spacing w:after="0" w:line="259" w:lineRule="auto"/>
        <w:ind w:left="0" w:right="0" w:firstLine="0"/>
        <w:jc w:val="left"/>
      </w:pPr>
      <w:r>
        <w:rPr>
          <w:b/>
        </w:rPr>
        <w:t xml:space="preserve"> </w:t>
      </w:r>
    </w:p>
    <w:p w14:paraId="490F0A61" w14:textId="77777777" w:rsidR="00F0591E" w:rsidRDefault="00000000">
      <w:pPr>
        <w:ind w:left="-5" w:right="576"/>
      </w:pPr>
      <w:r>
        <w:t xml:space="preserve">Ekim 2020 tarihinde, yürürlüğe giren Entegre Katı Atık Yönetim Planına göre, 2016 yılında yapılmış olan atık karakterizasyon çalışmaları sonuçları aşağıdaki gibi verilmiştir. Buna göre, sitede oluşacak tahmini atık miktarı ağırlık ve hacimsel olarak hesaplanmıştır. Buna göre, ambalaj atıkları toplama noktaları ve geri dönüştürülemeyen atıkların toplanması için ayrı çöp odaları tasarlanmıştır. </w:t>
      </w:r>
      <w:r>
        <w:rPr>
          <w:b/>
        </w:rPr>
        <w:t xml:space="preserve"> </w:t>
      </w:r>
    </w:p>
    <w:p w14:paraId="610DF737" w14:textId="77777777" w:rsidR="00F0591E" w:rsidRDefault="00000000">
      <w:pPr>
        <w:ind w:left="-5" w:right="576"/>
      </w:pPr>
      <w:r>
        <w:t xml:space="preserve">Dairelerde yaşayan kişilerin günlük atık üretim miktarları 1 kg/kişi-gün, Site hizmetlerinde çalışan personelin ise günlük 0,5 kg/kişi gün atık oluşturduğu varsayılmıştır. Evsel nitelikte atık türü oluşacaktır. Günlük toplam atık miktarı aşağıdaki gibi olacaktır.  </w:t>
      </w:r>
    </w:p>
    <w:p w14:paraId="6FD1D9DC" w14:textId="77777777" w:rsidR="00F0591E" w:rsidRDefault="00000000">
      <w:pPr>
        <w:spacing w:after="21" w:line="259" w:lineRule="auto"/>
        <w:ind w:left="0" w:right="0" w:firstLine="0"/>
        <w:jc w:val="left"/>
      </w:pPr>
      <w:r>
        <w:rPr>
          <w:b/>
        </w:rPr>
        <w:t xml:space="preserve"> </w:t>
      </w:r>
    </w:p>
    <w:p w14:paraId="609FC7CD" w14:textId="77777777" w:rsidR="00F0591E" w:rsidRDefault="00000000">
      <w:pPr>
        <w:ind w:left="-5" w:right="576"/>
      </w:pPr>
      <w:r>
        <w:t>1151 kişi * 1 kg/kişi-gün = 1151 kg</w:t>
      </w:r>
      <w:r>
        <w:rPr>
          <w:b/>
        </w:rPr>
        <w:t xml:space="preserve"> </w:t>
      </w:r>
    </w:p>
    <w:p w14:paraId="6CC0FF7A" w14:textId="77777777" w:rsidR="00F0591E" w:rsidRDefault="00000000">
      <w:pPr>
        <w:ind w:left="-5" w:right="576"/>
      </w:pPr>
      <w:r>
        <w:t xml:space="preserve">28 personel * 0,5 kg/kişi-gün= 14 kg </w:t>
      </w:r>
    </w:p>
    <w:p w14:paraId="4315DCC3" w14:textId="77777777" w:rsidR="00F0591E" w:rsidRDefault="00000000">
      <w:pPr>
        <w:spacing w:after="11" w:line="259" w:lineRule="auto"/>
        <w:ind w:left="-29" w:right="0" w:firstLine="0"/>
        <w:jc w:val="left"/>
      </w:pPr>
      <w:r>
        <w:rPr>
          <w:rFonts w:ascii="Calibri" w:eastAsia="Calibri" w:hAnsi="Calibri" w:cs="Calibri"/>
          <w:noProof/>
          <w:sz w:val="22"/>
        </w:rPr>
        <mc:AlternateContent>
          <mc:Choice Requires="wpg">
            <w:drawing>
              <wp:inline distT="0" distB="0" distL="0" distR="0" wp14:anchorId="5B980F7D" wp14:editId="73971E80">
                <wp:extent cx="6894576" cy="9144"/>
                <wp:effectExtent l="0" t="0" r="0" b="0"/>
                <wp:docPr id="126386" name="Group 126386"/>
                <wp:cNvGraphicFramePr/>
                <a:graphic xmlns:a="http://schemas.openxmlformats.org/drawingml/2006/main">
                  <a:graphicData uri="http://schemas.microsoft.com/office/word/2010/wordprocessingGroup">
                    <wpg:wgp>
                      <wpg:cNvGrpSpPr/>
                      <wpg:grpSpPr>
                        <a:xfrm>
                          <a:off x="0" y="0"/>
                          <a:ext cx="6894576" cy="9144"/>
                          <a:chOff x="0" y="0"/>
                          <a:chExt cx="6894576" cy="9144"/>
                        </a:xfrm>
                      </wpg:grpSpPr>
                      <wps:wsp>
                        <wps:cNvPr id="132675" name="Shape 132675"/>
                        <wps:cNvSpPr/>
                        <wps:spPr>
                          <a:xfrm>
                            <a:off x="0" y="0"/>
                            <a:ext cx="6894576" cy="9144"/>
                          </a:xfrm>
                          <a:custGeom>
                            <a:avLst/>
                            <a:gdLst/>
                            <a:ahLst/>
                            <a:cxnLst/>
                            <a:rect l="0" t="0" r="0" b="0"/>
                            <a:pathLst>
                              <a:path w="6894576" h="9144">
                                <a:moveTo>
                                  <a:pt x="0" y="0"/>
                                </a:moveTo>
                                <a:lnTo>
                                  <a:pt x="6894576" y="0"/>
                                </a:lnTo>
                                <a:lnTo>
                                  <a:pt x="68945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26386" style="width:542.88pt;height:0.719971pt;mso-position-horizontal-relative:char;mso-position-vertical-relative:line" coordsize="68945,91">
                <v:shape id="Shape 132676" style="position:absolute;width:68945;height:91;left:0;top:0;" coordsize="6894576,9144" path="m0,0l6894576,0l6894576,9144l0,9144l0,0">
                  <v:stroke weight="0pt" endcap="flat" joinstyle="miter" miterlimit="10" on="false" color="#000000" opacity="0"/>
                  <v:fill on="true" color="#000000"/>
                </v:shape>
              </v:group>
            </w:pict>
          </mc:Fallback>
        </mc:AlternateContent>
      </w:r>
    </w:p>
    <w:p w14:paraId="38C2FEFB" w14:textId="77777777" w:rsidR="00F0591E" w:rsidRDefault="00000000">
      <w:pPr>
        <w:ind w:left="-5" w:right="576"/>
      </w:pPr>
      <w:r>
        <w:t xml:space="preserve">Toplam 1165 kg/gün </w:t>
      </w:r>
    </w:p>
    <w:p w14:paraId="2BBCAA5E" w14:textId="77777777" w:rsidR="00F0591E" w:rsidRDefault="00000000">
      <w:pPr>
        <w:ind w:left="-5" w:right="576"/>
      </w:pPr>
      <w:r>
        <w:t xml:space="preserve">Atıklar, site içerisinde tasarlanan merkezi çöp odalarında depolanacaktır. </w:t>
      </w:r>
    </w:p>
    <w:p w14:paraId="7FE0A10D" w14:textId="77777777" w:rsidR="00F0591E" w:rsidRDefault="00000000">
      <w:pPr>
        <w:spacing w:after="0" w:line="259" w:lineRule="auto"/>
        <w:ind w:left="0" w:right="0" w:firstLine="0"/>
        <w:jc w:val="left"/>
      </w:pPr>
      <w:r>
        <w:rPr>
          <w:b/>
        </w:rPr>
        <w:t xml:space="preserve"> </w:t>
      </w:r>
    </w:p>
    <w:p w14:paraId="678F65CF" w14:textId="77777777" w:rsidR="00F0591E" w:rsidRDefault="00000000">
      <w:pPr>
        <w:pStyle w:val="Balk1"/>
        <w:ind w:right="583"/>
      </w:pPr>
      <w:bookmarkStart w:id="26" w:name="_Toc130910"/>
      <w:r>
        <w:t>Tablo 27 Proje alanında oluşabilecek atık alt kategori ve miktarları</w:t>
      </w:r>
      <w:r>
        <w:rPr>
          <w:b/>
        </w:rPr>
        <w:t xml:space="preserve"> </w:t>
      </w:r>
      <w:bookmarkEnd w:id="26"/>
    </w:p>
    <w:tbl>
      <w:tblPr>
        <w:tblStyle w:val="TableGrid"/>
        <w:tblW w:w="10788" w:type="dxa"/>
        <w:tblInd w:w="6" w:type="dxa"/>
        <w:tblCellMar>
          <w:top w:w="11" w:type="dxa"/>
          <w:left w:w="107" w:type="dxa"/>
          <w:bottom w:w="4" w:type="dxa"/>
          <w:right w:w="43" w:type="dxa"/>
        </w:tblCellMar>
        <w:tblLook w:val="04A0" w:firstRow="1" w:lastRow="0" w:firstColumn="1" w:lastColumn="0" w:noHBand="0" w:noVBand="1"/>
      </w:tblPr>
      <w:tblGrid>
        <w:gridCol w:w="2484"/>
        <w:gridCol w:w="1987"/>
        <w:gridCol w:w="1838"/>
        <w:gridCol w:w="1104"/>
        <w:gridCol w:w="1109"/>
        <w:gridCol w:w="1157"/>
        <w:gridCol w:w="1109"/>
      </w:tblGrid>
      <w:tr w:rsidR="00F0591E" w14:paraId="0752FA88" w14:textId="77777777">
        <w:trPr>
          <w:trHeight w:val="1111"/>
        </w:trPr>
        <w:tc>
          <w:tcPr>
            <w:tcW w:w="2484"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03419A3C" w14:textId="77777777" w:rsidR="00F0591E" w:rsidRDefault="00000000">
            <w:pPr>
              <w:spacing w:after="0" w:line="259" w:lineRule="auto"/>
              <w:ind w:left="2" w:right="0" w:firstLine="0"/>
              <w:jc w:val="left"/>
            </w:pPr>
            <w:r>
              <w:rPr>
                <w:b/>
                <w:sz w:val="24"/>
              </w:rPr>
              <w:t xml:space="preserve">  </w:t>
            </w:r>
          </w:p>
        </w:tc>
        <w:tc>
          <w:tcPr>
            <w:tcW w:w="1987" w:type="dxa"/>
            <w:tcBorders>
              <w:top w:val="single" w:sz="4" w:space="0" w:color="000000"/>
              <w:left w:val="single" w:sz="4" w:space="0" w:color="000000"/>
              <w:bottom w:val="single" w:sz="4" w:space="0" w:color="000000"/>
              <w:right w:val="single" w:sz="4" w:space="0" w:color="000000"/>
            </w:tcBorders>
            <w:shd w:val="clear" w:color="auto" w:fill="D9D9D9"/>
          </w:tcPr>
          <w:p w14:paraId="06C68FB8" w14:textId="77777777" w:rsidR="00F0591E" w:rsidRDefault="00000000">
            <w:pPr>
              <w:spacing w:after="0" w:line="259" w:lineRule="auto"/>
              <w:ind w:left="0" w:right="0" w:firstLine="0"/>
              <w:jc w:val="left"/>
            </w:pPr>
            <w:r>
              <w:rPr>
                <w:b/>
                <w:sz w:val="24"/>
              </w:rPr>
              <w:t xml:space="preserve">2016 yılında yapılan atık karakterizasyon sonuçları, % </w:t>
            </w:r>
          </w:p>
        </w:tc>
        <w:tc>
          <w:tcPr>
            <w:tcW w:w="1838" w:type="dxa"/>
            <w:tcBorders>
              <w:top w:val="single" w:sz="4" w:space="0" w:color="000000"/>
              <w:left w:val="single" w:sz="4" w:space="0" w:color="000000"/>
              <w:bottom w:val="single" w:sz="4" w:space="0" w:color="000000"/>
              <w:right w:val="single" w:sz="4" w:space="0" w:color="000000"/>
            </w:tcBorders>
            <w:shd w:val="clear" w:color="auto" w:fill="D9D9D9"/>
          </w:tcPr>
          <w:p w14:paraId="0A8447DD" w14:textId="77777777" w:rsidR="00F0591E" w:rsidRDefault="00000000">
            <w:pPr>
              <w:spacing w:after="0" w:line="259" w:lineRule="auto"/>
              <w:ind w:left="5" w:right="0" w:firstLine="0"/>
              <w:jc w:val="left"/>
            </w:pPr>
            <w:r>
              <w:rPr>
                <w:b/>
                <w:sz w:val="24"/>
              </w:rPr>
              <w:t xml:space="preserve">Yüzdeliklere göre oluşacak atık miktarları, kg </w:t>
            </w:r>
          </w:p>
        </w:tc>
        <w:tc>
          <w:tcPr>
            <w:tcW w:w="1104" w:type="dxa"/>
            <w:tcBorders>
              <w:top w:val="single" w:sz="4" w:space="0" w:color="000000"/>
              <w:left w:val="single" w:sz="4" w:space="0" w:color="000000"/>
              <w:bottom w:val="single" w:sz="4" w:space="0" w:color="000000"/>
              <w:right w:val="single" w:sz="4" w:space="0" w:color="000000"/>
            </w:tcBorders>
            <w:shd w:val="clear" w:color="auto" w:fill="D9D9D9"/>
          </w:tcPr>
          <w:p w14:paraId="0FC58E5E" w14:textId="77777777" w:rsidR="00F0591E" w:rsidRDefault="00000000">
            <w:pPr>
              <w:spacing w:after="0" w:line="240" w:lineRule="auto"/>
              <w:ind w:left="0" w:right="0" w:firstLine="0"/>
              <w:jc w:val="left"/>
            </w:pPr>
            <w:r>
              <w:rPr>
                <w:b/>
                <w:sz w:val="24"/>
              </w:rPr>
              <w:t xml:space="preserve">Birim hacim </w:t>
            </w:r>
          </w:p>
          <w:p w14:paraId="28F3735C" w14:textId="77777777" w:rsidR="00F0591E" w:rsidRDefault="00000000">
            <w:pPr>
              <w:spacing w:after="0" w:line="259" w:lineRule="auto"/>
              <w:ind w:left="0" w:right="0" w:firstLine="0"/>
              <w:jc w:val="left"/>
            </w:pPr>
            <w:proofErr w:type="gramStart"/>
            <w:r>
              <w:rPr>
                <w:b/>
                <w:sz w:val="24"/>
              </w:rPr>
              <w:t>ağırlığı</w:t>
            </w:r>
            <w:proofErr w:type="gramEnd"/>
            <w:r>
              <w:rPr>
                <w:b/>
                <w:sz w:val="24"/>
              </w:rPr>
              <w:t>, lb/yr</w:t>
            </w:r>
            <w:r>
              <w:rPr>
                <w:b/>
                <w:sz w:val="24"/>
                <w:vertAlign w:val="superscript"/>
              </w:rPr>
              <w:t>3</w:t>
            </w:r>
            <w:r>
              <w:rPr>
                <w:b/>
                <w:sz w:val="24"/>
              </w:rPr>
              <w:t xml:space="preserve"> </w:t>
            </w:r>
          </w:p>
        </w:tc>
        <w:tc>
          <w:tcPr>
            <w:tcW w:w="1109" w:type="dxa"/>
            <w:tcBorders>
              <w:top w:val="single" w:sz="4" w:space="0" w:color="000000"/>
              <w:left w:val="single" w:sz="4" w:space="0" w:color="000000"/>
              <w:bottom w:val="single" w:sz="4" w:space="0" w:color="000000"/>
              <w:right w:val="single" w:sz="4" w:space="0" w:color="000000"/>
            </w:tcBorders>
            <w:shd w:val="clear" w:color="auto" w:fill="D9D9D9"/>
          </w:tcPr>
          <w:p w14:paraId="1E9D60BF" w14:textId="77777777" w:rsidR="00F0591E" w:rsidRDefault="00000000">
            <w:pPr>
              <w:spacing w:after="0" w:line="240" w:lineRule="auto"/>
              <w:ind w:left="5" w:right="0" w:firstLine="0"/>
              <w:jc w:val="left"/>
            </w:pPr>
            <w:r>
              <w:rPr>
                <w:b/>
                <w:sz w:val="24"/>
              </w:rPr>
              <w:t xml:space="preserve">Birim hacim </w:t>
            </w:r>
          </w:p>
          <w:p w14:paraId="16954E70" w14:textId="77777777" w:rsidR="00F0591E" w:rsidRDefault="00000000">
            <w:pPr>
              <w:spacing w:after="0" w:line="259" w:lineRule="auto"/>
              <w:ind w:left="5" w:right="0" w:firstLine="0"/>
              <w:jc w:val="left"/>
            </w:pPr>
            <w:proofErr w:type="gramStart"/>
            <w:r>
              <w:rPr>
                <w:b/>
                <w:sz w:val="24"/>
              </w:rPr>
              <w:t>ağırlığı</w:t>
            </w:r>
            <w:proofErr w:type="gramEnd"/>
            <w:r>
              <w:rPr>
                <w:b/>
                <w:sz w:val="24"/>
              </w:rPr>
              <w:t>, kg/m</w:t>
            </w:r>
            <w:r>
              <w:rPr>
                <w:b/>
                <w:sz w:val="24"/>
                <w:vertAlign w:val="superscript"/>
              </w:rPr>
              <w:t>3</w:t>
            </w:r>
            <w:r>
              <w:rPr>
                <w:b/>
                <w:sz w:val="24"/>
              </w:rPr>
              <w:t xml:space="preserve"> </w:t>
            </w:r>
          </w:p>
        </w:tc>
        <w:tc>
          <w:tcPr>
            <w:tcW w:w="1157" w:type="dxa"/>
            <w:tcBorders>
              <w:top w:val="single" w:sz="4" w:space="0" w:color="000000"/>
              <w:left w:val="single" w:sz="4" w:space="0" w:color="000000"/>
              <w:bottom w:val="single" w:sz="4" w:space="0" w:color="000000"/>
              <w:right w:val="single" w:sz="4" w:space="0" w:color="000000"/>
            </w:tcBorders>
            <w:shd w:val="clear" w:color="auto" w:fill="D9D9D9"/>
          </w:tcPr>
          <w:p w14:paraId="78EEEA5D" w14:textId="77777777" w:rsidR="00F0591E" w:rsidRDefault="00000000">
            <w:pPr>
              <w:spacing w:after="0" w:line="259" w:lineRule="auto"/>
              <w:ind w:left="5" w:right="0" w:firstLine="0"/>
              <w:jc w:val="left"/>
            </w:pPr>
            <w:r>
              <w:rPr>
                <w:b/>
                <w:sz w:val="24"/>
              </w:rPr>
              <w:t>Hacimse</w:t>
            </w:r>
          </w:p>
          <w:p w14:paraId="00A1DD29" w14:textId="77777777" w:rsidR="00F0591E" w:rsidRDefault="00000000">
            <w:pPr>
              <w:spacing w:after="0" w:line="259" w:lineRule="auto"/>
              <w:ind w:left="5" w:right="0" w:firstLine="0"/>
              <w:jc w:val="left"/>
            </w:pPr>
            <w:proofErr w:type="gramStart"/>
            <w:r>
              <w:rPr>
                <w:b/>
                <w:sz w:val="24"/>
              </w:rPr>
              <w:t>l</w:t>
            </w:r>
            <w:proofErr w:type="gramEnd"/>
            <w:r>
              <w:rPr>
                <w:b/>
                <w:sz w:val="24"/>
              </w:rPr>
              <w:t xml:space="preserve"> </w:t>
            </w:r>
          </w:p>
          <w:p w14:paraId="5CAE2C9C" w14:textId="77777777" w:rsidR="00F0591E" w:rsidRDefault="00000000">
            <w:pPr>
              <w:spacing w:after="0" w:line="259" w:lineRule="auto"/>
              <w:ind w:left="5" w:right="0" w:firstLine="0"/>
              <w:jc w:val="left"/>
            </w:pPr>
            <w:proofErr w:type="gramStart"/>
            <w:r>
              <w:rPr>
                <w:b/>
                <w:sz w:val="24"/>
              </w:rPr>
              <w:t>miktarı</w:t>
            </w:r>
            <w:proofErr w:type="gramEnd"/>
            <w:r>
              <w:rPr>
                <w:b/>
                <w:sz w:val="24"/>
              </w:rPr>
              <w:t>, m</w:t>
            </w:r>
            <w:r>
              <w:rPr>
                <w:b/>
                <w:sz w:val="24"/>
                <w:vertAlign w:val="superscript"/>
              </w:rPr>
              <w:t>3</w:t>
            </w:r>
            <w:r>
              <w:rPr>
                <w:b/>
                <w:sz w:val="24"/>
              </w:rPr>
              <w:t xml:space="preserve"> </w:t>
            </w:r>
          </w:p>
        </w:tc>
        <w:tc>
          <w:tcPr>
            <w:tcW w:w="1109" w:type="dxa"/>
            <w:tcBorders>
              <w:top w:val="single" w:sz="4" w:space="0" w:color="000000"/>
              <w:left w:val="single" w:sz="4" w:space="0" w:color="000000"/>
              <w:bottom w:val="single" w:sz="4" w:space="0" w:color="000000"/>
              <w:right w:val="single" w:sz="4" w:space="0" w:color="000000"/>
            </w:tcBorders>
            <w:shd w:val="clear" w:color="auto" w:fill="D9D9D9"/>
          </w:tcPr>
          <w:p w14:paraId="20F237CA" w14:textId="77777777" w:rsidR="00F0591E" w:rsidRDefault="00000000">
            <w:pPr>
              <w:spacing w:after="0" w:line="259" w:lineRule="auto"/>
              <w:ind w:left="5" w:right="53" w:firstLine="0"/>
              <w:jc w:val="left"/>
            </w:pPr>
            <w:r>
              <w:rPr>
                <w:b/>
                <w:sz w:val="24"/>
              </w:rPr>
              <w:t>3 günlük hacim, m</w:t>
            </w:r>
            <w:r>
              <w:rPr>
                <w:b/>
                <w:sz w:val="24"/>
                <w:vertAlign w:val="superscript"/>
              </w:rPr>
              <w:t>3</w:t>
            </w:r>
            <w:r>
              <w:rPr>
                <w:b/>
                <w:sz w:val="24"/>
              </w:rPr>
              <w:t xml:space="preserve"> </w:t>
            </w:r>
          </w:p>
        </w:tc>
      </w:tr>
      <w:tr w:rsidR="00F0591E" w14:paraId="6ABFA5CA" w14:textId="77777777">
        <w:trPr>
          <w:trHeight w:val="334"/>
        </w:trPr>
        <w:tc>
          <w:tcPr>
            <w:tcW w:w="2484" w:type="dxa"/>
            <w:tcBorders>
              <w:top w:val="single" w:sz="4" w:space="0" w:color="000000"/>
              <w:left w:val="single" w:sz="4" w:space="0" w:color="000000"/>
              <w:bottom w:val="single" w:sz="4" w:space="0" w:color="000000"/>
              <w:right w:val="single" w:sz="4" w:space="0" w:color="000000"/>
            </w:tcBorders>
          </w:tcPr>
          <w:p w14:paraId="1561E516" w14:textId="77777777" w:rsidR="00F0591E" w:rsidRDefault="00000000">
            <w:pPr>
              <w:spacing w:after="0" w:line="259" w:lineRule="auto"/>
              <w:ind w:left="2" w:right="0" w:firstLine="0"/>
              <w:jc w:val="left"/>
            </w:pPr>
            <w:r>
              <w:rPr>
                <w:sz w:val="24"/>
              </w:rPr>
              <w:t xml:space="preserve">Mutfak atığı </w:t>
            </w:r>
          </w:p>
        </w:tc>
        <w:tc>
          <w:tcPr>
            <w:tcW w:w="1987" w:type="dxa"/>
            <w:tcBorders>
              <w:top w:val="single" w:sz="4" w:space="0" w:color="000000"/>
              <w:left w:val="single" w:sz="4" w:space="0" w:color="000000"/>
              <w:bottom w:val="single" w:sz="4" w:space="0" w:color="000000"/>
              <w:right w:val="single" w:sz="4" w:space="0" w:color="000000"/>
            </w:tcBorders>
          </w:tcPr>
          <w:p w14:paraId="679E40E0" w14:textId="77777777" w:rsidR="00F0591E" w:rsidRDefault="00000000">
            <w:pPr>
              <w:spacing w:after="0" w:line="259" w:lineRule="auto"/>
              <w:ind w:left="0" w:right="63" w:firstLine="0"/>
              <w:jc w:val="right"/>
            </w:pPr>
            <w:r>
              <w:rPr>
                <w:sz w:val="24"/>
              </w:rPr>
              <w:t xml:space="preserve">39.9 </w:t>
            </w:r>
          </w:p>
        </w:tc>
        <w:tc>
          <w:tcPr>
            <w:tcW w:w="1838" w:type="dxa"/>
            <w:tcBorders>
              <w:top w:val="single" w:sz="4" w:space="0" w:color="000000"/>
              <w:left w:val="single" w:sz="4" w:space="0" w:color="000000"/>
              <w:bottom w:val="single" w:sz="4" w:space="0" w:color="000000"/>
              <w:right w:val="single" w:sz="4" w:space="0" w:color="000000"/>
            </w:tcBorders>
          </w:tcPr>
          <w:p w14:paraId="3D2BC0F2" w14:textId="77777777" w:rsidR="00F0591E" w:rsidRDefault="00000000">
            <w:pPr>
              <w:spacing w:after="0" w:line="259" w:lineRule="auto"/>
              <w:ind w:left="0" w:right="64" w:firstLine="0"/>
              <w:jc w:val="right"/>
            </w:pPr>
            <w:r>
              <w:rPr>
                <w:sz w:val="24"/>
              </w:rPr>
              <w:t xml:space="preserve">465 </w:t>
            </w:r>
          </w:p>
        </w:tc>
        <w:tc>
          <w:tcPr>
            <w:tcW w:w="1104" w:type="dxa"/>
            <w:tcBorders>
              <w:top w:val="single" w:sz="4" w:space="0" w:color="000000"/>
              <w:left w:val="single" w:sz="4" w:space="0" w:color="000000"/>
              <w:bottom w:val="single" w:sz="4" w:space="0" w:color="000000"/>
              <w:right w:val="single" w:sz="4" w:space="0" w:color="000000"/>
            </w:tcBorders>
          </w:tcPr>
          <w:p w14:paraId="5295C926" w14:textId="77777777" w:rsidR="00F0591E" w:rsidRDefault="00000000">
            <w:pPr>
              <w:spacing w:after="0" w:line="259" w:lineRule="auto"/>
              <w:ind w:left="0" w:right="63" w:firstLine="0"/>
              <w:jc w:val="right"/>
            </w:pPr>
            <w:r>
              <w:rPr>
                <w:sz w:val="24"/>
              </w:rPr>
              <w:t xml:space="preserve">464.0 </w:t>
            </w:r>
          </w:p>
        </w:tc>
        <w:tc>
          <w:tcPr>
            <w:tcW w:w="1109" w:type="dxa"/>
            <w:tcBorders>
              <w:top w:val="single" w:sz="4" w:space="0" w:color="000000"/>
              <w:left w:val="single" w:sz="4" w:space="0" w:color="000000"/>
              <w:bottom w:val="single" w:sz="4" w:space="0" w:color="000000"/>
              <w:right w:val="single" w:sz="4" w:space="0" w:color="000000"/>
            </w:tcBorders>
          </w:tcPr>
          <w:p w14:paraId="57528A59" w14:textId="77777777" w:rsidR="00F0591E" w:rsidRDefault="00000000">
            <w:pPr>
              <w:spacing w:after="0" w:line="259" w:lineRule="auto"/>
              <w:ind w:left="0" w:right="63" w:firstLine="0"/>
              <w:jc w:val="right"/>
            </w:pPr>
            <w:r>
              <w:rPr>
                <w:sz w:val="24"/>
              </w:rPr>
              <w:t xml:space="preserve">275.3 </w:t>
            </w:r>
          </w:p>
        </w:tc>
        <w:tc>
          <w:tcPr>
            <w:tcW w:w="1157" w:type="dxa"/>
            <w:tcBorders>
              <w:top w:val="single" w:sz="4" w:space="0" w:color="000000"/>
              <w:left w:val="single" w:sz="4" w:space="0" w:color="000000"/>
              <w:bottom w:val="single" w:sz="4" w:space="0" w:color="000000"/>
              <w:right w:val="single" w:sz="4" w:space="0" w:color="000000"/>
            </w:tcBorders>
          </w:tcPr>
          <w:p w14:paraId="1492667B" w14:textId="77777777" w:rsidR="00F0591E" w:rsidRDefault="00000000">
            <w:pPr>
              <w:spacing w:after="0" w:line="259" w:lineRule="auto"/>
              <w:ind w:left="0" w:right="60" w:firstLine="0"/>
              <w:jc w:val="right"/>
            </w:pPr>
            <w:r>
              <w:rPr>
                <w:sz w:val="24"/>
              </w:rPr>
              <w:t xml:space="preserve">1.7 </w:t>
            </w:r>
          </w:p>
        </w:tc>
        <w:tc>
          <w:tcPr>
            <w:tcW w:w="1109" w:type="dxa"/>
            <w:tcBorders>
              <w:top w:val="single" w:sz="4" w:space="0" w:color="000000"/>
              <w:left w:val="single" w:sz="4" w:space="0" w:color="000000"/>
              <w:bottom w:val="single" w:sz="4" w:space="0" w:color="000000"/>
              <w:right w:val="single" w:sz="4" w:space="0" w:color="000000"/>
            </w:tcBorders>
          </w:tcPr>
          <w:p w14:paraId="4F72309C" w14:textId="77777777" w:rsidR="00F0591E" w:rsidRDefault="00000000">
            <w:pPr>
              <w:spacing w:after="0" w:line="259" w:lineRule="auto"/>
              <w:ind w:left="0" w:right="63" w:firstLine="0"/>
              <w:jc w:val="right"/>
            </w:pPr>
            <w:r>
              <w:rPr>
                <w:sz w:val="24"/>
              </w:rPr>
              <w:t xml:space="preserve">5.1 </w:t>
            </w:r>
          </w:p>
        </w:tc>
      </w:tr>
      <w:tr w:rsidR="00F0591E" w14:paraId="6E21FB8C" w14:textId="77777777">
        <w:trPr>
          <w:trHeight w:val="560"/>
        </w:trPr>
        <w:tc>
          <w:tcPr>
            <w:tcW w:w="2484" w:type="dxa"/>
            <w:tcBorders>
              <w:top w:val="single" w:sz="4" w:space="0" w:color="000000"/>
              <w:left w:val="single" w:sz="4" w:space="0" w:color="000000"/>
              <w:bottom w:val="single" w:sz="4" w:space="0" w:color="000000"/>
              <w:right w:val="single" w:sz="4" w:space="0" w:color="000000"/>
            </w:tcBorders>
            <w:shd w:val="clear" w:color="auto" w:fill="DAF2D0"/>
          </w:tcPr>
          <w:p w14:paraId="55481D69" w14:textId="77777777" w:rsidR="00F0591E" w:rsidRDefault="00000000">
            <w:pPr>
              <w:spacing w:after="0" w:line="259" w:lineRule="auto"/>
              <w:ind w:left="2" w:right="0" w:firstLine="0"/>
              <w:jc w:val="left"/>
            </w:pPr>
            <w:proofErr w:type="gramStart"/>
            <w:r>
              <w:rPr>
                <w:sz w:val="24"/>
              </w:rPr>
              <w:t>Kağıt</w:t>
            </w:r>
            <w:proofErr w:type="gramEnd"/>
            <w:r>
              <w:rPr>
                <w:sz w:val="24"/>
              </w:rPr>
              <w:t xml:space="preserve"> ve Karton ambalaj </w:t>
            </w:r>
          </w:p>
        </w:tc>
        <w:tc>
          <w:tcPr>
            <w:tcW w:w="1987" w:type="dxa"/>
            <w:tcBorders>
              <w:top w:val="single" w:sz="4" w:space="0" w:color="000000"/>
              <w:left w:val="single" w:sz="4" w:space="0" w:color="000000"/>
              <w:bottom w:val="single" w:sz="4" w:space="0" w:color="000000"/>
              <w:right w:val="single" w:sz="4" w:space="0" w:color="000000"/>
            </w:tcBorders>
            <w:shd w:val="clear" w:color="auto" w:fill="DAF2D0"/>
            <w:vAlign w:val="bottom"/>
          </w:tcPr>
          <w:p w14:paraId="4A9D159E" w14:textId="77777777" w:rsidR="00F0591E" w:rsidRDefault="00000000">
            <w:pPr>
              <w:spacing w:after="0" w:line="259" w:lineRule="auto"/>
              <w:ind w:left="0" w:right="63" w:firstLine="0"/>
              <w:jc w:val="right"/>
            </w:pPr>
            <w:r>
              <w:rPr>
                <w:sz w:val="24"/>
              </w:rPr>
              <w:t xml:space="preserve">3.5 </w:t>
            </w:r>
          </w:p>
        </w:tc>
        <w:tc>
          <w:tcPr>
            <w:tcW w:w="1838" w:type="dxa"/>
            <w:tcBorders>
              <w:top w:val="single" w:sz="4" w:space="0" w:color="000000"/>
              <w:left w:val="single" w:sz="4" w:space="0" w:color="000000"/>
              <w:bottom w:val="single" w:sz="4" w:space="0" w:color="000000"/>
              <w:right w:val="single" w:sz="4" w:space="0" w:color="000000"/>
            </w:tcBorders>
            <w:vAlign w:val="bottom"/>
          </w:tcPr>
          <w:p w14:paraId="07532B63" w14:textId="77777777" w:rsidR="00F0591E" w:rsidRDefault="00000000">
            <w:pPr>
              <w:spacing w:after="0" w:line="259" w:lineRule="auto"/>
              <w:ind w:left="0" w:right="64" w:firstLine="0"/>
              <w:jc w:val="right"/>
            </w:pPr>
            <w:r>
              <w:rPr>
                <w:sz w:val="24"/>
              </w:rPr>
              <w:t xml:space="preserve">41 </w:t>
            </w:r>
          </w:p>
        </w:tc>
        <w:tc>
          <w:tcPr>
            <w:tcW w:w="1104" w:type="dxa"/>
            <w:tcBorders>
              <w:top w:val="single" w:sz="4" w:space="0" w:color="000000"/>
              <w:left w:val="single" w:sz="4" w:space="0" w:color="000000"/>
              <w:bottom w:val="single" w:sz="4" w:space="0" w:color="000000"/>
              <w:right w:val="single" w:sz="4" w:space="0" w:color="000000"/>
            </w:tcBorders>
            <w:shd w:val="clear" w:color="auto" w:fill="DAF2D0"/>
            <w:vAlign w:val="bottom"/>
          </w:tcPr>
          <w:p w14:paraId="1CB43867" w14:textId="77777777" w:rsidR="00F0591E" w:rsidRDefault="00000000">
            <w:pPr>
              <w:spacing w:after="0" w:line="259" w:lineRule="auto"/>
              <w:ind w:left="0" w:right="63" w:firstLine="0"/>
              <w:jc w:val="right"/>
            </w:pPr>
            <w:r>
              <w:rPr>
                <w:sz w:val="24"/>
              </w:rPr>
              <w:t xml:space="preserve">428.0 </w:t>
            </w:r>
          </w:p>
        </w:tc>
        <w:tc>
          <w:tcPr>
            <w:tcW w:w="1109" w:type="dxa"/>
            <w:tcBorders>
              <w:top w:val="single" w:sz="4" w:space="0" w:color="000000"/>
              <w:left w:val="single" w:sz="4" w:space="0" w:color="000000"/>
              <w:bottom w:val="single" w:sz="4" w:space="0" w:color="000000"/>
              <w:right w:val="single" w:sz="4" w:space="0" w:color="000000"/>
            </w:tcBorders>
            <w:shd w:val="clear" w:color="auto" w:fill="DAF2D0"/>
            <w:vAlign w:val="bottom"/>
          </w:tcPr>
          <w:p w14:paraId="48E48D2D" w14:textId="77777777" w:rsidR="00F0591E" w:rsidRDefault="00000000">
            <w:pPr>
              <w:spacing w:after="0" w:line="259" w:lineRule="auto"/>
              <w:ind w:left="0" w:right="63" w:firstLine="0"/>
              <w:jc w:val="right"/>
            </w:pPr>
            <w:r>
              <w:rPr>
                <w:sz w:val="24"/>
              </w:rPr>
              <w:t xml:space="preserve">253.9 </w:t>
            </w:r>
          </w:p>
        </w:tc>
        <w:tc>
          <w:tcPr>
            <w:tcW w:w="1157" w:type="dxa"/>
            <w:tcBorders>
              <w:top w:val="single" w:sz="4" w:space="0" w:color="000000"/>
              <w:left w:val="single" w:sz="4" w:space="0" w:color="000000"/>
              <w:bottom w:val="single" w:sz="4" w:space="0" w:color="000000"/>
              <w:right w:val="single" w:sz="4" w:space="0" w:color="000000"/>
            </w:tcBorders>
            <w:shd w:val="clear" w:color="auto" w:fill="DAF2D0"/>
            <w:vAlign w:val="bottom"/>
          </w:tcPr>
          <w:p w14:paraId="0308D550" w14:textId="77777777" w:rsidR="00F0591E" w:rsidRDefault="00000000">
            <w:pPr>
              <w:spacing w:after="0" w:line="259" w:lineRule="auto"/>
              <w:ind w:left="0" w:right="60" w:firstLine="0"/>
              <w:jc w:val="right"/>
            </w:pPr>
            <w:r>
              <w:rPr>
                <w:sz w:val="24"/>
              </w:rPr>
              <w:t xml:space="preserve">0.2 </w:t>
            </w:r>
          </w:p>
        </w:tc>
        <w:tc>
          <w:tcPr>
            <w:tcW w:w="1109" w:type="dxa"/>
            <w:tcBorders>
              <w:top w:val="single" w:sz="4" w:space="0" w:color="000000"/>
              <w:left w:val="single" w:sz="4" w:space="0" w:color="000000"/>
              <w:bottom w:val="single" w:sz="4" w:space="0" w:color="000000"/>
              <w:right w:val="single" w:sz="4" w:space="0" w:color="000000"/>
            </w:tcBorders>
            <w:shd w:val="clear" w:color="auto" w:fill="DAF2D0"/>
            <w:vAlign w:val="bottom"/>
          </w:tcPr>
          <w:p w14:paraId="04EC0900" w14:textId="77777777" w:rsidR="00F0591E" w:rsidRDefault="00000000">
            <w:pPr>
              <w:spacing w:after="0" w:line="259" w:lineRule="auto"/>
              <w:ind w:left="0" w:right="63" w:firstLine="0"/>
              <w:jc w:val="right"/>
            </w:pPr>
            <w:r>
              <w:rPr>
                <w:sz w:val="24"/>
              </w:rPr>
              <w:t xml:space="preserve">0.5 </w:t>
            </w:r>
          </w:p>
        </w:tc>
      </w:tr>
      <w:tr w:rsidR="00F0591E" w14:paraId="7CC5E8E3" w14:textId="77777777">
        <w:trPr>
          <w:trHeight w:val="330"/>
        </w:trPr>
        <w:tc>
          <w:tcPr>
            <w:tcW w:w="2484" w:type="dxa"/>
            <w:tcBorders>
              <w:top w:val="single" w:sz="4" w:space="0" w:color="000000"/>
              <w:left w:val="single" w:sz="4" w:space="0" w:color="000000"/>
              <w:bottom w:val="single" w:sz="4" w:space="0" w:color="000000"/>
              <w:right w:val="single" w:sz="4" w:space="0" w:color="000000"/>
            </w:tcBorders>
            <w:shd w:val="clear" w:color="auto" w:fill="DAF2D0"/>
          </w:tcPr>
          <w:p w14:paraId="28BC23AF" w14:textId="77777777" w:rsidR="00F0591E" w:rsidRDefault="00000000">
            <w:pPr>
              <w:spacing w:after="0" w:line="259" w:lineRule="auto"/>
              <w:ind w:left="2" w:right="0" w:firstLine="0"/>
              <w:jc w:val="left"/>
            </w:pPr>
            <w:r>
              <w:rPr>
                <w:sz w:val="24"/>
              </w:rPr>
              <w:lastRenderedPageBreak/>
              <w:t xml:space="preserve">Plastik ambalaj </w:t>
            </w:r>
          </w:p>
        </w:tc>
        <w:tc>
          <w:tcPr>
            <w:tcW w:w="1987" w:type="dxa"/>
            <w:tcBorders>
              <w:top w:val="single" w:sz="4" w:space="0" w:color="000000"/>
              <w:left w:val="single" w:sz="4" w:space="0" w:color="000000"/>
              <w:bottom w:val="single" w:sz="4" w:space="0" w:color="000000"/>
              <w:right w:val="single" w:sz="4" w:space="0" w:color="000000"/>
            </w:tcBorders>
            <w:shd w:val="clear" w:color="auto" w:fill="DAF2D0"/>
          </w:tcPr>
          <w:p w14:paraId="54B1C89D" w14:textId="77777777" w:rsidR="00F0591E" w:rsidRDefault="00000000">
            <w:pPr>
              <w:spacing w:after="0" w:line="259" w:lineRule="auto"/>
              <w:ind w:left="0" w:right="63" w:firstLine="0"/>
              <w:jc w:val="right"/>
            </w:pPr>
            <w:r>
              <w:rPr>
                <w:sz w:val="24"/>
              </w:rPr>
              <w:t xml:space="preserve">18.4 </w:t>
            </w:r>
          </w:p>
        </w:tc>
        <w:tc>
          <w:tcPr>
            <w:tcW w:w="1838" w:type="dxa"/>
            <w:tcBorders>
              <w:top w:val="single" w:sz="4" w:space="0" w:color="000000"/>
              <w:left w:val="single" w:sz="4" w:space="0" w:color="000000"/>
              <w:bottom w:val="single" w:sz="4" w:space="0" w:color="000000"/>
              <w:right w:val="single" w:sz="4" w:space="0" w:color="000000"/>
            </w:tcBorders>
          </w:tcPr>
          <w:p w14:paraId="436A1949" w14:textId="77777777" w:rsidR="00F0591E" w:rsidRDefault="00000000">
            <w:pPr>
              <w:spacing w:after="0" w:line="259" w:lineRule="auto"/>
              <w:ind w:left="0" w:right="64" w:firstLine="0"/>
              <w:jc w:val="right"/>
            </w:pPr>
            <w:r>
              <w:rPr>
                <w:sz w:val="24"/>
              </w:rPr>
              <w:t xml:space="preserve">214 </w:t>
            </w:r>
          </w:p>
        </w:tc>
        <w:tc>
          <w:tcPr>
            <w:tcW w:w="1104" w:type="dxa"/>
            <w:tcBorders>
              <w:top w:val="single" w:sz="4" w:space="0" w:color="000000"/>
              <w:left w:val="single" w:sz="4" w:space="0" w:color="000000"/>
              <w:bottom w:val="single" w:sz="4" w:space="0" w:color="000000"/>
              <w:right w:val="single" w:sz="4" w:space="0" w:color="000000"/>
            </w:tcBorders>
            <w:shd w:val="clear" w:color="auto" w:fill="DAF2D0"/>
          </w:tcPr>
          <w:p w14:paraId="5858CEB9" w14:textId="77777777" w:rsidR="00F0591E" w:rsidRDefault="00000000">
            <w:pPr>
              <w:spacing w:after="0" w:line="259" w:lineRule="auto"/>
              <w:ind w:left="0" w:right="63" w:firstLine="0"/>
              <w:jc w:val="right"/>
            </w:pPr>
            <w:r>
              <w:rPr>
                <w:sz w:val="24"/>
              </w:rPr>
              <w:t xml:space="preserve">40.4 </w:t>
            </w:r>
          </w:p>
        </w:tc>
        <w:tc>
          <w:tcPr>
            <w:tcW w:w="1109" w:type="dxa"/>
            <w:tcBorders>
              <w:top w:val="single" w:sz="4" w:space="0" w:color="000000"/>
              <w:left w:val="single" w:sz="4" w:space="0" w:color="000000"/>
              <w:bottom w:val="single" w:sz="4" w:space="0" w:color="000000"/>
              <w:right w:val="single" w:sz="4" w:space="0" w:color="000000"/>
            </w:tcBorders>
            <w:shd w:val="clear" w:color="auto" w:fill="DAF2D0"/>
          </w:tcPr>
          <w:p w14:paraId="61FF7ACD" w14:textId="77777777" w:rsidR="00F0591E" w:rsidRDefault="00000000">
            <w:pPr>
              <w:spacing w:after="0" w:line="259" w:lineRule="auto"/>
              <w:ind w:left="0" w:right="63" w:firstLine="0"/>
              <w:jc w:val="right"/>
            </w:pPr>
            <w:r>
              <w:rPr>
                <w:sz w:val="24"/>
              </w:rPr>
              <w:t xml:space="preserve">24.0 </w:t>
            </w:r>
          </w:p>
        </w:tc>
        <w:tc>
          <w:tcPr>
            <w:tcW w:w="1157" w:type="dxa"/>
            <w:tcBorders>
              <w:top w:val="single" w:sz="4" w:space="0" w:color="000000"/>
              <w:left w:val="single" w:sz="4" w:space="0" w:color="000000"/>
              <w:bottom w:val="single" w:sz="4" w:space="0" w:color="000000"/>
              <w:right w:val="single" w:sz="4" w:space="0" w:color="000000"/>
            </w:tcBorders>
            <w:shd w:val="clear" w:color="auto" w:fill="DAF2D0"/>
          </w:tcPr>
          <w:p w14:paraId="21170462" w14:textId="77777777" w:rsidR="00F0591E" w:rsidRDefault="00000000">
            <w:pPr>
              <w:spacing w:after="0" w:line="259" w:lineRule="auto"/>
              <w:ind w:left="0" w:right="60" w:firstLine="0"/>
              <w:jc w:val="right"/>
            </w:pPr>
            <w:r>
              <w:rPr>
                <w:sz w:val="24"/>
              </w:rPr>
              <w:t xml:space="preserve">8.9 </w:t>
            </w:r>
          </w:p>
        </w:tc>
        <w:tc>
          <w:tcPr>
            <w:tcW w:w="1109" w:type="dxa"/>
            <w:tcBorders>
              <w:top w:val="single" w:sz="4" w:space="0" w:color="000000"/>
              <w:left w:val="single" w:sz="4" w:space="0" w:color="000000"/>
              <w:bottom w:val="single" w:sz="4" w:space="0" w:color="000000"/>
              <w:right w:val="single" w:sz="4" w:space="0" w:color="000000"/>
            </w:tcBorders>
            <w:shd w:val="clear" w:color="auto" w:fill="DAF2D0"/>
          </w:tcPr>
          <w:p w14:paraId="0B0FEB63" w14:textId="77777777" w:rsidR="00F0591E" w:rsidRDefault="00000000">
            <w:pPr>
              <w:spacing w:after="0" w:line="259" w:lineRule="auto"/>
              <w:ind w:left="0" w:right="63" w:firstLine="0"/>
              <w:jc w:val="right"/>
            </w:pPr>
            <w:r>
              <w:rPr>
                <w:sz w:val="24"/>
              </w:rPr>
              <w:t xml:space="preserve">26.8 </w:t>
            </w:r>
          </w:p>
        </w:tc>
      </w:tr>
      <w:tr w:rsidR="00F0591E" w14:paraId="7317AE46" w14:textId="77777777">
        <w:trPr>
          <w:trHeight w:val="334"/>
        </w:trPr>
        <w:tc>
          <w:tcPr>
            <w:tcW w:w="2484" w:type="dxa"/>
            <w:tcBorders>
              <w:top w:val="single" w:sz="4" w:space="0" w:color="000000"/>
              <w:left w:val="single" w:sz="4" w:space="0" w:color="000000"/>
              <w:bottom w:val="single" w:sz="4" w:space="0" w:color="000000"/>
              <w:right w:val="single" w:sz="4" w:space="0" w:color="000000"/>
            </w:tcBorders>
          </w:tcPr>
          <w:p w14:paraId="4F8447F2" w14:textId="77777777" w:rsidR="00F0591E" w:rsidRDefault="00000000">
            <w:pPr>
              <w:spacing w:after="0" w:line="259" w:lineRule="auto"/>
              <w:ind w:left="2" w:right="0" w:firstLine="0"/>
              <w:jc w:val="left"/>
            </w:pPr>
            <w:r>
              <w:rPr>
                <w:sz w:val="24"/>
              </w:rPr>
              <w:t xml:space="preserve">Cam ambalaj </w:t>
            </w:r>
          </w:p>
        </w:tc>
        <w:tc>
          <w:tcPr>
            <w:tcW w:w="1987" w:type="dxa"/>
            <w:tcBorders>
              <w:top w:val="single" w:sz="4" w:space="0" w:color="000000"/>
              <w:left w:val="single" w:sz="4" w:space="0" w:color="000000"/>
              <w:bottom w:val="single" w:sz="4" w:space="0" w:color="000000"/>
              <w:right w:val="single" w:sz="4" w:space="0" w:color="000000"/>
            </w:tcBorders>
          </w:tcPr>
          <w:p w14:paraId="20C8F5F1" w14:textId="77777777" w:rsidR="00F0591E" w:rsidRDefault="00000000">
            <w:pPr>
              <w:spacing w:after="0" w:line="259" w:lineRule="auto"/>
              <w:ind w:left="0" w:right="63" w:firstLine="0"/>
              <w:jc w:val="right"/>
            </w:pPr>
            <w:r>
              <w:rPr>
                <w:sz w:val="24"/>
              </w:rPr>
              <w:t xml:space="preserve">8 </w:t>
            </w:r>
          </w:p>
        </w:tc>
        <w:tc>
          <w:tcPr>
            <w:tcW w:w="1838" w:type="dxa"/>
            <w:tcBorders>
              <w:top w:val="single" w:sz="4" w:space="0" w:color="000000"/>
              <w:left w:val="single" w:sz="4" w:space="0" w:color="000000"/>
              <w:bottom w:val="single" w:sz="4" w:space="0" w:color="000000"/>
              <w:right w:val="single" w:sz="4" w:space="0" w:color="000000"/>
            </w:tcBorders>
          </w:tcPr>
          <w:p w14:paraId="588FEF06" w14:textId="77777777" w:rsidR="00F0591E" w:rsidRDefault="00000000">
            <w:pPr>
              <w:spacing w:after="0" w:line="259" w:lineRule="auto"/>
              <w:ind w:left="0" w:right="64" w:firstLine="0"/>
              <w:jc w:val="right"/>
            </w:pPr>
            <w:r>
              <w:rPr>
                <w:sz w:val="24"/>
              </w:rPr>
              <w:t xml:space="preserve">93 </w:t>
            </w:r>
          </w:p>
        </w:tc>
        <w:tc>
          <w:tcPr>
            <w:tcW w:w="1104" w:type="dxa"/>
            <w:tcBorders>
              <w:top w:val="single" w:sz="4" w:space="0" w:color="000000"/>
              <w:left w:val="single" w:sz="4" w:space="0" w:color="000000"/>
              <w:bottom w:val="single" w:sz="4" w:space="0" w:color="000000"/>
              <w:right w:val="single" w:sz="4" w:space="0" w:color="000000"/>
            </w:tcBorders>
          </w:tcPr>
          <w:p w14:paraId="24D1962B" w14:textId="77777777" w:rsidR="00F0591E" w:rsidRDefault="00000000">
            <w:pPr>
              <w:spacing w:after="0" w:line="259" w:lineRule="auto"/>
              <w:ind w:left="0" w:right="63" w:firstLine="0"/>
              <w:jc w:val="right"/>
            </w:pPr>
            <w:r>
              <w:rPr>
                <w:sz w:val="24"/>
              </w:rPr>
              <w:t xml:space="preserve">380.0 </w:t>
            </w:r>
          </w:p>
        </w:tc>
        <w:tc>
          <w:tcPr>
            <w:tcW w:w="1109" w:type="dxa"/>
            <w:tcBorders>
              <w:top w:val="single" w:sz="4" w:space="0" w:color="000000"/>
              <w:left w:val="single" w:sz="4" w:space="0" w:color="000000"/>
              <w:bottom w:val="single" w:sz="4" w:space="0" w:color="000000"/>
              <w:right w:val="single" w:sz="4" w:space="0" w:color="000000"/>
            </w:tcBorders>
          </w:tcPr>
          <w:p w14:paraId="177AB30F" w14:textId="77777777" w:rsidR="00F0591E" w:rsidRDefault="00000000">
            <w:pPr>
              <w:spacing w:after="0" w:line="259" w:lineRule="auto"/>
              <w:ind w:left="0" w:right="63" w:firstLine="0"/>
              <w:jc w:val="right"/>
            </w:pPr>
            <w:r>
              <w:rPr>
                <w:sz w:val="24"/>
              </w:rPr>
              <w:t xml:space="preserve">225.4 </w:t>
            </w:r>
          </w:p>
        </w:tc>
        <w:tc>
          <w:tcPr>
            <w:tcW w:w="1157" w:type="dxa"/>
            <w:tcBorders>
              <w:top w:val="single" w:sz="4" w:space="0" w:color="000000"/>
              <w:left w:val="single" w:sz="4" w:space="0" w:color="000000"/>
              <w:bottom w:val="single" w:sz="4" w:space="0" w:color="000000"/>
              <w:right w:val="single" w:sz="4" w:space="0" w:color="000000"/>
            </w:tcBorders>
          </w:tcPr>
          <w:p w14:paraId="59340C35" w14:textId="77777777" w:rsidR="00F0591E" w:rsidRDefault="00000000">
            <w:pPr>
              <w:spacing w:after="0" w:line="259" w:lineRule="auto"/>
              <w:ind w:left="0" w:right="60" w:firstLine="0"/>
              <w:jc w:val="right"/>
            </w:pPr>
            <w:r>
              <w:rPr>
                <w:sz w:val="24"/>
              </w:rPr>
              <w:t xml:space="preserve">0.4 </w:t>
            </w:r>
          </w:p>
        </w:tc>
        <w:tc>
          <w:tcPr>
            <w:tcW w:w="1109" w:type="dxa"/>
            <w:tcBorders>
              <w:top w:val="single" w:sz="4" w:space="0" w:color="000000"/>
              <w:left w:val="single" w:sz="4" w:space="0" w:color="000000"/>
              <w:bottom w:val="single" w:sz="4" w:space="0" w:color="000000"/>
              <w:right w:val="single" w:sz="4" w:space="0" w:color="000000"/>
            </w:tcBorders>
          </w:tcPr>
          <w:p w14:paraId="3CC52B37" w14:textId="77777777" w:rsidR="00F0591E" w:rsidRDefault="00000000">
            <w:pPr>
              <w:spacing w:after="0" w:line="259" w:lineRule="auto"/>
              <w:ind w:left="0" w:right="63" w:firstLine="0"/>
              <w:jc w:val="right"/>
            </w:pPr>
            <w:r>
              <w:rPr>
                <w:sz w:val="24"/>
              </w:rPr>
              <w:t xml:space="preserve">1.2 </w:t>
            </w:r>
          </w:p>
        </w:tc>
      </w:tr>
      <w:tr w:rsidR="00F0591E" w14:paraId="3E3FDC73" w14:textId="77777777">
        <w:trPr>
          <w:trHeight w:val="324"/>
        </w:trPr>
        <w:tc>
          <w:tcPr>
            <w:tcW w:w="2484" w:type="dxa"/>
            <w:tcBorders>
              <w:top w:val="single" w:sz="4" w:space="0" w:color="000000"/>
              <w:left w:val="single" w:sz="4" w:space="0" w:color="000000"/>
              <w:bottom w:val="single" w:sz="4" w:space="0" w:color="000000"/>
              <w:right w:val="single" w:sz="4" w:space="0" w:color="000000"/>
            </w:tcBorders>
            <w:shd w:val="clear" w:color="auto" w:fill="DAF2D0"/>
          </w:tcPr>
          <w:p w14:paraId="6E85B6B4" w14:textId="77777777" w:rsidR="00F0591E" w:rsidRDefault="00000000">
            <w:pPr>
              <w:spacing w:after="0" w:line="259" w:lineRule="auto"/>
              <w:ind w:left="2" w:right="0" w:firstLine="0"/>
              <w:jc w:val="left"/>
            </w:pPr>
            <w:r>
              <w:rPr>
                <w:sz w:val="24"/>
              </w:rPr>
              <w:t xml:space="preserve">Metal ambalaj </w:t>
            </w:r>
          </w:p>
        </w:tc>
        <w:tc>
          <w:tcPr>
            <w:tcW w:w="1987" w:type="dxa"/>
            <w:tcBorders>
              <w:top w:val="single" w:sz="4" w:space="0" w:color="000000"/>
              <w:left w:val="single" w:sz="4" w:space="0" w:color="000000"/>
              <w:bottom w:val="single" w:sz="4" w:space="0" w:color="000000"/>
              <w:right w:val="single" w:sz="4" w:space="0" w:color="000000"/>
            </w:tcBorders>
            <w:shd w:val="clear" w:color="auto" w:fill="DAF2D0"/>
          </w:tcPr>
          <w:p w14:paraId="1ABEFA39" w14:textId="77777777" w:rsidR="00F0591E" w:rsidRDefault="00000000">
            <w:pPr>
              <w:spacing w:after="0" w:line="259" w:lineRule="auto"/>
              <w:ind w:left="0" w:right="63" w:firstLine="0"/>
              <w:jc w:val="right"/>
            </w:pPr>
            <w:r>
              <w:rPr>
                <w:sz w:val="24"/>
              </w:rPr>
              <w:t xml:space="preserve">1.8 </w:t>
            </w:r>
          </w:p>
        </w:tc>
        <w:tc>
          <w:tcPr>
            <w:tcW w:w="1838" w:type="dxa"/>
            <w:tcBorders>
              <w:top w:val="single" w:sz="4" w:space="0" w:color="000000"/>
              <w:left w:val="single" w:sz="4" w:space="0" w:color="000000"/>
              <w:bottom w:val="single" w:sz="4" w:space="0" w:color="000000"/>
              <w:right w:val="single" w:sz="4" w:space="0" w:color="000000"/>
            </w:tcBorders>
          </w:tcPr>
          <w:p w14:paraId="2B9226AA" w14:textId="77777777" w:rsidR="00F0591E" w:rsidRDefault="00000000">
            <w:pPr>
              <w:spacing w:after="0" w:line="259" w:lineRule="auto"/>
              <w:ind w:left="0" w:right="64" w:firstLine="0"/>
              <w:jc w:val="right"/>
            </w:pPr>
            <w:r>
              <w:rPr>
                <w:sz w:val="24"/>
              </w:rPr>
              <w:t xml:space="preserve">21 </w:t>
            </w:r>
          </w:p>
        </w:tc>
        <w:tc>
          <w:tcPr>
            <w:tcW w:w="1104" w:type="dxa"/>
            <w:tcBorders>
              <w:top w:val="single" w:sz="4" w:space="0" w:color="000000"/>
              <w:left w:val="single" w:sz="4" w:space="0" w:color="000000"/>
              <w:bottom w:val="single" w:sz="4" w:space="0" w:color="000000"/>
              <w:right w:val="single" w:sz="4" w:space="0" w:color="000000"/>
            </w:tcBorders>
            <w:shd w:val="clear" w:color="auto" w:fill="DAF2D0"/>
          </w:tcPr>
          <w:p w14:paraId="20E205F3" w14:textId="77777777" w:rsidR="00F0591E" w:rsidRDefault="00000000">
            <w:pPr>
              <w:spacing w:after="0" w:line="259" w:lineRule="auto"/>
              <w:ind w:left="0" w:right="63" w:firstLine="0"/>
              <w:jc w:val="right"/>
            </w:pPr>
            <w:r>
              <w:rPr>
                <w:sz w:val="24"/>
              </w:rPr>
              <w:t xml:space="preserve">46.0 </w:t>
            </w:r>
          </w:p>
        </w:tc>
        <w:tc>
          <w:tcPr>
            <w:tcW w:w="1109" w:type="dxa"/>
            <w:tcBorders>
              <w:top w:val="single" w:sz="4" w:space="0" w:color="000000"/>
              <w:left w:val="single" w:sz="4" w:space="0" w:color="000000"/>
              <w:bottom w:val="single" w:sz="4" w:space="0" w:color="000000"/>
              <w:right w:val="single" w:sz="4" w:space="0" w:color="000000"/>
            </w:tcBorders>
            <w:shd w:val="clear" w:color="auto" w:fill="DAF2D0"/>
          </w:tcPr>
          <w:p w14:paraId="1A0B0BFA" w14:textId="77777777" w:rsidR="00F0591E" w:rsidRDefault="00000000">
            <w:pPr>
              <w:spacing w:after="0" w:line="259" w:lineRule="auto"/>
              <w:ind w:left="0" w:right="63" w:firstLine="0"/>
              <w:jc w:val="right"/>
            </w:pPr>
            <w:r>
              <w:rPr>
                <w:sz w:val="24"/>
              </w:rPr>
              <w:t xml:space="preserve">27.3 </w:t>
            </w:r>
          </w:p>
        </w:tc>
        <w:tc>
          <w:tcPr>
            <w:tcW w:w="1157" w:type="dxa"/>
            <w:tcBorders>
              <w:top w:val="single" w:sz="4" w:space="0" w:color="000000"/>
              <w:left w:val="single" w:sz="4" w:space="0" w:color="000000"/>
              <w:bottom w:val="single" w:sz="4" w:space="0" w:color="000000"/>
              <w:right w:val="single" w:sz="4" w:space="0" w:color="000000"/>
            </w:tcBorders>
            <w:shd w:val="clear" w:color="auto" w:fill="DAF2D0"/>
          </w:tcPr>
          <w:p w14:paraId="34D74159" w14:textId="77777777" w:rsidR="00F0591E" w:rsidRDefault="00000000">
            <w:pPr>
              <w:spacing w:after="0" w:line="259" w:lineRule="auto"/>
              <w:ind w:left="0" w:right="60" w:firstLine="0"/>
              <w:jc w:val="right"/>
            </w:pPr>
            <w:r>
              <w:rPr>
                <w:sz w:val="24"/>
              </w:rPr>
              <w:t xml:space="preserve">0.8 </w:t>
            </w:r>
          </w:p>
        </w:tc>
        <w:tc>
          <w:tcPr>
            <w:tcW w:w="1109" w:type="dxa"/>
            <w:tcBorders>
              <w:top w:val="single" w:sz="4" w:space="0" w:color="000000"/>
              <w:left w:val="single" w:sz="4" w:space="0" w:color="000000"/>
              <w:bottom w:val="single" w:sz="4" w:space="0" w:color="000000"/>
              <w:right w:val="single" w:sz="4" w:space="0" w:color="000000"/>
            </w:tcBorders>
            <w:shd w:val="clear" w:color="auto" w:fill="DAF2D0"/>
          </w:tcPr>
          <w:p w14:paraId="40F2D0C5" w14:textId="77777777" w:rsidR="00F0591E" w:rsidRDefault="00000000">
            <w:pPr>
              <w:spacing w:after="0" w:line="259" w:lineRule="auto"/>
              <w:ind w:left="0" w:right="63" w:firstLine="0"/>
              <w:jc w:val="right"/>
            </w:pPr>
            <w:r>
              <w:rPr>
                <w:sz w:val="24"/>
              </w:rPr>
              <w:t xml:space="preserve">2.3 </w:t>
            </w:r>
          </w:p>
        </w:tc>
      </w:tr>
      <w:tr w:rsidR="00F0591E" w14:paraId="3A780447" w14:textId="77777777">
        <w:trPr>
          <w:trHeight w:val="563"/>
        </w:trPr>
        <w:tc>
          <w:tcPr>
            <w:tcW w:w="2484" w:type="dxa"/>
            <w:tcBorders>
              <w:top w:val="single" w:sz="4" w:space="0" w:color="000000"/>
              <w:left w:val="single" w:sz="4" w:space="0" w:color="000000"/>
              <w:bottom w:val="single" w:sz="4" w:space="0" w:color="000000"/>
              <w:right w:val="single" w:sz="4" w:space="0" w:color="000000"/>
            </w:tcBorders>
          </w:tcPr>
          <w:p w14:paraId="32F8FB2C" w14:textId="77777777" w:rsidR="00F0591E" w:rsidRDefault="00000000">
            <w:pPr>
              <w:spacing w:after="0" w:line="259" w:lineRule="auto"/>
              <w:ind w:left="2" w:right="0" w:firstLine="0"/>
              <w:jc w:val="left"/>
            </w:pPr>
            <w:r>
              <w:rPr>
                <w:sz w:val="24"/>
              </w:rPr>
              <w:t xml:space="preserve">Ambalaj olmayan </w:t>
            </w:r>
            <w:proofErr w:type="spellStart"/>
            <w:r>
              <w:rPr>
                <w:sz w:val="24"/>
              </w:rPr>
              <w:t>geridönüştürülebilirler</w:t>
            </w:r>
            <w:proofErr w:type="spellEnd"/>
            <w:r>
              <w:rPr>
                <w:sz w:val="24"/>
              </w:rPr>
              <w:t xml:space="preserve"> </w:t>
            </w:r>
          </w:p>
        </w:tc>
        <w:tc>
          <w:tcPr>
            <w:tcW w:w="1987" w:type="dxa"/>
            <w:tcBorders>
              <w:top w:val="single" w:sz="4" w:space="0" w:color="000000"/>
              <w:left w:val="single" w:sz="4" w:space="0" w:color="000000"/>
              <w:bottom w:val="single" w:sz="4" w:space="0" w:color="000000"/>
              <w:right w:val="single" w:sz="4" w:space="0" w:color="000000"/>
            </w:tcBorders>
            <w:vAlign w:val="bottom"/>
          </w:tcPr>
          <w:p w14:paraId="14C8A732" w14:textId="77777777" w:rsidR="00F0591E" w:rsidRDefault="00000000">
            <w:pPr>
              <w:spacing w:after="0" w:line="259" w:lineRule="auto"/>
              <w:ind w:left="0" w:right="63" w:firstLine="0"/>
              <w:jc w:val="right"/>
            </w:pPr>
            <w:r>
              <w:rPr>
                <w:sz w:val="24"/>
              </w:rPr>
              <w:t xml:space="preserve">12.1 </w:t>
            </w:r>
          </w:p>
        </w:tc>
        <w:tc>
          <w:tcPr>
            <w:tcW w:w="1838" w:type="dxa"/>
            <w:tcBorders>
              <w:top w:val="single" w:sz="4" w:space="0" w:color="000000"/>
              <w:left w:val="single" w:sz="4" w:space="0" w:color="000000"/>
              <w:bottom w:val="single" w:sz="4" w:space="0" w:color="000000"/>
              <w:right w:val="single" w:sz="4" w:space="0" w:color="000000"/>
            </w:tcBorders>
            <w:vAlign w:val="bottom"/>
          </w:tcPr>
          <w:p w14:paraId="70C2E554" w14:textId="77777777" w:rsidR="00F0591E" w:rsidRDefault="00000000">
            <w:pPr>
              <w:spacing w:after="0" w:line="259" w:lineRule="auto"/>
              <w:ind w:left="0" w:right="64" w:firstLine="0"/>
              <w:jc w:val="right"/>
            </w:pPr>
            <w:r>
              <w:rPr>
                <w:sz w:val="24"/>
              </w:rPr>
              <w:t xml:space="preserve">141 </w:t>
            </w:r>
          </w:p>
        </w:tc>
        <w:tc>
          <w:tcPr>
            <w:tcW w:w="1104" w:type="dxa"/>
            <w:tcBorders>
              <w:top w:val="single" w:sz="4" w:space="0" w:color="000000"/>
              <w:left w:val="single" w:sz="4" w:space="0" w:color="000000"/>
              <w:bottom w:val="single" w:sz="4" w:space="0" w:color="000000"/>
              <w:right w:val="single" w:sz="4" w:space="0" w:color="000000"/>
            </w:tcBorders>
            <w:vAlign w:val="bottom"/>
          </w:tcPr>
          <w:p w14:paraId="7FE4C23F" w14:textId="77777777" w:rsidR="00F0591E" w:rsidRDefault="00000000">
            <w:pPr>
              <w:spacing w:after="0" w:line="259" w:lineRule="auto"/>
              <w:ind w:left="0" w:right="63" w:firstLine="0"/>
              <w:jc w:val="right"/>
            </w:pPr>
            <w:r>
              <w:rPr>
                <w:sz w:val="24"/>
              </w:rPr>
              <w:t xml:space="preserve">138.0 </w:t>
            </w:r>
          </w:p>
        </w:tc>
        <w:tc>
          <w:tcPr>
            <w:tcW w:w="1109" w:type="dxa"/>
            <w:tcBorders>
              <w:top w:val="single" w:sz="4" w:space="0" w:color="000000"/>
              <w:left w:val="single" w:sz="4" w:space="0" w:color="000000"/>
              <w:bottom w:val="single" w:sz="4" w:space="0" w:color="000000"/>
              <w:right w:val="single" w:sz="4" w:space="0" w:color="000000"/>
            </w:tcBorders>
            <w:vAlign w:val="bottom"/>
          </w:tcPr>
          <w:p w14:paraId="05FCD91C" w14:textId="77777777" w:rsidR="00F0591E" w:rsidRDefault="00000000">
            <w:pPr>
              <w:spacing w:after="0" w:line="259" w:lineRule="auto"/>
              <w:ind w:left="0" w:right="63" w:firstLine="0"/>
              <w:jc w:val="right"/>
            </w:pPr>
            <w:r>
              <w:rPr>
                <w:sz w:val="24"/>
              </w:rPr>
              <w:t xml:space="preserve">81.9 </w:t>
            </w:r>
          </w:p>
        </w:tc>
        <w:tc>
          <w:tcPr>
            <w:tcW w:w="1157" w:type="dxa"/>
            <w:tcBorders>
              <w:top w:val="single" w:sz="4" w:space="0" w:color="000000"/>
              <w:left w:val="single" w:sz="4" w:space="0" w:color="000000"/>
              <w:bottom w:val="single" w:sz="4" w:space="0" w:color="000000"/>
              <w:right w:val="single" w:sz="4" w:space="0" w:color="000000"/>
            </w:tcBorders>
            <w:vAlign w:val="bottom"/>
          </w:tcPr>
          <w:p w14:paraId="5021C224" w14:textId="77777777" w:rsidR="00F0591E" w:rsidRDefault="00000000">
            <w:pPr>
              <w:spacing w:after="0" w:line="259" w:lineRule="auto"/>
              <w:ind w:left="0" w:right="60" w:firstLine="0"/>
              <w:jc w:val="right"/>
            </w:pPr>
            <w:r>
              <w:rPr>
                <w:sz w:val="24"/>
              </w:rPr>
              <w:t xml:space="preserve">1.7 </w:t>
            </w:r>
          </w:p>
        </w:tc>
        <w:tc>
          <w:tcPr>
            <w:tcW w:w="1109" w:type="dxa"/>
            <w:tcBorders>
              <w:top w:val="single" w:sz="4" w:space="0" w:color="000000"/>
              <w:left w:val="single" w:sz="4" w:space="0" w:color="000000"/>
              <w:bottom w:val="single" w:sz="4" w:space="0" w:color="000000"/>
              <w:right w:val="single" w:sz="4" w:space="0" w:color="000000"/>
            </w:tcBorders>
            <w:vAlign w:val="bottom"/>
          </w:tcPr>
          <w:p w14:paraId="3A21B70B" w14:textId="77777777" w:rsidR="00F0591E" w:rsidRDefault="00000000">
            <w:pPr>
              <w:spacing w:after="0" w:line="259" w:lineRule="auto"/>
              <w:ind w:left="0" w:right="63" w:firstLine="0"/>
              <w:jc w:val="right"/>
            </w:pPr>
            <w:r>
              <w:rPr>
                <w:sz w:val="24"/>
              </w:rPr>
              <w:t xml:space="preserve">5.2 </w:t>
            </w:r>
          </w:p>
        </w:tc>
      </w:tr>
      <w:tr w:rsidR="00F0591E" w14:paraId="1884DE47" w14:textId="77777777">
        <w:trPr>
          <w:trHeight w:val="331"/>
        </w:trPr>
        <w:tc>
          <w:tcPr>
            <w:tcW w:w="2484" w:type="dxa"/>
            <w:tcBorders>
              <w:top w:val="single" w:sz="4" w:space="0" w:color="000000"/>
              <w:left w:val="single" w:sz="4" w:space="0" w:color="000000"/>
              <w:bottom w:val="single" w:sz="4" w:space="0" w:color="000000"/>
              <w:right w:val="single" w:sz="4" w:space="0" w:color="000000"/>
            </w:tcBorders>
          </w:tcPr>
          <w:p w14:paraId="2948E51F" w14:textId="77777777" w:rsidR="00F0591E" w:rsidRDefault="00000000">
            <w:pPr>
              <w:spacing w:after="0" w:line="259" w:lineRule="auto"/>
              <w:ind w:left="2" w:right="0" w:firstLine="0"/>
              <w:jc w:val="left"/>
            </w:pPr>
            <w:r>
              <w:rPr>
                <w:sz w:val="24"/>
              </w:rPr>
              <w:t xml:space="preserve">Yeşil ve ahşap </w:t>
            </w:r>
          </w:p>
        </w:tc>
        <w:tc>
          <w:tcPr>
            <w:tcW w:w="1987" w:type="dxa"/>
            <w:tcBorders>
              <w:top w:val="single" w:sz="4" w:space="0" w:color="000000"/>
              <w:left w:val="single" w:sz="4" w:space="0" w:color="000000"/>
              <w:bottom w:val="single" w:sz="4" w:space="0" w:color="000000"/>
              <w:right w:val="single" w:sz="4" w:space="0" w:color="000000"/>
            </w:tcBorders>
          </w:tcPr>
          <w:p w14:paraId="6C8A9B1E" w14:textId="77777777" w:rsidR="00F0591E" w:rsidRDefault="00000000">
            <w:pPr>
              <w:spacing w:after="0" w:line="259" w:lineRule="auto"/>
              <w:ind w:left="0" w:right="63" w:firstLine="0"/>
              <w:jc w:val="right"/>
            </w:pPr>
            <w:r>
              <w:rPr>
                <w:sz w:val="24"/>
              </w:rPr>
              <w:t xml:space="preserve">2.81 </w:t>
            </w:r>
          </w:p>
        </w:tc>
        <w:tc>
          <w:tcPr>
            <w:tcW w:w="1838" w:type="dxa"/>
            <w:tcBorders>
              <w:top w:val="single" w:sz="4" w:space="0" w:color="000000"/>
              <w:left w:val="single" w:sz="4" w:space="0" w:color="000000"/>
              <w:bottom w:val="single" w:sz="4" w:space="0" w:color="000000"/>
              <w:right w:val="single" w:sz="4" w:space="0" w:color="000000"/>
            </w:tcBorders>
          </w:tcPr>
          <w:p w14:paraId="1C6DCB55" w14:textId="77777777" w:rsidR="00F0591E" w:rsidRDefault="00000000">
            <w:pPr>
              <w:spacing w:after="0" w:line="259" w:lineRule="auto"/>
              <w:ind w:left="0" w:right="64" w:firstLine="0"/>
              <w:jc w:val="right"/>
            </w:pPr>
            <w:r>
              <w:rPr>
                <w:sz w:val="24"/>
              </w:rPr>
              <w:t xml:space="preserve">33 </w:t>
            </w:r>
          </w:p>
        </w:tc>
        <w:tc>
          <w:tcPr>
            <w:tcW w:w="1104" w:type="dxa"/>
            <w:tcBorders>
              <w:top w:val="single" w:sz="4" w:space="0" w:color="000000"/>
              <w:left w:val="single" w:sz="4" w:space="0" w:color="000000"/>
              <w:bottom w:val="single" w:sz="4" w:space="0" w:color="000000"/>
              <w:right w:val="single" w:sz="4" w:space="0" w:color="000000"/>
            </w:tcBorders>
          </w:tcPr>
          <w:p w14:paraId="3B1E320D" w14:textId="77777777" w:rsidR="00F0591E" w:rsidRDefault="00000000">
            <w:pPr>
              <w:spacing w:after="0" w:line="259" w:lineRule="auto"/>
              <w:ind w:left="0" w:right="63" w:firstLine="0"/>
              <w:jc w:val="right"/>
            </w:pPr>
            <w:r>
              <w:rPr>
                <w:sz w:val="24"/>
              </w:rPr>
              <w:t xml:space="preserve">250.0 </w:t>
            </w:r>
          </w:p>
        </w:tc>
        <w:tc>
          <w:tcPr>
            <w:tcW w:w="1109" w:type="dxa"/>
            <w:tcBorders>
              <w:top w:val="single" w:sz="4" w:space="0" w:color="000000"/>
              <w:left w:val="single" w:sz="4" w:space="0" w:color="000000"/>
              <w:bottom w:val="single" w:sz="4" w:space="0" w:color="000000"/>
              <w:right w:val="single" w:sz="4" w:space="0" w:color="000000"/>
            </w:tcBorders>
          </w:tcPr>
          <w:p w14:paraId="10730314" w14:textId="77777777" w:rsidR="00F0591E" w:rsidRDefault="00000000">
            <w:pPr>
              <w:spacing w:after="0" w:line="259" w:lineRule="auto"/>
              <w:ind w:left="0" w:right="63" w:firstLine="0"/>
              <w:jc w:val="right"/>
            </w:pPr>
            <w:r>
              <w:rPr>
                <w:sz w:val="24"/>
              </w:rPr>
              <w:t xml:space="preserve">148.3 </w:t>
            </w:r>
          </w:p>
        </w:tc>
        <w:tc>
          <w:tcPr>
            <w:tcW w:w="1157" w:type="dxa"/>
            <w:tcBorders>
              <w:top w:val="single" w:sz="4" w:space="0" w:color="000000"/>
              <w:left w:val="single" w:sz="4" w:space="0" w:color="000000"/>
              <w:bottom w:val="single" w:sz="4" w:space="0" w:color="000000"/>
              <w:right w:val="single" w:sz="4" w:space="0" w:color="000000"/>
            </w:tcBorders>
          </w:tcPr>
          <w:p w14:paraId="2749CE64" w14:textId="77777777" w:rsidR="00F0591E" w:rsidRDefault="00000000">
            <w:pPr>
              <w:spacing w:after="0" w:line="259" w:lineRule="auto"/>
              <w:ind w:left="0" w:right="60" w:firstLine="0"/>
              <w:jc w:val="right"/>
            </w:pPr>
            <w:r>
              <w:rPr>
                <w:sz w:val="24"/>
              </w:rPr>
              <w:t xml:space="preserve">0.2 </w:t>
            </w:r>
          </w:p>
        </w:tc>
        <w:tc>
          <w:tcPr>
            <w:tcW w:w="1109" w:type="dxa"/>
            <w:tcBorders>
              <w:top w:val="single" w:sz="4" w:space="0" w:color="000000"/>
              <w:left w:val="single" w:sz="4" w:space="0" w:color="000000"/>
              <w:bottom w:val="single" w:sz="4" w:space="0" w:color="000000"/>
              <w:right w:val="single" w:sz="4" w:space="0" w:color="000000"/>
            </w:tcBorders>
          </w:tcPr>
          <w:p w14:paraId="557F87AD" w14:textId="77777777" w:rsidR="00F0591E" w:rsidRDefault="00000000">
            <w:pPr>
              <w:spacing w:after="0" w:line="259" w:lineRule="auto"/>
              <w:ind w:left="0" w:right="63" w:firstLine="0"/>
              <w:jc w:val="right"/>
            </w:pPr>
            <w:r>
              <w:rPr>
                <w:sz w:val="24"/>
              </w:rPr>
              <w:t xml:space="preserve">0.7 </w:t>
            </w:r>
          </w:p>
        </w:tc>
      </w:tr>
      <w:tr w:rsidR="00F0591E" w14:paraId="7A32C613" w14:textId="77777777">
        <w:trPr>
          <w:trHeight w:val="331"/>
        </w:trPr>
        <w:tc>
          <w:tcPr>
            <w:tcW w:w="2484" w:type="dxa"/>
            <w:tcBorders>
              <w:top w:val="single" w:sz="4" w:space="0" w:color="000000"/>
              <w:left w:val="single" w:sz="4" w:space="0" w:color="000000"/>
              <w:bottom w:val="single" w:sz="4" w:space="0" w:color="000000"/>
              <w:right w:val="single" w:sz="4" w:space="0" w:color="000000"/>
            </w:tcBorders>
          </w:tcPr>
          <w:p w14:paraId="3C5008E2" w14:textId="77777777" w:rsidR="00F0591E" w:rsidRDefault="00000000">
            <w:pPr>
              <w:spacing w:after="0" w:line="259" w:lineRule="auto"/>
              <w:ind w:left="2" w:right="0" w:firstLine="0"/>
              <w:jc w:val="left"/>
            </w:pPr>
            <w:r>
              <w:rPr>
                <w:sz w:val="24"/>
              </w:rPr>
              <w:t xml:space="preserve">Diğer </w:t>
            </w:r>
          </w:p>
        </w:tc>
        <w:tc>
          <w:tcPr>
            <w:tcW w:w="1987" w:type="dxa"/>
            <w:tcBorders>
              <w:top w:val="single" w:sz="4" w:space="0" w:color="000000"/>
              <w:left w:val="single" w:sz="4" w:space="0" w:color="000000"/>
              <w:bottom w:val="single" w:sz="4" w:space="0" w:color="000000"/>
              <w:right w:val="single" w:sz="4" w:space="0" w:color="000000"/>
            </w:tcBorders>
          </w:tcPr>
          <w:p w14:paraId="65719DB1" w14:textId="77777777" w:rsidR="00F0591E" w:rsidRDefault="00000000">
            <w:pPr>
              <w:spacing w:after="0" w:line="259" w:lineRule="auto"/>
              <w:ind w:left="0" w:right="63" w:firstLine="0"/>
              <w:jc w:val="right"/>
            </w:pPr>
            <w:r>
              <w:rPr>
                <w:sz w:val="24"/>
              </w:rPr>
              <w:t xml:space="preserve">13.5 </w:t>
            </w:r>
          </w:p>
        </w:tc>
        <w:tc>
          <w:tcPr>
            <w:tcW w:w="1838" w:type="dxa"/>
            <w:tcBorders>
              <w:top w:val="single" w:sz="4" w:space="0" w:color="000000"/>
              <w:left w:val="single" w:sz="4" w:space="0" w:color="000000"/>
              <w:bottom w:val="single" w:sz="4" w:space="0" w:color="000000"/>
              <w:right w:val="single" w:sz="4" w:space="0" w:color="000000"/>
            </w:tcBorders>
          </w:tcPr>
          <w:p w14:paraId="52BB761A" w14:textId="77777777" w:rsidR="00F0591E" w:rsidRDefault="00000000">
            <w:pPr>
              <w:spacing w:after="0" w:line="259" w:lineRule="auto"/>
              <w:ind w:left="0" w:right="64" w:firstLine="0"/>
              <w:jc w:val="right"/>
            </w:pPr>
            <w:r>
              <w:rPr>
                <w:sz w:val="24"/>
              </w:rPr>
              <w:t xml:space="preserve">157 </w:t>
            </w:r>
          </w:p>
        </w:tc>
        <w:tc>
          <w:tcPr>
            <w:tcW w:w="1104" w:type="dxa"/>
            <w:tcBorders>
              <w:top w:val="single" w:sz="4" w:space="0" w:color="000000"/>
              <w:left w:val="single" w:sz="4" w:space="0" w:color="000000"/>
              <w:bottom w:val="single" w:sz="4" w:space="0" w:color="000000"/>
              <w:right w:val="single" w:sz="4" w:space="0" w:color="000000"/>
            </w:tcBorders>
          </w:tcPr>
          <w:p w14:paraId="7CAEA560" w14:textId="77777777" w:rsidR="00F0591E" w:rsidRDefault="00000000">
            <w:pPr>
              <w:spacing w:after="0" w:line="259" w:lineRule="auto"/>
              <w:ind w:left="0" w:right="63" w:firstLine="0"/>
              <w:jc w:val="right"/>
            </w:pPr>
            <w:r>
              <w:rPr>
                <w:sz w:val="24"/>
              </w:rPr>
              <w:t xml:space="preserve">56.0 </w:t>
            </w:r>
          </w:p>
        </w:tc>
        <w:tc>
          <w:tcPr>
            <w:tcW w:w="1109" w:type="dxa"/>
            <w:tcBorders>
              <w:top w:val="single" w:sz="4" w:space="0" w:color="000000"/>
              <w:left w:val="single" w:sz="4" w:space="0" w:color="000000"/>
              <w:bottom w:val="single" w:sz="4" w:space="0" w:color="000000"/>
              <w:right w:val="single" w:sz="4" w:space="0" w:color="000000"/>
            </w:tcBorders>
          </w:tcPr>
          <w:p w14:paraId="530B3D39" w14:textId="77777777" w:rsidR="00F0591E" w:rsidRDefault="00000000">
            <w:pPr>
              <w:spacing w:after="0" w:line="259" w:lineRule="auto"/>
              <w:ind w:left="0" w:right="63" w:firstLine="0"/>
              <w:jc w:val="right"/>
            </w:pPr>
            <w:r>
              <w:rPr>
                <w:sz w:val="24"/>
              </w:rPr>
              <w:t xml:space="preserve">33.2 </w:t>
            </w:r>
          </w:p>
        </w:tc>
        <w:tc>
          <w:tcPr>
            <w:tcW w:w="1157" w:type="dxa"/>
            <w:tcBorders>
              <w:top w:val="single" w:sz="4" w:space="0" w:color="000000"/>
              <w:left w:val="single" w:sz="4" w:space="0" w:color="000000"/>
              <w:bottom w:val="single" w:sz="4" w:space="0" w:color="000000"/>
              <w:right w:val="single" w:sz="4" w:space="0" w:color="000000"/>
            </w:tcBorders>
          </w:tcPr>
          <w:p w14:paraId="71389C87" w14:textId="77777777" w:rsidR="00F0591E" w:rsidRDefault="00000000">
            <w:pPr>
              <w:spacing w:after="0" w:line="259" w:lineRule="auto"/>
              <w:ind w:left="0" w:right="60" w:firstLine="0"/>
              <w:jc w:val="right"/>
            </w:pPr>
            <w:r>
              <w:rPr>
                <w:sz w:val="24"/>
              </w:rPr>
              <w:t xml:space="preserve">4.7 </w:t>
            </w:r>
          </w:p>
        </w:tc>
        <w:tc>
          <w:tcPr>
            <w:tcW w:w="1109" w:type="dxa"/>
            <w:tcBorders>
              <w:top w:val="single" w:sz="4" w:space="0" w:color="000000"/>
              <w:left w:val="single" w:sz="4" w:space="0" w:color="000000"/>
              <w:bottom w:val="single" w:sz="4" w:space="0" w:color="000000"/>
              <w:right w:val="single" w:sz="4" w:space="0" w:color="000000"/>
            </w:tcBorders>
          </w:tcPr>
          <w:p w14:paraId="23D9EBAB" w14:textId="77777777" w:rsidR="00F0591E" w:rsidRDefault="00000000">
            <w:pPr>
              <w:spacing w:after="0" w:line="259" w:lineRule="auto"/>
              <w:ind w:left="0" w:right="63" w:firstLine="0"/>
              <w:jc w:val="right"/>
            </w:pPr>
            <w:r>
              <w:rPr>
                <w:sz w:val="24"/>
              </w:rPr>
              <w:t xml:space="preserve">14.2 </w:t>
            </w:r>
          </w:p>
        </w:tc>
      </w:tr>
      <w:tr w:rsidR="00F0591E" w14:paraId="6E93C120" w14:textId="77777777">
        <w:trPr>
          <w:trHeight w:val="331"/>
        </w:trPr>
        <w:tc>
          <w:tcPr>
            <w:tcW w:w="2484" w:type="dxa"/>
            <w:tcBorders>
              <w:top w:val="single" w:sz="4" w:space="0" w:color="000000"/>
              <w:left w:val="single" w:sz="4" w:space="0" w:color="000000"/>
              <w:bottom w:val="single" w:sz="4" w:space="0" w:color="000000"/>
              <w:right w:val="single" w:sz="4" w:space="0" w:color="000000"/>
            </w:tcBorders>
          </w:tcPr>
          <w:p w14:paraId="08E5C7A2" w14:textId="77777777" w:rsidR="00F0591E" w:rsidRDefault="00000000">
            <w:pPr>
              <w:spacing w:after="0" w:line="259" w:lineRule="auto"/>
              <w:ind w:left="2" w:right="0" w:firstLine="0"/>
              <w:jc w:val="left"/>
            </w:pPr>
            <w:r>
              <w:rPr>
                <w:sz w:val="24"/>
              </w:rPr>
              <w:t xml:space="preserve">Toplam </w:t>
            </w:r>
          </w:p>
        </w:tc>
        <w:tc>
          <w:tcPr>
            <w:tcW w:w="1987" w:type="dxa"/>
            <w:tcBorders>
              <w:top w:val="single" w:sz="4" w:space="0" w:color="000000"/>
              <w:left w:val="single" w:sz="4" w:space="0" w:color="000000"/>
              <w:bottom w:val="single" w:sz="4" w:space="0" w:color="000000"/>
              <w:right w:val="single" w:sz="4" w:space="0" w:color="000000"/>
            </w:tcBorders>
          </w:tcPr>
          <w:p w14:paraId="722847B9" w14:textId="77777777" w:rsidR="00F0591E" w:rsidRDefault="00000000">
            <w:pPr>
              <w:spacing w:after="0" w:line="259" w:lineRule="auto"/>
              <w:ind w:left="0" w:right="63" w:firstLine="0"/>
              <w:jc w:val="right"/>
            </w:pPr>
            <w:r>
              <w:rPr>
                <w:sz w:val="24"/>
              </w:rPr>
              <w:t xml:space="preserve">100.0 </w:t>
            </w:r>
          </w:p>
        </w:tc>
        <w:tc>
          <w:tcPr>
            <w:tcW w:w="1838" w:type="dxa"/>
            <w:tcBorders>
              <w:top w:val="single" w:sz="4" w:space="0" w:color="000000"/>
              <w:left w:val="single" w:sz="4" w:space="0" w:color="000000"/>
              <w:bottom w:val="single" w:sz="4" w:space="0" w:color="000000"/>
              <w:right w:val="single" w:sz="4" w:space="0" w:color="000000"/>
            </w:tcBorders>
          </w:tcPr>
          <w:p w14:paraId="0E54750D" w14:textId="77777777" w:rsidR="00F0591E" w:rsidRDefault="00000000">
            <w:pPr>
              <w:spacing w:after="0" w:line="259" w:lineRule="auto"/>
              <w:ind w:left="0" w:right="64" w:firstLine="0"/>
              <w:jc w:val="right"/>
            </w:pPr>
            <w:r>
              <w:rPr>
                <w:sz w:val="24"/>
              </w:rPr>
              <w:t xml:space="preserve">1165 </w:t>
            </w:r>
          </w:p>
        </w:tc>
        <w:tc>
          <w:tcPr>
            <w:tcW w:w="1104" w:type="dxa"/>
            <w:tcBorders>
              <w:top w:val="single" w:sz="4" w:space="0" w:color="000000"/>
              <w:left w:val="single" w:sz="4" w:space="0" w:color="000000"/>
              <w:bottom w:val="single" w:sz="4" w:space="0" w:color="000000"/>
              <w:right w:val="single" w:sz="4" w:space="0" w:color="000000"/>
            </w:tcBorders>
          </w:tcPr>
          <w:p w14:paraId="591B3C7A" w14:textId="77777777" w:rsidR="00F0591E" w:rsidRDefault="00000000">
            <w:pPr>
              <w:spacing w:after="0" w:line="259" w:lineRule="auto"/>
              <w:ind w:left="0" w:right="0" w:firstLine="0"/>
              <w:jc w:val="left"/>
            </w:pPr>
            <w:r>
              <w:rPr>
                <w:sz w:val="24"/>
              </w:rPr>
              <w:t xml:space="preserve">  </w:t>
            </w:r>
          </w:p>
        </w:tc>
        <w:tc>
          <w:tcPr>
            <w:tcW w:w="1109" w:type="dxa"/>
            <w:tcBorders>
              <w:top w:val="single" w:sz="4" w:space="0" w:color="000000"/>
              <w:left w:val="single" w:sz="4" w:space="0" w:color="000000"/>
              <w:bottom w:val="single" w:sz="4" w:space="0" w:color="000000"/>
              <w:right w:val="single" w:sz="4" w:space="0" w:color="000000"/>
            </w:tcBorders>
          </w:tcPr>
          <w:p w14:paraId="04EBFC79" w14:textId="77777777" w:rsidR="00F0591E" w:rsidRDefault="00000000">
            <w:pPr>
              <w:spacing w:after="0" w:line="259" w:lineRule="auto"/>
              <w:ind w:left="5" w:right="0" w:firstLine="0"/>
              <w:jc w:val="left"/>
            </w:pPr>
            <w:r>
              <w:rPr>
                <w:sz w:val="24"/>
              </w:rPr>
              <w:t xml:space="preserve">  </w:t>
            </w:r>
          </w:p>
        </w:tc>
        <w:tc>
          <w:tcPr>
            <w:tcW w:w="1157" w:type="dxa"/>
            <w:tcBorders>
              <w:top w:val="single" w:sz="4" w:space="0" w:color="000000"/>
              <w:left w:val="single" w:sz="4" w:space="0" w:color="000000"/>
              <w:bottom w:val="single" w:sz="4" w:space="0" w:color="000000"/>
              <w:right w:val="single" w:sz="4" w:space="0" w:color="000000"/>
            </w:tcBorders>
          </w:tcPr>
          <w:p w14:paraId="6C4173DD" w14:textId="77777777" w:rsidR="00F0591E" w:rsidRDefault="00000000">
            <w:pPr>
              <w:spacing w:after="0" w:line="259" w:lineRule="auto"/>
              <w:ind w:left="0" w:right="60" w:firstLine="0"/>
              <w:jc w:val="right"/>
            </w:pPr>
            <w:r>
              <w:rPr>
                <w:sz w:val="24"/>
              </w:rPr>
              <w:t xml:space="preserve">18.7 </w:t>
            </w:r>
          </w:p>
        </w:tc>
        <w:tc>
          <w:tcPr>
            <w:tcW w:w="1109" w:type="dxa"/>
            <w:tcBorders>
              <w:top w:val="single" w:sz="4" w:space="0" w:color="000000"/>
              <w:left w:val="single" w:sz="4" w:space="0" w:color="000000"/>
              <w:bottom w:val="single" w:sz="4" w:space="0" w:color="000000"/>
              <w:right w:val="single" w:sz="4" w:space="0" w:color="000000"/>
            </w:tcBorders>
          </w:tcPr>
          <w:p w14:paraId="2606D12F" w14:textId="77777777" w:rsidR="00F0591E" w:rsidRDefault="00000000">
            <w:pPr>
              <w:spacing w:after="0" w:line="259" w:lineRule="auto"/>
              <w:ind w:left="0" w:right="63" w:firstLine="0"/>
              <w:jc w:val="right"/>
            </w:pPr>
            <w:r>
              <w:rPr>
                <w:sz w:val="24"/>
              </w:rPr>
              <w:t xml:space="preserve">56.0 </w:t>
            </w:r>
          </w:p>
        </w:tc>
      </w:tr>
    </w:tbl>
    <w:p w14:paraId="3564ECA6" w14:textId="77777777" w:rsidR="00F0591E" w:rsidRDefault="00000000">
      <w:pPr>
        <w:spacing w:after="21" w:line="259" w:lineRule="auto"/>
        <w:ind w:left="0" w:right="0" w:firstLine="0"/>
        <w:jc w:val="left"/>
      </w:pPr>
      <w:r>
        <w:t xml:space="preserve"> </w:t>
      </w:r>
    </w:p>
    <w:p w14:paraId="7BD7783D" w14:textId="77777777" w:rsidR="00F0591E" w:rsidRDefault="00000000">
      <w:pPr>
        <w:spacing w:after="41"/>
        <w:ind w:left="-5" w:right="576"/>
      </w:pPr>
      <w:r>
        <w:t xml:space="preserve">Geri dönüştürülemeyen atıklar </w:t>
      </w:r>
      <w:proofErr w:type="gramStart"/>
      <w:r>
        <w:t>için  35</w:t>
      </w:r>
      <w:proofErr w:type="gramEnd"/>
      <w:r>
        <w:t xml:space="preserve"> </w:t>
      </w:r>
      <w:proofErr w:type="gramStart"/>
      <w:r>
        <w:t>adet  770</w:t>
      </w:r>
      <w:proofErr w:type="gramEnd"/>
      <w:r>
        <w:t>L’lik çöp konteyneri konulması yeterli olacaktır. Çöp odalarının konumları vaziyet planında gösterilmiştir. Söz konusu atıkların toplanması personel tarafından yapılacaktır. Ayrıca Plastikler için 50 m</w:t>
      </w:r>
      <w:r>
        <w:rPr>
          <w:vertAlign w:val="superscript"/>
        </w:rPr>
        <w:t>3</w:t>
      </w:r>
      <w:r>
        <w:t xml:space="preserve">’lük kafes/kumbara, </w:t>
      </w:r>
      <w:proofErr w:type="gramStart"/>
      <w:r>
        <w:t>kağıt</w:t>
      </w:r>
      <w:proofErr w:type="gramEnd"/>
      <w:r>
        <w:t>/karton atıkları için 4 m</w:t>
      </w:r>
      <w:r>
        <w:rPr>
          <w:vertAlign w:val="superscript"/>
        </w:rPr>
        <w:t>3</w:t>
      </w:r>
      <w:r>
        <w:t>’lük kafes/kumbara, metaller için 10 m</w:t>
      </w:r>
      <w:r>
        <w:rPr>
          <w:vertAlign w:val="superscript"/>
        </w:rPr>
        <w:t>3</w:t>
      </w:r>
      <w:r>
        <w:t xml:space="preserve">’lük kumara alanları tasarlanmıştır.  </w:t>
      </w:r>
    </w:p>
    <w:p w14:paraId="142CB77F" w14:textId="77777777" w:rsidR="00F0591E" w:rsidRDefault="00000000">
      <w:pPr>
        <w:spacing w:after="26" w:line="259" w:lineRule="auto"/>
        <w:ind w:left="0" w:right="0" w:firstLine="0"/>
        <w:jc w:val="left"/>
      </w:pPr>
      <w:r>
        <w:rPr>
          <w:b/>
        </w:rPr>
        <w:t xml:space="preserve"> </w:t>
      </w:r>
    </w:p>
    <w:p w14:paraId="12883604" w14:textId="77777777" w:rsidR="00F0591E" w:rsidRDefault="00000000">
      <w:pPr>
        <w:ind w:left="-5" w:right="576"/>
      </w:pPr>
      <w:r>
        <w:t xml:space="preserve">Site yönetimi, atık azaltma ve yeniden kullanıma önem verilecektir. Bu konuda, site içerisinde elektronik posta ve site içerisindeki panolar ile, çevre bilincini artırıcı duyurular yapılacaktır. Ambalaj ve Ambalaj Atıklarının Yönetimi gereğince ambalaj atıkları diğer atıklardan ayrı olarak toplanacaktır. </w:t>
      </w:r>
      <w:proofErr w:type="gramStart"/>
      <w:r>
        <w:t>Kağıt</w:t>
      </w:r>
      <w:proofErr w:type="gramEnd"/>
      <w:r>
        <w:t xml:space="preserve">, plastik ve metal atıkların geri dönüşüme gönderilmesi için site içerisinde duyurular (örneğin plastik atıkların sıkıştırılarak atılması) sağlanacaktır. Geri dönüşüm için gönderilen atıklardan elde edilen gelir ise, site içerisinde bakım onarım çalışmaları için kullanılacaktır. </w:t>
      </w:r>
      <w:r>
        <w:rPr>
          <w:b/>
        </w:rPr>
        <w:t xml:space="preserve"> </w:t>
      </w:r>
    </w:p>
    <w:p w14:paraId="0E8CF7BF" w14:textId="77777777" w:rsidR="00F0591E" w:rsidRDefault="00000000">
      <w:pPr>
        <w:spacing w:after="163"/>
        <w:ind w:left="-5" w:right="576"/>
      </w:pPr>
      <w:r>
        <w:t xml:space="preserve">Çöp odalarının bulunduğu alanlar düzenli olarak dezenfekte edilerek, haşere ve kemirgen üremesi engellenecektir. </w:t>
      </w:r>
      <w:r>
        <w:rPr>
          <w:b/>
        </w:rPr>
        <w:t xml:space="preserve"> </w:t>
      </w:r>
    </w:p>
    <w:p w14:paraId="51090804" w14:textId="77777777" w:rsidR="00F0591E" w:rsidRDefault="00000000">
      <w:pPr>
        <w:spacing w:after="85"/>
        <w:ind w:left="-5" w:right="569"/>
      </w:pPr>
      <w:r>
        <w:rPr>
          <w:b/>
        </w:rPr>
        <w:t xml:space="preserve">V.2.8. İşletme esnasında faaliyet ünitelerinden kaynaklanacak gürültünün seviyesi ve kontrolü için alınacak önlemler, yapılacak ölçümler, ölçüm için kullanılacak aletler. </w:t>
      </w:r>
    </w:p>
    <w:p w14:paraId="6285730B" w14:textId="77777777" w:rsidR="00F0591E" w:rsidRDefault="00000000">
      <w:pPr>
        <w:ind w:left="-5" w:right="576"/>
      </w:pPr>
      <w:r>
        <w:t xml:space="preserve">Proje alanında gürültü ve titreşim oluşturucu ekipmanlar; jeneratör, ısıtma soğutma dış ekipmanları olacaktır. Jeneratör, yalıtımlı odaya yerleştirilecektir. Projede kuzey sınıra yerleştirilmiş olduğu görülmektedir. Jeneratör odası içerisinde ses yalıtımı yapılarak komşu kullanımların olumsuz etkilenmesi önlenmesi gerekmektedir. Egzoz bacası site içerisine dönük olarak yerleştirilecektir.  </w:t>
      </w:r>
    </w:p>
    <w:p w14:paraId="349B54EC" w14:textId="77777777" w:rsidR="00F0591E" w:rsidRDefault="00000000">
      <w:pPr>
        <w:spacing w:after="21" w:line="259" w:lineRule="auto"/>
        <w:ind w:left="0" w:right="0" w:firstLine="0"/>
        <w:jc w:val="left"/>
      </w:pPr>
      <w:r>
        <w:rPr>
          <w:b/>
        </w:rPr>
        <w:t xml:space="preserve"> </w:t>
      </w:r>
    </w:p>
    <w:p w14:paraId="4615B91A" w14:textId="77777777" w:rsidR="00F0591E" w:rsidRDefault="00000000">
      <w:pPr>
        <w:ind w:left="-5" w:right="576"/>
      </w:pPr>
      <w:r>
        <w:t xml:space="preserve">Isıtma soğutma dış ekipmanları, her katta klima balkonuna yerleştirilecektir. Klima balkonuna erişemeyen daireler için, balkonlarında kompozit klima kabini tasarlanmıştır.  </w:t>
      </w:r>
    </w:p>
    <w:p w14:paraId="4A6AEC57" w14:textId="77777777" w:rsidR="00F0591E" w:rsidRDefault="00000000">
      <w:pPr>
        <w:ind w:left="-5" w:right="576"/>
      </w:pPr>
      <w:r>
        <w:t xml:space="preserve">Dairelerin kullanımı sırasında, Çevresel Gürültü Değerlendirmesi ve Yönetimi Tüzüğü’nde bulunan değerlere uyum esastır. Alan, Hassasiyet Seviyesi II bölgesine girmektedir. </w:t>
      </w:r>
    </w:p>
    <w:p w14:paraId="02F9B3E7" w14:textId="77777777" w:rsidR="00F0591E" w:rsidRDefault="00000000">
      <w:pPr>
        <w:spacing w:after="180" w:line="259" w:lineRule="auto"/>
        <w:ind w:left="0" w:right="0" w:firstLine="0"/>
        <w:jc w:val="left"/>
      </w:pPr>
      <w:r>
        <w:lastRenderedPageBreak/>
        <w:t xml:space="preserve"> </w:t>
      </w:r>
    </w:p>
    <w:p w14:paraId="407766C8" w14:textId="77777777" w:rsidR="00F0591E" w:rsidRDefault="00000000">
      <w:pPr>
        <w:spacing w:after="123"/>
        <w:ind w:left="-5" w:right="569"/>
      </w:pPr>
      <w:r>
        <w:rPr>
          <w:b/>
        </w:rPr>
        <w:t>V.3. PROJENİN SOSYAL-EKONOMİK ÇEVRE ÜZERİNE ETKİLERİ</w:t>
      </w:r>
      <w:r>
        <w:rPr>
          <w:b/>
          <w:i/>
        </w:rPr>
        <w:t xml:space="preserve"> </w:t>
      </w:r>
    </w:p>
    <w:p w14:paraId="3FAED389" w14:textId="77777777" w:rsidR="00F0591E" w:rsidRDefault="00000000">
      <w:pPr>
        <w:spacing w:after="85"/>
        <w:ind w:left="-5" w:right="569"/>
      </w:pPr>
      <w:r>
        <w:rPr>
          <w:b/>
        </w:rPr>
        <w:t xml:space="preserve">V.3.1. Proje ile Gerçekleşmesi Beklenen Gelir Artışları, Yaratılacak İstihdam İmkanları, Nüfus Hareketleri, Göçler, Eğitim, Sağlık, Kültür, Diğer Sosyal ve Teknik Altyapı Hizmetleri ve Bu Hizmetlerden Yararlanılma Durumlarında Değişiklikler. </w:t>
      </w:r>
    </w:p>
    <w:p w14:paraId="30F60730" w14:textId="77777777" w:rsidR="00F0591E" w:rsidRDefault="00000000">
      <w:pPr>
        <w:ind w:left="-5" w:right="576"/>
      </w:pPr>
      <w:r>
        <w:t xml:space="preserve">Projenin hayata geçmesi ile bölgede 1151 kişilik nüfus artışı olacaktır. Bu değer dairelerin tam dolu kapasite ile kullanıldığı varsayılarak hesaplanmıştır. Sitenin ve </w:t>
      </w:r>
      <w:proofErr w:type="gramStart"/>
      <w:r>
        <w:t>dükkanın</w:t>
      </w:r>
      <w:proofErr w:type="gramEnd"/>
      <w:r>
        <w:t xml:space="preserve"> temizlik, güvenlik, idari hizmetleri için ise 28 kişilik istihdam yapılması öngörülmüştür.  </w:t>
      </w:r>
    </w:p>
    <w:p w14:paraId="697E7CCC" w14:textId="77777777" w:rsidR="00F0591E" w:rsidRDefault="00000000">
      <w:pPr>
        <w:ind w:left="-5" w:right="576"/>
      </w:pPr>
      <w:r>
        <w:t xml:space="preserve">Nüfus hareketi olarak güncel veri bulunmamakla birlikte 2011 yılında yapılan nüfus sayımında Değirmenlik Bucağı toplamı 11895 kişi, </w:t>
      </w:r>
      <w:proofErr w:type="spellStart"/>
      <w:r>
        <w:t>Minareliköy</w:t>
      </w:r>
      <w:proofErr w:type="spellEnd"/>
      <w:r>
        <w:t xml:space="preserve"> nüfusu ise 1334 kişi olarak tespit edilmişti. Bölgedeki nüfus artmıştır ancak o dönemdeki veriler dikkate alınırsa </w:t>
      </w:r>
      <w:proofErr w:type="spellStart"/>
      <w:r>
        <w:t>Minareliköy</w:t>
      </w:r>
      <w:proofErr w:type="spellEnd"/>
      <w:r>
        <w:t xml:space="preserve"> nüfusunda %86’lık bir artık gerçekleşmiş olacaktır.  </w:t>
      </w:r>
    </w:p>
    <w:p w14:paraId="34869F70" w14:textId="77777777" w:rsidR="00F0591E" w:rsidRDefault="00000000">
      <w:pPr>
        <w:ind w:left="-5" w:right="576"/>
      </w:pPr>
      <w:r>
        <w:t xml:space="preserve">Ülkenin diğer kesimlerinden bölgeye göç muhtemeldir. </w:t>
      </w:r>
    </w:p>
    <w:p w14:paraId="2B9F52CC" w14:textId="77777777" w:rsidR="00F0591E" w:rsidRDefault="00000000">
      <w:pPr>
        <w:spacing w:after="13" w:line="267" w:lineRule="auto"/>
        <w:ind w:left="-5" w:right="565"/>
      </w:pPr>
      <w:r>
        <w:t xml:space="preserve">Bölgede son yıllarda gerçekleşen yoğun yapılaşmaya </w:t>
      </w:r>
      <w:proofErr w:type="spellStart"/>
      <w:r>
        <w:t>parallel</w:t>
      </w:r>
      <w:proofErr w:type="spellEnd"/>
      <w:r>
        <w:t xml:space="preserve"> nüfus artışı gerçekleşmesi beklenmektedir. </w:t>
      </w:r>
      <w:r>
        <w:rPr>
          <w:u w:val="single" w:color="000000"/>
        </w:rPr>
        <w:t>İvedi olarak bölge için planlama yapılarak, nüfusa oranla eğitim, sağlık, kültür,</w:t>
      </w:r>
      <w:r>
        <w:t xml:space="preserve"> </w:t>
      </w:r>
      <w:r>
        <w:rPr>
          <w:u w:val="single" w:color="000000"/>
        </w:rPr>
        <w:t>sosyal ve Teknik altyapı (yol, elektrik, su, atıksu, telefon, yeşil alan) hizmetlerinin artırılması</w:t>
      </w:r>
      <w:r>
        <w:t xml:space="preserve"> </w:t>
      </w:r>
      <w:r>
        <w:rPr>
          <w:u w:val="single" w:color="000000"/>
        </w:rPr>
        <w:t>gerekmektedir.</w:t>
      </w:r>
      <w:r>
        <w:t xml:space="preserve"> </w:t>
      </w:r>
      <w:r>
        <w:rPr>
          <w:u w:val="single" w:color="000000"/>
        </w:rPr>
        <w:t>Aksi takdirde altyapı yetersizliği ve çevre, sağlık problemleri oluşacaktır</w:t>
      </w:r>
      <w:r>
        <w:t xml:space="preserve">.  </w:t>
      </w:r>
    </w:p>
    <w:p w14:paraId="1A381E0D" w14:textId="77777777" w:rsidR="00F0591E" w:rsidRDefault="00000000">
      <w:pPr>
        <w:spacing w:after="0" w:line="259" w:lineRule="auto"/>
        <w:ind w:left="0" w:right="0" w:firstLine="0"/>
        <w:jc w:val="left"/>
      </w:pPr>
      <w:r>
        <w:t xml:space="preserve"> </w:t>
      </w:r>
    </w:p>
    <w:p w14:paraId="75E58633" w14:textId="77777777" w:rsidR="00F0591E" w:rsidRDefault="00000000">
      <w:pPr>
        <w:spacing w:after="42"/>
        <w:ind w:left="-5" w:right="569"/>
      </w:pPr>
      <w:r>
        <w:rPr>
          <w:b/>
        </w:rPr>
        <w:t xml:space="preserve">V.3.2. Çevresel Fayda – Maliyet Analizi </w:t>
      </w:r>
    </w:p>
    <w:p w14:paraId="015A5C8D" w14:textId="77777777" w:rsidR="00F0591E" w:rsidRDefault="00000000">
      <w:pPr>
        <w:ind w:left="-5" w:right="576"/>
      </w:pPr>
      <w:r>
        <w:t>Değirmenlik Bölgesinde son yıllarda yoğun bir şekilde toplu konut alanında yatırımlar yapıldığı gözlemlenmektedir.</w:t>
      </w:r>
      <w:r>
        <w:rPr>
          <w:b/>
        </w:rPr>
        <w:t xml:space="preserve"> </w:t>
      </w:r>
    </w:p>
    <w:p w14:paraId="029D30D1" w14:textId="77777777" w:rsidR="00F0591E" w:rsidRDefault="00000000">
      <w:pPr>
        <w:ind w:left="-5" w:right="576"/>
      </w:pPr>
      <w:r>
        <w:t xml:space="preserve">Proje alanı yakın çevresinin çevresel etkilerin en aza indirilebilmesi için, raporda belirtilen çevresel tedbirlerin alınması önem arz etmektedir.  </w:t>
      </w:r>
    </w:p>
    <w:p w14:paraId="6366801E" w14:textId="77777777" w:rsidR="00F0591E" w:rsidRDefault="00000000">
      <w:pPr>
        <w:ind w:left="-5" w:right="576"/>
      </w:pPr>
      <w:r>
        <w:t>Proje alanı ve çevresi 2. Ve 3. Sınıf Tarımsal Kullanıma Uygunluk sınıfına sahiptir. Proje alanına müdahalelerin yapılmasıyla tarımsal arazi tahrip olmuştur.</w:t>
      </w:r>
      <w:r>
        <w:rPr>
          <w:b/>
        </w:rPr>
        <w:t xml:space="preserve"> </w:t>
      </w:r>
    </w:p>
    <w:p w14:paraId="6E4DDB18" w14:textId="77777777" w:rsidR="00F0591E" w:rsidRDefault="00000000">
      <w:pPr>
        <w:ind w:left="-5" w:right="576"/>
      </w:pPr>
      <w:r>
        <w:t xml:space="preserve">İnşaat sırasında, bölgedeki araç sayısı ve buna orantılı olarak araç trafiğinde artış ve egzoz emisyonundan kaynaklı hava kirliliği oluşacaktır. </w:t>
      </w:r>
    </w:p>
    <w:p w14:paraId="3BDB114B" w14:textId="77777777" w:rsidR="00F0591E" w:rsidRDefault="00000000">
      <w:pPr>
        <w:ind w:left="-5" w:right="576"/>
      </w:pPr>
      <w:r>
        <w:t xml:space="preserve">Arazide inşaat çalışmalarının başlamış olduğu tespit edilmiştir. İzinlerin alınmasının ardından arazi çevresinin ivedi şekilde çevrilerek tozun çevreye dağılması önlenecektir. Çevredeki parsellerin olumsuz etkilenmesini önlemek için sürekli nemlendirme yapılacaktır.  </w:t>
      </w:r>
    </w:p>
    <w:p w14:paraId="5E334189" w14:textId="77777777" w:rsidR="00F0591E" w:rsidRDefault="00000000">
      <w:pPr>
        <w:spacing w:after="21" w:line="259" w:lineRule="auto"/>
        <w:ind w:left="0" w:right="0" w:firstLine="0"/>
        <w:jc w:val="left"/>
      </w:pPr>
      <w:r>
        <w:t xml:space="preserve"> </w:t>
      </w:r>
    </w:p>
    <w:p w14:paraId="6F66160F" w14:textId="77777777" w:rsidR="00F0591E" w:rsidRDefault="00000000">
      <w:pPr>
        <w:ind w:left="-5" w:right="576"/>
      </w:pPr>
      <w:r>
        <w:t xml:space="preserve">Blokların kullanıma açılması ile oluşacak çevresel etkiler açıklanacak olunursa </w:t>
      </w:r>
    </w:p>
    <w:p w14:paraId="3A692FDE" w14:textId="77777777" w:rsidR="00F0591E" w:rsidRDefault="00000000">
      <w:pPr>
        <w:spacing w:after="26" w:line="259" w:lineRule="auto"/>
        <w:ind w:left="0" w:right="0" w:firstLine="0"/>
        <w:jc w:val="left"/>
      </w:pPr>
      <w:r>
        <w:t xml:space="preserve"> </w:t>
      </w:r>
    </w:p>
    <w:p w14:paraId="705E1935" w14:textId="77777777" w:rsidR="00F0591E" w:rsidRDefault="00000000">
      <w:pPr>
        <w:ind w:left="-5" w:right="576"/>
      </w:pPr>
      <w:r>
        <w:t xml:space="preserve">Peyzaj alanlarının az olması </w:t>
      </w:r>
      <w:proofErr w:type="gramStart"/>
      <w:r>
        <w:t>ayni</w:t>
      </w:r>
      <w:proofErr w:type="gramEnd"/>
      <w:r>
        <w:t xml:space="preserve"> zamanda bölgedeki ısı miktarının artması, yaşam konforunun düşmesine neden olmaktadır. Bu durum çevresel maliyeti artırmış olacaktır. </w:t>
      </w:r>
    </w:p>
    <w:p w14:paraId="64FA03FB" w14:textId="77777777" w:rsidR="00F0591E" w:rsidRDefault="00000000">
      <w:pPr>
        <w:spacing w:after="168"/>
        <w:ind w:left="-5" w:right="576"/>
      </w:pPr>
      <w:r>
        <w:lastRenderedPageBreak/>
        <w:t xml:space="preserve">Proje apartman tipi konut olduğundan yangın güvenliği açısından önemli çevresel riskler söz konusudur. Yangın durumunda oluşabilecek duman, toksik gaz ve söndürme sularının çevreye yayılması; hava, su ve toprak kalitesi üzerinde olumsuz etkiler oluşturabilecektir. </w:t>
      </w:r>
    </w:p>
    <w:p w14:paraId="6677AC97" w14:textId="77777777" w:rsidR="00F0591E" w:rsidRDefault="00000000">
      <w:pPr>
        <w:spacing w:after="13" w:line="267" w:lineRule="auto"/>
        <w:ind w:left="-5" w:right="565"/>
      </w:pPr>
      <w:r>
        <w:t xml:space="preserve">Mevcut durumda su kaynaklarımız yeterli olsa bile ülkesel su politikasının oluşturulması gerekmektedir. </w:t>
      </w:r>
      <w:r>
        <w:rPr>
          <w:u w:val="single" w:color="000000"/>
        </w:rPr>
        <w:t>Projeksiyon yapılarak doğal kaynaklarımızın korunması, göletlerin verimliliğinin</w:t>
      </w:r>
      <w:r>
        <w:t xml:space="preserve"> </w:t>
      </w:r>
      <w:r>
        <w:rPr>
          <w:u w:val="single" w:color="000000"/>
        </w:rPr>
        <w:t>artırılması, yeraltı su kaynaklarımızın korunması, gri su kullanımının teşvik edilmesi ve ilgili</w:t>
      </w:r>
      <w:r>
        <w:t xml:space="preserve"> </w:t>
      </w:r>
      <w:r>
        <w:rPr>
          <w:u w:val="single" w:color="000000"/>
        </w:rPr>
        <w:t>kurumlar tarafından gerekli altyapıların yapılması önem arz etmektedir.</w:t>
      </w:r>
      <w:r>
        <w:t xml:space="preserve"> </w:t>
      </w:r>
      <w:r>
        <w:rPr>
          <w:b/>
        </w:rPr>
        <w:t xml:space="preserve"> </w:t>
      </w:r>
    </w:p>
    <w:p w14:paraId="18251917" w14:textId="77777777" w:rsidR="00F0591E" w:rsidRDefault="00000000">
      <w:pPr>
        <w:ind w:left="-5" w:right="576"/>
      </w:pPr>
      <w:r>
        <w:t xml:space="preserve">Evsel katı atıklar, kapalı çöp odalarında depolanacaktır. Çöp odası bakım ve temizliğinden site sorumlu olacaktır. Geri dönüştürülemeyen atıklar, belediye tarafından alınarak Güngör Düzenli Depolama Alanına taşınması gerekmektedir. Geri dönüştürülebilen atıklardan </w:t>
      </w:r>
      <w:proofErr w:type="gramStart"/>
      <w:r>
        <w:t>kağıt</w:t>
      </w:r>
      <w:proofErr w:type="gramEnd"/>
      <w:r>
        <w:t xml:space="preserve">, karton, plastik ve metaller ayrı toplanarak yine çöp odasında depolanacak ve Çevre Koruma Dairesi’nden lisanslı firmalara verilecektir. Atık yönetimi site yöneticileri ve/veya dışarıdan danışmanlık alınarak yapılacaktır. Sitede, atık azaltma, tekrar kullanım ve </w:t>
      </w:r>
      <w:proofErr w:type="spellStart"/>
      <w:r>
        <w:t>geridönüşümün</w:t>
      </w:r>
      <w:proofErr w:type="spellEnd"/>
      <w:r>
        <w:t xml:space="preserve"> önemi ile ilgili duyurular ve bilgilendirmeler yapılacaktır. </w:t>
      </w:r>
      <w:r>
        <w:rPr>
          <w:b/>
        </w:rPr>
        <w:t xml:space="preserve"> </w:t>
      </w:r>
    </w:p>
    <w:p w14:paraId="624040F9" w14:textId="77777777" w:rsidR="00F0591E" w:rsidRDefault="00000000">
      <w:pPr>
        <w:ind w:left="-5" w:right="576"/>
      </w:pPr>
      <w:r>
        <w:t xml:space="preserve">İç ortamlarda, düşük güç tüketimine sahip, çevreci LED enerji verimliliği yüksek armatürler seçilecektir. Koridorlarda </w:t>
      </w:r>
      <w:proofErr w:type="spellStart"/>
      <w:r>
        <w:t>zamanlaycılar</w:t>
      </w:r>
      <w:proofErr w:type="spellEnd"/>
      <w:r>
        <w:t>, fotoseller veya sensörler kullanılarak aydınlatmanın kontrol edilmesi sağlanacaktır. Konutlarda kullanılan LED ampuller kaliteli ışık sağlarken, diğer yandan CO</w:t>
      </w:r>
      <w:r>
        <w:rPr>
          <w:vertAlign w:val="subscript"/>
        </w:rPr>
        <w:t>2</w:t>
      </w:r>
      <w:r>
        <w:t xml:space="preserve"> salınımını azaltmış ve enerji tasarrufu sağlanmış olacaktır.  Dış </w:t>
      </w:r>
      <w:proofErr w:type="gramStart"/>
      <w:r>
        <w:t>mekanda</w:t>
      </w:r>
      <w:proofErr w:type="gramEnd"/>
      <w:r>
        <w:t xml:space="preserve"> kullanılacak aydınlatma armatürleri için solar armatürler seçilecektir. </w:t>
      </w:r>
      <w:r>
        <w:rPr>
          <w:b/>
        </w:rPr>
        <w:t xml:space="preserve"> </w:t>
      </w:r>
    </w:p>
    <w:p w14:paraId="56098472" w14:textId="77777777" w:rsidR="00F0591E" w:rsidRDefault="00000000">
      <w:pPr>
        <w:ind w:left="-5" w:right="576"/>
      </w:pPr>
      <w:r>
        <w:t>Bölgedeki yoğun yapılaşma ile çevre üzerindeki baskı artmaktadır. Ülke kaynakları ve nüfus dikkate alınarak planlı gelişmenin yapılması önem arz etmektedir.</w:t>
      </w:r>
      <w:r>
        <w:rPr>
          <w:b/>
        </w:rPr>
        <w:t xml:space="preserve"> </w:t>
      </w:r>
    </w:p>
    <w:p w14:paraId="462AEA25" w14:textId="77777777" w:rsidR="00F0591E" w:rsidRDefault="00000000">
      <w:pPr>
        <w:ind w:left="-5" w:right="576"/>
      </w:pPr>
      <w:r>
        <w:t xml:space="preserve">Gerek inşaat gerekse dairelerin kullanımı sırasında, 18/2012 Çevre Yasası ve kapsamındaki tüzüklere uyum sağlanılması esastır. </w:t>
      </w:r>
      <w:r>
        <w:rPr>
          <w:b/>
        </w:rPr>
        <w:t xml:space="preserve"> </w:t>
      </w:r>
    </w:p>
    <w:p w14:paraId="77657A62" w14:textId="77777777" w:rsidR="00F0591E" w:rsidRDefault="00000000">
      <w:pPr>
        <w:ind w:left="-5" w:right="576"/>
      </w:pPr>
      <w:r>
        <w:t>Oluşacak çevresel etkiler Leopold matrisi ile değerlendirilmiştir. Leopold matrisi projelerin çevresel etkilerini analiz etmeye yardımcı olmaktadır (IISD, 2024). Her bir hücre, belirli bir faaliyetin belirli bir çevre faktör üzerindeki etkisini değerlendirmektedir. “Y” yüksek etki, “O” orta etki, “D” düşük etki anlamına gelmektedir.</w:t>
      </w:r>
      <w:r>
        <w:rPr>
          <w:b/>
        </w:rPr>
        <w:t xml:space="preserve"> </w:t>
      </w:r>
    </w:p>
    <w:p w14:paraId="0B1505DB" w14:textId="77777777" w:rsidR="00F0591E" w:rsidRDefault="00000000">
      <w:pPr>
        <w:spacing w:after="0" w:line="259" w:lineRule="auto"/>
        <w:ind w:left="0" w:right="0" w:firstLine="0"/>
        <w:jc w:val="left"/>
      </w:pPr>
      <w:r>
        <w:rPr>
          <w:b/>
        </w:rPr>
        <w:t xml:space="preserve"> </w:t>
      </w:r>
    </w:p>
    <w:p w14:paraId="408E4699" w14:textId="77777777" w:rsidR="00F0591E" w:rsidRDefault="00000000">
      <w:pPr>
        <w:spacing w:after="0" w:line="259" w:lineRule="auto"/>
        <w:ind w:left="0" w:right="0" w:firstLine="0"/>
        <w:jc w:val="left"/>
      </w:pPr>
      <w:r>
        <w:rPr>
          <w:b/>
        </w:rPr>
        <w:t xml:space="preserve"> </w:t>
      </w:r>
    </w:p>
    <w:p w14:paraId="2D374395" w14:textId="77777777" w:rsidR="00F0591E" w:rsidRDefault="00000000">
      <w:pPr>
        <w:pStyle w:val="Balk1"/>
      </w:pPr>
      <w:bookmarkStart w:id="27" w:name="_Toc130911"/>
      <w:r>
        <w:t>Tablo 28 Leopold Matrisi</w:t>
      </w:r>
      <w:r>
        <w:rPr>
          <w:b/>
        </w:rPr>
        <w:t xml:space="preserve"> </w:t>
      </w:r>
      <w:bookmarkEnd w:id="27"/>
    </w:p>
    <w:tbl>
      <w:tblPr>
        <w:tblStyle w:val="TableGrid"/>
        <w:tblW w:w="9521" w:type="dxa"/>
        <w:tblInd w:w="640" w:type="dxa"/>
        <w:tblCellMar>
          <w:top w:w="12" w:type="dxa"/>
          <w:left w:w="107" w:type="dxa"/>
          <w:bottom w:w="4" w:type="dxa"/>
          <w:right w:w="47" w:type="dxa"/>
        </w:tblCellMar>
        <w:tblLook w:val="04A0" w:firstRow="1" w:lastRow="0" w:firstColumn="1" w:lastColumn="0" w:noHBand="0" w:noVBand="1"/>
      </w:tblPr>
      <w:tblGrid>
        <w:gridCol w:w="1558"/>
        <w:gridCol w:w="1881"/>
        <w:gridCol w:w="1349"/>
        <w:gridCol w:w="854"/>
        <w:gridCol w:w="1330"/>
        <w:gridCol w:w="1450"/>
        <w:gridCol w:w="1099"/>
      </w:tblGrid>
      <w:tr w:rsidR="00F0591E" w14:paraId="292460B0" w14:textId="77777777">
        <w:trPr>
          <w:trHeight w:val="311"/>
        </w:trPr>
        <w:tc>
          <w:tcPr>
            <w:tcW w:w="1558"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3C288977" w14:textId="77777777" w:rsidR="00F0591E" w:rsidRDefault="00000000">
            <w:pPr>
              <w:spacing w:after="0" w:line="259" w:lineRule="auto"/>
              <w:ind w:left="0" w:right="0" w:firstLine="0"/>
              <w:jc w:val="center"/>
            </w:pPr>
            <w:r>
              <w:rPr>
                <w:b/>
                <w:sz w:val="24"/>
              </w:rPr>
              <w:t xml:space="preserve">Proje Faaliyetleri </w:t>
            </w:r>
          </w:p>
        </w:tc>
        <w:tc>
          <w:tcPr>
            <w:tcW w:w="4085" w:type="dxa"/>
            <w:gridSpan w:val="3"/>
            <w:tcBorders>
              <w:top w:val="single" w:sz="4" w:space="0" w:color="000000"/>
              <w:left w:val="single" w:sz="4" w:space="0" w:color="000000"/>
              <w:bottom w:val="single" w:sz="4" w:space="0" w:color="000000"/>
              <w:right w:val="single" w:sz="4" w:space="0" w:color="000000"/>
            </w:tcBorders>
            <w:shd w:val="clear" w:color="auto" w:fill="D9D9D9"/>
          </w:tcPr>
          <w:p w14:paraId="7A2E6801" w14:textId="77777777" w:rsidR="00F0591E" w:rsidRDefault="00000000">
            <w:pPr>
              <w:spacing w:after="0" w:line="259" w:lineRule="auto"/>
              <w:ind w:left="0" w:right="62" w:firstLine="0"/>
              <w:jc w:val="center"/>
            </w:pPr>
            <w:r>
              <w:rPr>
                <w:b/>
                <w:sz w:val="24"/>
              </w:rPr>
              <w:t xml:space="preserve">İnşaat faaliyetleri </w:t>
            </w:r>
          </w:p>
        </w:tc>
        <w:tc>
          <w:tcPr>
            <w:tcW w:w="3878" w:type="dxa"/>
            <w:gridSpan w:val="3"/>
            <w:tcBorders>
              <w:top w:val="single" w:sz="4" w:space="0" w:color="000000"/>
              <w:left w:val="single" w:sz="4" w:space="0" w:color="000000"/>
              <w:bottom w:val="single" w:sz="4" w:space="0" w:color="000000"/>
              <w:right w:val="single" w:sz="4" w:space="0" w:color="000000"/>
            </w:tcBorders>
            <w:shd w:val="clear" w:color="auto" w:fill="D9D9D9"/>
          </w:tcPr>
          <w:p w14:paraId="6158DD08" w14:textId="77777777" w:rsidR="00F0591E" w:rsidRDefault="00000000">
            <w:pPr>
              <w:spacing w:after="0" w:line="259" w:lineRule="auto"/>
              <w:ind w:left="0" w:right="61" w:firstLine="0"/>
              <w:jc w:val="center"/>
            </w:pPr>
            <w:r>
              <w:rPr>
                <w:b/>
                <w:sz w:val="24"/>
              </w:rPr>
              <w:t xml:space="preserve">Sitenin kullanımı sırasında </w:t>
            </w:r>
          </w:p>
        </w:tc>
      </w:tr>
      <w:tr w:rsidR="00F0591E" w14:paraId="4BA9F880" w14:textId="77777777">
        <w:trPr>
          <w:trHeight w:val="834"/>
        </w:trPr>
        <w:tc>
          <w:tcPr>
            <w:tcW w:w="0" w:type="auto"/>
            <w:vMerge/>
            <w:tcBorders>
              <w:top w:val="nil"/>
              <w:left w:val="single" w:sz="4" w:space="0" w:color="000000"/>
              <w:bottom w:val="single" w:sz="4" w:space="0" w:color="000000"/>
              <w:right w:val="single" w:sz="4" w:space="0" w:color="000000"/>
            </w:tcBorders>
          </w:tcPr>
          <w:p w14:paraId="739DFF2D" w14:textId="77777777" w:rsidR="00F0591E" w:rsidRDefault="00F0591E">
            <w:pPr>
              <w:spacing w:after="160" w:line="259" w:lineRule="auto"/>
              <w:ind w:left="0" w:right="0" w:firstLine="0"/>
              <w:jc w:val="left"/>
            </w:pPr>
          </w:p>
        </w:tc>
        <w:tc>
          <w:tcPr>
            <w:tcW w:w="1882" w:type="dxa"/>
            <w:tcBorders>
              <w:top w:val="single" w:sz="4" w:space="0" w:color="000000"/>
              <w:left w:val="single" w:sz="4" w:space="0" w:color="000000"/>
              <w:bottom w:val="single" w:sz="4" w:space="0" w:color="000000"/>
              <w:right w:val="single" w:sz="4" w:space="0" w:color="000000"/>
            </w:tcBorders>
            <w:shd w:val="clear" w:color="auto" w:fill="D9D9D9"/>
          </w:tcPr>
          <w:p w14:paraId="0F5346E1" w14:textId="77777777" w:rsidR="00F0591E" w:rsidRDefault="00000000">
            <w:pPr>
              <w:spacing w:after="0" w:line="259" w:lineRule="auto"/>
              <w:ind w:left="0" w:right="0" w:firstLine="0"/>
              <w:jc w:val="left"/>
            </w:pPr>
            <w:r>
              <w:rPr>
                <w:b/>
                <w:sz w:val="24"/>
              </w:rPr>
              <w:t xml:space="preserve">Zemin kazı/temel işlemleri </w:t>
            </w:r>
          </w:p>
        </w:tc>
        <w:tc>
          <w:tcPr>
            <w:tcW w:w="1349"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08D2DE03" w14:textId="77777777" w:rsidR="00F0591E" w:rsidRDefault="00000000">
            <w:pPr>
              <w:spacing w:after="0" w:line="259" w:lineRule="auto"/>
              <w:ind w:left="0" w:right="0" w:firstLine="0"/>
              <w:jc w:val="left"/>
            </w:pPr>
            <w:r>
              <w:rPr>
                <w:b/>
                <w:sz w:val="24"/>
              </w:rPr>
              <w:t xml:space="preserve">Altyapı çalışmaları </w:t>
            </w:r>
          </w:p>
        </w:tc>
        <w:tc>
          <w:tcPr>
            <w:tcW w:w="854"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1C9BDC61" w14:textId="77777777" w:rsidR="00F0591E" w:rsidRDefault="00000000">
            <w:pPr>
              <w:spacing w:after="0" w:line="259" w:lineRule="auto"/>
              <w:ind w:left="5" w:right="0" w:firstLine="0"/>
            </w:pPr>
            <w:r>
              <w:rPr>
                <w:b/>
                <w:sz w:val="24"/>
              </w:rPr>
              <w:t xml:space="preserve">Kaba </w:t>
            </w:r>
          </w:p>
          <w:p w14:paraId="22622D10" w14:textId="77777777" w:rsidR="00F0591E" w:rsidRDefault="00000000">
            <w:pPr>
              <w:spacing w:after="0" w:line="259" w:lineRule="auto"/>
              <w:ind w:left="5" w:right="0" w:firstLine="0"/>
              <w:jc w:val="left"/>
            </w:pPr>
            <w:proofErr w:type="gramStart"/>
            <w:r>
              <w:rPr>
                <w:b/>
                <w:sz w:val="24"/>
              </w:rPr>
              <w:t>inşaat</w:t>
            </w:r>
            <w:proofErr w:type="gramEnd"/>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2B677EA7" w14:textId="77777777" w:rsidR="00F0591E" w:rsidRDefault="00000000">
            <w:pPr>
              <w:spacing w:after="0" w:line="259" w:lineRule="auto"/>
              <w:ind w:left="0" w:right="0" w:firstLine="0"/>
              <w:jc w:val="left"/>
            </w:pPr>
            <w:r>
              <w:rPr>
                <w:b/>
                <w:sz w:val="24"/>
              </w:rPr>
              <w:t xml:space="preserve">Yapıların kullanımı </w:t>
            </w:r>
          </w:p>
        </w:tc>
        <w:tc>
          <w:tcPr>
            <w:tcW w:w="1450"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3C729D37" w14:textId="77777777" w:rsidR="00F0591E" w:rsidRDefault="00000000">
            <w:pPr>
              <w:spacing w:after="0" w:line="259" w:lineRule="auto"/>
              <w:ind w:left="5" w:right="0" w:firstLine="0"/>
              <w:jc w:val="left"/>
            </w:pPr>
            <w:r>
              <w:rPr>
                <w:b/>
                <w:sz w:val="24"/>
              </w:rPr>
              <w:t xml:space="preserve">Servislerin kullanımı </w:t>
            </w:r>
          </w:p>
        </w:tc>
        <w:tc>
          <w:tcPr>
            <w:tcW w:w="1099"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14062AF0" w14:textId="77777777" w:rsidR="00F0591E" w:rsidRDefault="00000000">
            <w:pPr>
              <w:spacing w:after="0" w:line="259" w:lineRule="auto"/>
              <w:ind w:left="5" w:right="0" w:firstLine="0"/>
              <w:jc w:val="left"/>
            </w:pPr>
            <w:r>
              <w:rPr>
                <w:b/>
                <w:sz w:val="24"/>
              </w:rPr>
              <w:t xml:space="preserve">Atık oluşumu </w:t>
            </w:r>
          </w:p>
        </w:tc>
      </w:tr>
      <w:tr w:rsidR="00F0591E" w14:paraId="4A07DF66" w14:textId="77777777">
        <w:trPr>
          <w:trHeight w:val="313"/>
        </w:trPr>
        <w:tc>
          <w:tcPr>
            <w:tcW w:w="1558" w:type="dxa"/>
            <w:tcBorders>
              <w:top w:val="single" w:sz="4" w:space="0" w:color="000000"/>
              <w:left w:val="single" w:sz="4" w:space="0" w:color="000000"/>
              <w:bottom w:val="single" w:sz="4" w:space="0" w:color="000000"/>
              <w:right w:val="single" w:sz="4" w:space="0" w:color="000000"/>
            </w:tcBorders>
          </w:tcPr>
          <w:p w14:paraId="52AF32FF" w14:textId="77777777" w:rsidR="00F0591E" w:rsidRDefault="00000000">
            <w:pPr>
              <w:spacing w:after="0" w:line="259" w:lineRule="auto"/>
              <w:ind w:left="2" w:right="0" w:firstLine="0"/>
              <w:jc w:val="left"/>
            </w:pPr>
            <w:r>
              <w:rPr>
                <w:sz w:val="24"/>
              </w:rPr>
              <w:t>Hava kalitesi</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tcPr>
          <w:p w14:paraId="26443B14" w14:textId="77777777" w:rsidR="00F0591E" w:rsidRDefault="00000000">
            <w:pPr>
              <w:spacing w:after="0" w:line="259" w:lineRule="auto"/>
              <w:ind w:left="0" w:right="0" w:firstLine="0"/>
              <w:jc w:val="left"/>
            </w:pPr>
            <w:r>
              <w:rPr>
                <w:sz w:val="24"/>
              </w:rPr>
              <w:t>Y</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229B2AF6" w14:textId="77777777" w:rsidR="00F0591E" w:rsidRDefault="00000000">
            <w:pPr>
              <w:spacing w:after="0" w:line="259" w:lineRule="auto"/>
              <w:ind w:left="0" w:right="0" w:firstLine="0"/>
              <w:jc w:val="left"/>
            </w:pPr>
            <w:r>
              <w:rPr>
                <w:sz w:val="24"/>
              </w:rPr>
              <w:t>Y</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tcPr>
          <w:p w14:paraId="35CBD7CA" w14:textId="77777777" w:rsidR="00F0591E" w:rsidRDefault="00000000">
            <w:pPr>
              <w:spacing w:after="0" w:line="259" w:lineRule="auto"/>
              <w:ind w:left="5" w:right="0" w:firstLine="0"/>
              <w:jc w:val="left"/>
            </w:pPr>
            <w:r>
              <w:rPr>
                <w:sz w:val="24"/>
              </w:rPr>
              <w:t>D</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14:paraId="6822319A" w14:textId="77777777" w:rsidR="00F0591E" w:rsidRDefault="00000000">
            <w:pPr>
              <w:spacing w:after="0" w:line="259" w:lineRule="auto"/>
              <w:ind w:left="0" w:right="0" w:firstLine="0"/>
              <w:jc w:val="left"/>
            </w:pPr>
            <w:r>
              <w:rPr>
                <w:sz w:val="24"/>
              </w:rPr>
              <w:t>O</w:t>
            </w:r>
            <w:r>
              <w:rPr>
                <w:b/>
                <w:sz w:val="24"/>
              </w:rPr>
              <w:t xml:space="preserve"> </w:t>
            </w:r>
          </w:p>
        </w:tc>
        <w:tc>
          <w:tcPr>
            <w:tcW w:w="1450" w:type="dxa"/>
            <w:tcBorders>
              <w:top w:val="single" w:sz="4" w:space="0" w:color="000000"/>
              <w:left w:val="single" w:sz="4" w:space="0" w:color="000000"/>
              <w:bottom w:val="single" w:sz="4" w:space="0" w:color="000000"/>
              <w:right w:val="single" w:sz="4" w:space="0" w:color="000000"/>
            </w:tcBorders>
          </w:tcPr>
          <w:p w14:paraId="02D5DD41" w14:textId="77777777" w:rsidR="00F0591E" w:rsidRDefault="00000000">
            <w:pPr>
              <w:spacing w:after="0" w:line="259" w:lineRule="auto"/>
              <w:ind w:left="5" w:right="0" w:firstLine="0"/>
              <w:jc w:val="left"/>
            </w:pPr>
            <w:r>
              <w:rPr>
                <w:sz w:val="24"/>
              </w:rPr>
              <w:t>Y</w:t>
            </w:r>
            <w:r>
              <w:rPr>
                <w:b/>
                <w:sz w:val="24"/>
              </w:rPr>
              <w:t xml:space="preserve"> </w:t>
            </w:r>
          </w:p>
        </w:tc>
        <w:tc>
          <w:tcPr>
            <w:tcW w:w="1099" w:type="dxa"/>
            <w:tcBorders>
              <w:top w:val="single" w:sz="4" w:space="0" w:color="000000"/>
              <w:left w:val="single" w:sz="4" w:space="0" w:color="000000"/>
              <w:bottom w:val="single" w:sz="4" w:space="0" w:color="000000"/>
              <w:right w:val="single" w:sz="4" w:space="0" w:color="000000"/>
            </w:tcBorders>
          </w:tcPr>
          <w:p w14:paraId="6195C733" w14:textId="77777777" w:rsidR="00F0591E" w:rsidRDefault="00000000">
            <w:pPr>
              <w:spacing w:after="0" w:line="259" w:lineRule="auto"/>
              <w:ind w:left="5" w:right="0" w:firstLine="0"/>
              <w:jc w:val="left"/>
            </w:pPr>
            <w:r>
              <w:rPr>
                <w:sz w:val="24"/>
              </w:rPr>
              <w:t>D</w:t>
            </w:r>
            <w:r>
              <w:rPr>
                <w:b/>
                <w:sz w:val="24"/>
              </w:rPr>
              <w:t xml:space="preserve"> </w:t>
            </w:r>
          </w:p>
        </w:tc>
      </w:tr>
      <w:tr w:rsidR="00F0591E" w14:paraId="77A5B7BC" w14:textId="77777777">
        <w:trPr>
          <w:trHeight w:val="562"/>
        </w:trPr>
        <w:tc>
          <w:tcPr>
            <w:tcW w:w="1558" w:type="dxa"/>
            <w:tcBorders>
              <w:top w:val="single" w:sz="4" w:space="0" w:color="000000"/>
              <w:left w:val="single" w:sz="4" w:space="0" w:color="000000"/>
              <w:bottom w:val="single" w:sz="4" w:space="0" w:color="000000"/>
              <w:right w:val="single" w:sz="4" w:space="0" w:color="000000"/>
            </w:tcBorders>
          </w:tcPr>
          <w:p w14:paraId="2B121DCE" w14:textId="77777777" w:rsidR="00F0591E" w:rsidRDefault="00000000">
            <w:pPr>
              <w:spacing w:after="0" w:line="259" w:lineRule="auto"/>
              <w:ind w:left="2" w:right="0" w:firstLine="0"/>
              <w:jc w:val="left"/>
            </w:pPr>
            <w:r>
              <w:rPr>
                <w:sz w:val="24"/>
              </w:rPr>
              <w:lastRenderedPageBreak/>
              <w:t>Toprak kalitesi</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vAlign w:val="bottom"/>
          </w:tcPr>
          <w:p w14:paraId="710E21D4" w14:textId="77777777" w:rsidR="00F0591E" w:rsidRDefault="00000000">
            <w:pPr>
              <w:spacing w:after="0" w:line="259" w:lineRule="auto"/>
              <w:ind w:left="0" w:right="0" w:firstLine="0"/>
              <w:jc w:val="left"/>
            </w:pPr>
            <w:r>
              <w:rPr>
                <w:sz w:val="24"/>
              </w:rPr>
              <w:t>Y</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vAlign w:val="bottom"/>
          </w:tcPr>
          <w:p w14:paraId="4634B27C" w14:textId="77777777" w:rsidR="00F0591E" w:rsidRDefault="00000000">
            <w:pPr>
              <w:spacing w:after="0" w:line="259" w:lineRule="auto"/>
              <w:ind w:left="0" w:right="0" w:firstLine="0"/>
              <w:jc w:val="left"/>
            </w:pPr>
            <w:r>
              <w:rPr>
                <w:sz w:val="24"/>
              </w:rPr>
              <w:t>Y</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vAlign w:val="bottom"/>
          </w:tcPr>
          <w:p w14:paraId="6EB00B3F" w14:textId="77777777" w:rsidR="00F0591E" w:rsidRDefault="00000000">
            <w:pPr>
              <w:spacing w:after="0" w:line="259" w:lineRule="auto"/>
              <w:ind w:left="5" w:right="0" w:firstLine="0"/>
              <w:jc w:val="left"/>
            </w:pPr>
            <w:r>
              <w:rPr>
                <w:sz w:val="24"/>
              </w:rPr>
              <w:t>O</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vAlign w:val="bottom"/>
          </w:tcPr>
          <w:p w14:paraId="72AC65AC" w14:textId="77777777" w:rsidR="00F0591E" w:rsidRDefault="00000000">
            <w:pPr>
              <w:spacing w:after="0" w:line="259" w:lineRule="auto"/>
              <w:ind w:left="0" w:right="0" w:firstLine="0"/>
              <w:jc w:val="left"/>
            </w:pPr>
            <w:r>
              <w:rPr>
                <w:sz w:val="24"/>
              </w:rPr>
              <w:t xml:space="preserve">D </w:t>
            </w:r>
          </w:p>
        </w:tc>
        <w:tc>
          <w:tcPr>
            <w:tcW w:w="1450" w:type="dxa"/>
            <w:tcBorders>
              <w:top w:val="single" w:sz="4" w:space="0" w:color="000000"/>
              <w:left w:val="single" w:sz="4" w:space="0" w:color="000000"/>
              <w:bottom w:val="single" w:sz="4" w:space="0" w:color="000000"/>
              <w:right w:val="single" w:sz="4" w:space="0" w:color="000000"/>
            </w:tcBorders>
            <w:vAlign w:val="bottom"/>
          </w:tcPr>
          <w:p w14:paraId="5AC56601" w14:textId="77777777" w:rsidR="00F0591E" w:rsidRDefault="00000000">
            <w:pPr>
              <w:spacing w:after="0" w:line="259" w:lineRule="auto"/>
              <w:ind w:left="5" w:right="0" w:firstLine="0"/>
              <w:jc w:val="left"/>
            </w:pPr>
            <w:r>
              <w:rPr>
                <w:sz w:val="24"/>
              </w:rPr>
              <w:t xml:space="preserve">Y </w:t>
            </w:r>
          </w:p>
        </w:tc>
        <w:tc>
          <w:tcPr>
            <w:tcW w:w="1099" w:type="dxa"/>
            <w:tcBorders>
              <w:top w:val="single" w:sz="4" w:space="0" w:color="000000"/>
              <w:left w:val="single" w:sz="4" w:space="0" w:color="000000"/>
              <w:bottom w:val="single" w:sz="4" w:space="0" w:color="000000"/>
              <w:right w:val="single" w:sz="4" w:space="0" w:color="000000"/>
            </w:tcBorders>
            <w:vAlign w:val="bottom"/>
          </w:tcPr>
          <w:p w14:paraId="61E70B34" w14:textId="77777777" w:rsidR="00F0591E" w:rsidRDefault="00000000">
            <w:pPr>
              <w:spacing w:after="0" w:line="259" w:lineRule="auto"/>
              <w:ind w:left="5" w:right="0" w:firstLine="0"/>
              <w:jc w:val="left"/>
            </w:pPr>
            <w:r>
              <w:rPr>
                <w:sz w:val="24"/>
              </w:rPr>
              <w:t>Y</w:t>
            </w:r>
            <w:r>
              <w:rPr>
                <w:b/>
                <w:sz w:val="24"/>
              </w:rPr>
              <w:t xml:space="preserve"> </w:t>
            </w:r>
          </w:p>
        </w:tc>
      </w:tr>
      <w:tr w:rsidR="00F0591E" w14:paraId="6457F134" w14:textId="77777777">
        <w:trPr>
          <w:trHeight w:val="312"/>
        </w:trPr>
        <w:tc>
          <w:tcPr>
            <w:tcW w:w="1558" w:type="dxa"/>
            <w:tcBorders>
              <w:top w:val="single" w:sz="4" w:space="0" w:color="000000"/>
              <w:left w:val="single" w:sz="4" w:space="0" w:color="000000"/>
              <w:bottom w:val="single" w:sz="4" w:space="0" w:color="000000"/>
              <w:right w:val="single" w:sz="4" w:space="0" w:color="000000"/>
            </w:tcBorders>
          </w:tcPr>
          <w:p w14:paraId="2B868C14" w14:textId="77777777" w:rsidR="00F0591E" w:rsidRDefault="00000000">
            <w:pPr>
              <w:spacing w:after="0" w:line="259" w:lineRule="auto"/>
              <w:ind w:left="2" w:right="0" w:firstLine="0"/>
              <w:jc w:val="left"/>
            </w:pPr>
            <w:r>
              <w:rPr>
                <w:sz w:val="24"/>
              </w:rPr>
              <w:t>Yüzey suyu</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tcPr>
          <w:p w14:paraId="63B89A94" w14:textId="77777777" w:rsidR="00F0591E" w:rsidRDefault="00000000">
            <w:pPr>
              <w:spacing w:after="0" w:line="259" w:lineRule="auto"/>
              <w:ind w:left="0" w:right="0" w:firstLine="0"/>
              <w:jc w:val="left"/>
            </w:pPr>
            <w:r>
              <w:rPr>
                <w:sz w:val="24"/>
              </w:rPr>
              <w:t>Y</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3C0F0C43" w14:textId="77777777" w:rsidR="00F0591E" w:rsidRDefault="00000000">
            <w:pPr>
              <w:spacing w:after="0" w:line="259" w:lineRule="auto"/>
              <w:ind w:left="0" w:right="0" w:firstLine="0"/>
              <w:jc w:val="left"/>
            </w:pPr>
            <w:r>
              <w:rPr>
                <w:sz w:val="24"/>
              </w:rPr>
              <w:t>D</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tcPr>
          <w:p w14:paraId="285640C8" w14:textId="77777777" w:rsidR="00F0591E" w:rsidRDefault="00000000">
            <w:pPr>
              <w:spacing w:after="0" w:line="259" w:lineRule="auto"/>
              <w:ind w:left="5" w:right="0" w:firstLine="0"/>
              <w:jc w:val="left"/>
            </w:pPr>
            <w:r>
              <w:rPr>
                <w:sz w:val="24"/>
              </w:rPr>
              <w:t>D</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14:paraId="0FFFF55A" w14:textId="77777777" w:rsidR="00F0591E" w:rsidRDefault="00000000">
            <w:pPr>
              <w:spacing w:after="0" w:line="259" w:lineRule="auto"/>
              <w:ind w:left="0" w:right="0" w:firstLine="0"/>
              <w:jc w:val="left"/>
            </w:pPr>
            <w:r>
              <w:rPr>
                <w:sz w:val="24"/>
              </w:rPr>
              <w:t xml:space="preserve">D </w:t>
            </w:r>
          </w:p>
        </w:tc>
        <w:tc>
          <w:tcPr>
            <w:tcW w:w="1450" w:type="dxa"/>
            <w:tcBorders>
              <w:top w:val="single" w:sz="4" w:space="0" w:color="000000"/>
              <w:left w:val="single" w:sz="4" w:space="0" w:color="000000"/>
              <w:bottom w:val="single" w:sz="4" w:space="0" w:color="000000"/>
              <w:right w:val="single" w:sz="4" w:space="0" w:color="000000"/>
            </w:tcBorders>
          </w:tcPr>
          <w:p w14:paraId="6974361D" w14:textId="77777777" w:rsidR="00F0591E" w:rsidRDefault="00000000">
            <w:pPr>
              <w:spacing w:after="0" w:line="259" w:lineRule="auto"/>
              <w:ind w:left="5" w:right="0" w:firstLine="0"/>
              <w:jc w:val="left"/>
            </w:pPr>
            <w:r>
              <w:rPr>
                <w:sz w:val="24"/>
              </w:rPr>
              <w:t xml:space="preserve">O </w:t>
            </w:r>
          </w:p>
        </w:tc>
        <w:tc>
          <w:tcPr>
            <w:tcW w:w="1099" w:type="dxa"/>
            <w:tcBorders>
              <w:top w:val="single" w:sz="4" w:space="0" w:color="000000"/>
              <w:left w:val="single" w:sz="4" w:space="0" w:color="000000"/>
              <w:bottom w:val="single" w:sz="4" w:space="0" w:color="000000"/>
              <w:right w:val="single" w:sz="4" w:space="0" w:color="000000"/>
            </w:tcBorders>
          </w:tcPr>
          <w:p w14:paraId="2A4CEE1F" w14:textId="77777777" w:rsidR="00F0591E" w:rsidRDefault="00000000">
            <w:pPr>
              <w:spacing w:after="0" w:line="259" w:lineRule="auto"/>
              <w:ind w:left="5" w:right="0" w:firstLine="0"/>
              <w:jc w:val="left"/>
            </w:pPr>
            <w:r>
              <w:rPr>
                <w:sz w:val="24"/>
              </w:rPr>
              <w:t xml:space="preserve">D </w:t>
            </w:r>
          </w:p>
        </w:tc>
      </w:tr>
      <w:tr w:rsidR="00F0591E" w14:paraId="29552C4A" w14:textId="77777777">
        <w:trPr>
          <w:trHeight w:val="307"/>
        </w:trPr>
        <w:tc>
          <w:tcPr>
            <w:tcW w:w="1558" w:type="dxa"/>
            <w:tcBorders>
              <w:top w:val="single" w:sz="4" w:space="0" w:color="000000"/>
              <w:left w:val="single" w:sz="4" w:space="0" w:color="000000"/>
              <w:bottom w:val="single" w:sz="4" w:space="0" w:color="000000"/>
              <w:right w:val="single" w:sz="4" w:space="0" w:color="000000"/>
            </w:tcBorders>
          </w:tcPr>
          <w:p w14:paraId="1CCD3ED8" w14:textId="77777777" w:rsidR="00F0591E" w:rsidRDefault="00000000">
            <w:pPr>
              <w:spacing w:after="0" w:line="259" w:lineRule="auto"/>
              <w:ind w:left="2" w:right="0" w:firstLine="0"/>
              <w:jc w:val="left"/>
            </w:pPr>
            <w:r>
              <w:rPr>
                <w:sz w:val="24"/>
              </w:rPr>
              <w:t>Yeraltı suyu</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tcPr>
          <w:p w14:paraId="08F0ADFA" w14:textId="77777777" w:rsidR="00F0591E" w:rsidRDefault="00000000">
            <w:pPr>
              <w:spacing w:after="0" w:line="259" w:lineRule="auto"/>
              <w:ind w:left="0" w:right="0" w:firstLine="0"/>
              <w:jc w:val="left"/>
            </w:pPr>
            <w:r>
              <w:rPr>
                <w:sz w:val="24"/>
              </w:rPr>
              <w:t>Y</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144F0A91" w14:textId="77777777" w:rsidR="00F0591E" w:rsidRDefault="00000000">
            <w:pPr>
              <w:spacing w:after="0" w:line="259" w:lineRule="auto"/>
              <w:ind w:left="0" w:right="0" w:firstLine="0"/>
              <w:jc w:val="left"/>
            </w:pPr>
            <w:r>
              <w:rPr>
                <w:sz w:val="24"/>
              </w:rPr>
              <w:t>Y</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tcPr>
          <w:p w14:paraId="37551FBD" w14:textId="77777777" w:rsidR="00F0591E" w:rsidRDefault="00000000">
            <w:pPr>
              <w:spacing w:after="0" w:line="259" w:lineRule="auto"/>
              <w:ind w:left="5" w:right="0" w:firstLine="0"/>
              <w:jc w:val="left"/>
            </w:pPr>
            <w:r>
              <w:rPr>
                <w:sz w:val="24"/>
              </w:rPr>
              <w:t>D</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14:paraId="57AF5EF0" w14:textId="77777777" w:rsidR="00F0591E" w:rsidRDefault="00000000">
            <w:pPr>
              <w:spacing w:after="0" w:line="259" w:lineRule="auto"/>
              <w:ind w:left="0" w:right="0" w:firstLine="0"/>
              <w:jc w:val="left"/>
            </w:pPr>
            <w:r>
              <w:rPr>
                <w:sz w:val="24"/>
              </w:rPr>
              <w:t xml:space="preserve">O </w:t>
            </w:r>
          </w:p>
        </w:tc>
        <w:tc>
          <w:tcPr>
            <w:tcW w:w="1450" w:type="dxa"/>
            <w:tcBorders>
              <w:top w:val="single" w:sz="4" w:space="0" w:color="000000"/>
              <w:left w:val="single" w:sz="4" w:space="0" w:color="000000"/>
              <w:bottom w:val="single" w:sz="4" w:space="0" w:color="000000"/>
              <w:right w:val="single" w:sz="4" w:space="0" w:color="000000"/>
            </w:tcBorders>
          </w:tcPr>
          <w:p w14:paraId="7DDA0FC0" w14:textId="77777777" w:rsidR="00F0591E" w:rsidRDefault="00000000">
            <w:pPr>
              <w:spacing w:after="0" w:line="259" w:lineRule="auto"/>
              <w:ind w:left="5" w:right="0" w:firstLine="0"/>
              <w:jc w:val="left"/>
            </w:pPr>
            <w:r>
              <w:rPr>
                <w:sz w:val="24"/>
              </w:rPr>
              <w:t xml:space="preserve">Y </w:t>
            </w:r>
          </w:p>
        </w:tc>
        <w:tc>
          <w:tcPr>
            <w:tcW w:w="1099" w:type="dxa"/>
            <w:tcBorders>
              <w:top w:val="single" w:sz="4" w:space="0" w:color="000000"/>
              <w:left w:val="single" w:sz="4" w:space="0" w:color="000000"/>
              <w:bottom w:val="single" w:sz="4" w:space="0" w:color="000000"/>
              <w:right w:val="single" w:sz="4" w:space="0" w:color="000000"/>
            </w:tcBorders>
          </w:tcPr>
          <w:p w14:paraId="319B2E8A" w14:textId="77777777" w:rsidR="00F0591E" w:rsidRDefault="00000000">
            <w:pPr>
              <w:spacing w:after="0" w:line="259" w:lineRule="auto"/>
              <w:ind w:left="5" w:right="0" w:firstLine="0"/>
              <w:jc w:val="left"/>
            </w:pPr>
            <w:r>
              <w:rPr>
                <w:sz w:val="24"/>
              </w:rPr>
              <w:t xml:space="preserve">Y </w:t>
            </w:r>
          </w:p>
        </w:tc>
      </w:tr>
      <w:tr w:rsidR="00F0591E" w14:paraId="192A4DF1" w14:textId="77777777">
        <w:trPr>
          <w:trHeight w:val="312"/>
        </w:trPr>
        <w:tc>
          <w:tcPr>
            <w:tcW w:w="1558" w:type="dxa"/>
            <w:tcBorders>
              <w:top w:val="single" w:sz="4" w:space="0" w:color="000000"/>
              <w:left w:val="single" w:sz="4" w:space="0" w:color="000000"/>
              <w:bottom w:val="single" w:sz="4" w:space="0" w:color="000000"/>
              <w:right w:val="single" w:sz="4" w:space="0" w:color="000000"/>
            </w:tcBorders>
          </w:tcPr>
          <w:p w14:paraId="4390E9A6" w14:textId="77777777" w:rsidR="00F0591E" w:rsidRDefault="00000000">
            <w:pPr>
              <w:spacing w:after="0" w:line="259" w:lineRule="auto"/>
              <w:ind w:left="2" w:right="0" w:firstLine="0"/>
              <w:jc w:val="left"/>
            </w:pPr>
            <w:r>
              <w:rPr>
                <w:sz w:val="24"/>
              </w:rPr>
              <w:t>Flora-fauna</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tcPr>
          <w:p w14:paraId="29606C2F" w14:textId="77777777" w:rsidR="00F0591E" w:rsidRDefault="00000000">
            <w:pPr>
              <w:spacing w:after="0" w:line="259" w:lineRule="auto"/>
              <w:ind w:left="0" w:right="0" w:firstLine="0"/>
              <w:jc w:val="left"/>
            </w:pPr>
            <w:r>
              <w:rPr>
                <w:sz w:val="24"/>
              </w:rPr>
              <w:t>D</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7323099C" w14:textId="77777777" w:rsidR="00F0591E" w:rsidRDefault="00000000">
            <w:pPr>
              <w:spacing w:after="0" w:line="259" w:lineRule="auto"/>
              <w:ind w:left="0" w:right="0" w:firstLine="0"/>
              <w:jc w:val="left"/>
            </w:pPr>
            <w:r>
              <w:rPr>
                <w:sz w:val="24"/>
              </w:rPr>
              <w:t>D</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tcPr>
          <w:p w14:paraId="22348AE7" w14:textId="77777777" w:rsidR="00F0591E" w:rsidRDefault="00000000">
            <w:pPr>
              <w:spacing w:after="0" w:line="259" w:lineRule="auto"/>
              <w:ind w:left="5" w:right="0" w:firstLine="0"/>
              <w:jc w:val="left"/>
            </w:pPr>
            <w:r>
              <w:rPr>
                <w:sz w:val="24"/>
              </w:rPr>
              <w:t>D</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14:paraId="54C182AE" w14:textId="77777777" w:rsidR="00F0591E" w:rsidRDefault="00000000">
            <w:pPr>
              <w:spacing w:after="0" w:line="259" w:lineRule="auto"/>
              <w:ind w:left="0" w:right="0" w:firstLine="0"/>
              <w:jc w:val="left"/>
            </w:pPr>
            <w:r>
              <w:rPr>
                <w:sz w:val="24"/>
              </w:rPr>
              <w:t xml:space="preserve">O </w:t>
            </w:r>
          </w:p>
        </w:tc>
        <w:tc>
          <w:tcPr>
            <w:tcW w:w="1450" w:type="dxa"/>
            <w:tcBorders>
              <w:top w:val="single" w:sz="4" w:space="0" w:color="000000"/>
              <w:left w:val="single" w:sz="4" w:space="0" w:color="000000"/>
              <w:bottom w:val="single" w:sz="4" w:space="0" w:color="000000"/>
              <w:right w:val="single" w:sz="4" w:space="0" w:color="000000"/>
            </w:tcBorders>
          </w:tcPr>
          <w:p w14:paraId="1EBF20FC" w14:textId="77777777" w:rsidR="00F0591E" w:rsidRDefault="00000000">
            <w:pPr>
              <w:spacing w:after="0" w:line="259" w:lineRule="auto"/>
              <w:ind w:left="5" w:right="0" w:firstLine="0"/>
              <w:jc w:val="left"/>
            </w:pPr>
            <w:r>
              <w:rPr>
                <w:sz w:val="24"/>
              </w:rPr>
              <w:t xml:space="preserve">O </w:t>
            </w:r>
          </w:p>
        </w:tc>
        <w:tc>
          <w:tcPr>
            <w:tcW w:w="1099" w:type="dxa"/>
            <w:tcBorders>
              <w:top w:val="single" w:sz="4" w:space="0" w:color="000000"/>
              <w:left w:val="single" w:sz="4" w:space="0" w:color="000000"/>
              <w:bottom w:val="single" w:sz="4" w:space="0" w:color="000000"/>
              <w:right w:val="single" w:sz="4" w:space="0" w:color="000000"/>
            </w:tcBorders>
          </w:tcPr>
          <w:p w14:paraId="256119DF" w14:textId="77777777" w:rsidR="00F0591E" w:rsidRDefault="00000000">
            <w:pPr>
              <w:spacing w:after="0" w:line="259" w:lineRule="auto"/>
              <w:ind w:left="5" w:right="0" w:firstLine="0"/>
              <w:jc w:val="left"/>
            </w:pPr>
            <w:r>
              <w:rPr>
                <w:sz w:val="24"/>
              </w:rPr>
              <w:t xml:space="preserve">O </w:t>
            </w:r>
          </w:p>
        </w:tc>
      </w:tr>
      <w:tr w:rsidR="00F0591E" w14:paraId="7E947CBE" w14:textId="77777777">
        <w:trPr>
          <w:trHeight w:val="562"/>
        </w:trPr>
        <w:tc>
          <w:tcPr>
            <w:tcW w:w="1558" w:type="dxa"/>
            <w:tcBorders>
              <w:top w:val="single" w:sz="4" w:space="0" w:color="000000"/>
              <w:left w:val="single" w:sz="4" w:space="0" w:color="000000"/>
              <w:bottom w:val="single" w:sz="4" w:space="0" w:color="000000"/>
              <w:right w:val="single" w:sz="4" w:space="0" w:color="000000"/>
            </w:tcBorders>
          </w:tcPr>
          <w:p w14:paraId="06FCC66F" w14:textId="77777777" w:rsidR="00F0591E" w:rsidRDefault="00000000">
            <w:pPr>
              <w:spacing w:after="0" w:line="259" w:lineRule="auto"/>
              <w:ind w:left="2" w:right="22" w:firstLine="0"/>
              <w:jc w:val="left"/>
            </w:pPr>
            <w:r>
              <w:rPr>
                <w:sz w:val="24"/>
              </w:rPr>
              <w:t>Tarımsal arazi özelliği</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vAlign w:val="bottom"/>
          </w:tcPr>
          <w:p w14:paraId="2A55466D" w14:textId="77777777" w:rsidR="00F0591E" w:rsidRDefault="00000000">
            <w:pPr>
              <w:spacing w:after="0" w:line="259" w:lineRule="auto"/>
              <w:ind w:left="0" w:right="0" w:firstLine="0"/>
              <w:jc w:val="left"/>
            </w:pPr>
            <w:r>
              <w:rPr>
                <w:sz w:val="24"/>
              </w:rPr>
              <w:t>Y</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vAlign w:val="bottom"/>
          </w:tcPr>
          <w:p w14:paraId="247B7C9F" w14:textId="77777777" w:rsidR="00F0591E" w:rsidRDefault="00000000">
            <w:pPr>
              <w:spacing w:after="0" w:line="259" w:lineRule="auto"/>
              <w:ind w:left="0" w:right="0" w:firstLine="0"/>
              <w:jc w:val="left"/>
            </w:pPr>
            <w:r>
              <w:rPr>
                <w:sz w:val="24"/>
              </w:rPr>
              <w:t>Y</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vAlign w:val="bottom"/>
          </w:tcPr>
          <w:p w14:paraId="30689C01" w14:textId="77777777" w:rsidR="00F0591E" w:rsidRDefault="00000000">
            <w:pPr>
              <w:spacing w:after="0" w:line="259" w:lineRule="auto"/>
              <w:ind w:left="5" w:right="0" w:firstLine="0"/>
              <w:jc w:val="left"/>
            </w:pPr>
            <w:r>
              <w:rPr>
                <w:sz w:val="24"/>
              </w:rPr>
              <w:t>-</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vAlign w:val="bottom"/>
          </w:tcPr>
          <w:p w14:paraId="3835ADB4" w14:textId="77777777" w:rsidR="00F0591E" w:rsidRDefault="00000000">
            <w:pPr>
              <w:spacing w:after="0" w:line="259" w:lineRule="auto"/>
              <w:ind w:left="0" w:right="0" w:firstLine="0"/>
              <w:jc w:val="left"/>
            </w:pPr>
            <w:r>
              <w:rPr>
                <w:sz w:val="24"/>
              </w:rPr>
              <w:t>Y</w:t>
            </w:r>
            <w:r>
              <w:rPr>
                <w:b/>
                <w:sz w:val="24"/>
              </w:rPr>
              <w:t xml:space="preserve"> </w:t>
            </w:r>
          </w:p>
        </w:tc>
        <w:tc>
          <w:tcPr>
            <w:tcW w:w="1450" w:type="dxa"/>
            <w:tcBorders>
              <w:top w:val="single" w:sz="4" w:space="0" w:color="000000"/>
              <w:left w:val="single" w:sz="4" w:space="0" w:color="000000"/>
              <w:bottom w:val="single" w:sz="4" w:space="0" w:color="000000"/>
              <w:right w:val="single" w:sz="4" w:space="0" w:color="000000"/>
            </w:tcBorders>
            <w:vAlign w:val="bottom"/>
          </w:tcPr>
          <w:p w14:paraId="7E5595F9" w14:textId="77777777" w:rsidR="00F0591E" w:rsidRDefault="00000000">
            <w:pPr>
              <w:spacing w:after="0" w:line="259" w:lineRule="auto"/>
              <w:ind w:left="5" w:right="0" w:firstLine="0"/>
              <w:jc w:val="left"/>
            </w:pPr>
            <w:r>
              <w:rPr>
                <w:sz w:val="24"/>
              </w:rPr>
              <w:t>Y</w:t>
            </w:r>
            <w:r>
              <w:rPr>
                <w:b/>
                <w:sz w:val="24"/>
              </w:rPr>
              <w:t xml:space="preserve"> </w:t>
            </w:r>
          </w:p>
        </w:tc>
        <w:tc>
          <w:tcPr>
            <w:tcW w:w="1099" w:type="dxa"/>
            <w:tcBorders>
              <w:top w:val="single" w:sz="4" w:space="0" w:color="000000"/>
              <w:left w:val="single" w:sz="4" w:space="0" w:color="000000"/>
              <w:bottom w:val="single" w:sz="4" w:space="0" w:color="000000"/>
              <w:right w:val="single" w:sz="4" w:space="0" w:color="000000"/>
            </w:tcBorders>
            <w:vAlign w:val="bottom"/>
          </w:tcPr>
          <w:p w14:paraId="34676B84" w14:textId="77777777" w:rsidR="00F0591E" w:rsidRDefault="00000000">
            <w:pPr>
              <w:spacing w:after="0" w:line="259" w:lineRule="auto"/>
              <w:ind w:left="5" w:right="0" w:firstLine="0"/>
              <w:jc w:val="left"/>
            </w:pPr>
            <w:r>
              <w:rPr>
                <w:sz w:val="24"/>
              </w:rPr>
              <w:t>Y</w:t>
            </w:r>
            <w:r>
              <w:rPr>
                <w:b/>
                <w:sz w:val="24"/>
              </w:rPr>
              <w:t xml:space="preserve"> </w:t>
            </w:r>
          </w:p>
        </w:tc>
      </w:tr>
      <w:tr w:rsidR="00F0591E" w14:paraId="0E1872E2" w14:textId="77777777">
        <w:trPr>
          <w:trHeight w:val="562"/>
        </w:trPr>
        <w:tc>
          <w:tcPr>
            <w:tcW w:w="1558" w:type="dxa"/>
            <w:tcBorders>
              <w:top w:val="single" w:sz="4" w:space="0" w:color="000000"/>
              <w:left w:val="single" w:sz="4" w:space="0" w:color="000000"/>
              <w:bottom w:val="single" w:sz="4" w:space="0" w:color="000000"/>
              <w:right w:val="single" w:sz="4" w:space="0" w:color="000000"/>
            </w:tcBorders>
          </w:tcPr>
          <w:p w14:paraId="21828467" w14:textId="77777777" w:rsidR="00F0591E" w:rsidRDefault="00000000">
            <w:pPr>
              <w:spacing w:after="0" w:line="259" w:lineRule="auto"/>
              <w:ind w:left="2" w:right="0" w:firstLine="0"/>
              <w:jc w:val="left"/>
            </w:pPr>
            <w:r>
              <w:rPr>
                <w:sz w:val="24"/>
              </w:rPr>
              <w:t>Katı atık oluşumu</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vAlign w:val="bottom"/>
          </w:tcPr>
          <w:p w14:paraId="271E352B" w14:textId="77777777" w:rsidR="00F0591E" w:rsidRDefault="00000000">
            <w:pPr>
              <w:spacing w:after="0" w:line="259" w:lineRule="auto"/>
              <w:ind w:left="0" w:right="0" w:firstLine="0"/>
              <w:jc w:val="left"/>
            </w:pPr>
            <w:r>
              <w:rPr>
                <w:sz w:val="24"/>
              </w:rPr>
              <w:t>Y</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vAlign w:val="bottom"/>
          </w:tcPr>
          <w:p w14:paraId="4CEA6C9D" w14:textId="77777777" w:rsidR="00F0591E" w:rsidRDefault="00000000">
            <w:pPr>
              <w:spacing w:after="0" w:line="259" w:lineRule="auto"/>
              <w:ind w:left="0" w:right="0" w:firstLine="0"/>
              <w:jc w:val="left"/>
            </w:pPr>
            <w:r>
              <w:rPr>
                <w:sz w:val="24"/>
              </w:rPr>
              <w:t>O</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vAlign w:val="bottom"/>
          </w:tcPr>
          <w:p w14:paraId="5855B380" w14:textId="77777777" w:rsidR="00F0591E" w:rsidRDefault="00000000">
            <w:pPr>
              <w:spacing w:after="0" w:line="259" w:lineRule="auto"/>
              <w:ind w:left="5" w:right="0" w:firstLine="0"/>
              <w:jc w:val="left"/>
            </w:pPr>
            <w:r>
              <w:rPr>
                <w:sz w:val="24"/>
              </w:rPr>
              <w:t>Y</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vAlign w:val="bottom"/>
          </w:tcPr>
          <w:p w14:paraId="6AD427FD" w14:textId="77777777" w:rsidR="00F0591E" w:rsidRDefault="00000000">
            <w:pPr>
              <w:spacing w:after="0" w:line="259" w:lineRule="auto"/>
              <w:ind w:left="0" w:right="0" w:firstLine="0"/>
              <w:jc w:val="left"/>
            </w:pPr>
            <w:r>
              <w:rPr>
                <w:sz w:val="24"/>
              </w:rPr>
              <w:t>Y</w:t>
            </w:r>
            <w:r>
              <w:rPr>
                <w:b/>
                <w:sz w:val="24"/>
              </w:rPr>
              <w:t xml:space="preserve"> </w:t>
            </w:r>
          </w:p>
        </w:tc>
        <w:tc>
          <w:tcPr>
            <w:tcW w:w="1450" w:type="dxa"/>
            <w:tcBorders>
              <w:top w:val="single" w:sz="4" w:space="0" w:color="000000"/>
              <w:left w:val="single" w:sz="4" w:space="0" w:color="000000"/>
              <w:bottom w:val="single" w:sz="4" w:space="0" w:color="000000"/>
              <w:right w:val="single" w:sz="4" w:space="0" w:color="000000"/>
            </w:tcBorders>
            <w:vAlign w:val="bottom"/>
          </w:tcPr>
          <w:p w14:paraId="680F03BA" w14:textId="77777777" w:rsidR="00F0591E" w:rsidRDefault="00000000">
            <w:pPr>
              <w:spacing w:after="0" w:line="259" w:lineRule="auto"/>
              <w:ind w:left="5" w:right="0" w:firstLine="0"/>
              <w:jc w:val="left"/>
            </w:pPr>
            <w:r>
              <w:rPr>
                <w:sz w:val="24"/>
              </w:rPr>
              <w:t>O</w:t>
            </w:r>
            <w:r>
              <w:rPr>
                <w:b/>
                <w:sz w:val="24"/>
              </w:rPr>
              <w:t xml:space="preserve"> </w:t>
            </w:r>
          </w:p>
        </w:tc>
        <w:tc>
          <w:tcPr>
            <w:tcW w:w="1099" w:type="dxa"/>
            <w:tcBorders>
              <w:top w:val="single" w:sz="4" w:space="0" w:color="000000"/>
              <w:left w:val="single" w:sz="4" w:space="0" w:color="000000"/>
              <w:bottom w:val="single" w:sz="4" w:space="0" w:color="000000"/>
              <w:right w:val="single" w:sz="4" w:space="0" w:color="000000"/>
            </w:tcBorders>
            <w:vAlign w:val="bottom"/>
          </w:tcPr>
          <w:p w14:paraId="230EE94A" w14:textId="77777777" w:rsidR="00F0591E" w:rsidRDefault="00000000">
            <w:pPr>
              <w:spacing w:after="0" w:line="259" w:lineRule="auto"/>
              <w:ind w:left="5" w:right="0" w:firstLine="0"/>
              <w:jc w:val="left"/>
            </w:pPr>
            <w:r>
              <w:rPr>
                <w:sz w:val="24"/>
              </w:rPr>
              <w:t>Y</w:t>
            </w:r>
            <w:r>
              <w:rPr>
                <w:b/>
                <w:sz w:val="24"/>
              </w:rPr>
              <w:t xml:space="preserve"> </w:t>
            </w:r>
          </w:p>
        </w:tc>
      </w:tr>
      <w:tr w:rsidR="00F0591E" w14:paraId="3D689DC8" w14:textId="77777777">
        <w:trPr>
          <w:trHeight w:val="562"/>
        </w:trPr>
        <w:tc>
          <w:tcPr>
            <w:tcW w:w="1558" w:type="dxa"/>
            <w:tcBorders>
              <w:top w:val="single" w:sz="4" w:space="0" w:color="000000"/>
              <w:left w:val="single" w:sz="4" w:space="0" w:color="000000"/>
              <w:bottom w:val="single" w:sz="4" w:space="0" w:color="000000"/>
              <w:right w:val="single" w:sz="4" w:space="0" w:color="000000"/>
            </w:tcBorders>
          </w:tcPr>
          <w:p w14:paraId="5AFC0804" w14:textId="77777777" w:rsidR="00F0591E" w:rsidRDefault="00000000">
            <w:pPr>
              <w:spacing w:after="0" w:line="259" w:lineRule="auto"/>
              <w:ind w:left="2" w:right="0" w:firstLine="0"/>
              <w:jc w:val="left"/>
            </w:pPr>
            <w:r>
              <w:rPr>
                <w:sz w:val="24"/>
              </w:rPr>
              <w:t>Tehlikeli atık oluşumu</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vAlign w:val="bottom"/>
          </w:tcPr>
          <w:p w14:paraId="11CC58F9" w14:textId="77777777" w:rsidR="00F0591E" w:rsidRDefault="00000000">
            <w:pPr>
              <w:spacing w:after="0" w:line="259" w:lineRule="auto"/>
              <w:ind w:left="0" w:right="0" w:firstLine="0"/>
              <w:jc w:val="left"/>
            </w:pPr>
            <w:r>
              <w:rPr>
                <w:sz w:val="24"/>
              </w:rPr>
              <w:t>D</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vAlign w:val="bottom"/>
          </w:tcPr>
          <w:p w14:paraId="677E01ED" w14:textId="77777777" w:rsidR="00F0591E" w:rsidRDefault="00000000">
            <w:pPr>
              <w:spacing w:after="0" w:line="259" w:lineRule="auto"/>
              <w:ind w:left="0" w:right="0" w:firstLine="0"/>
              <w:jc w:val="left"/>
            </w:pPr>
            <w:r>
              <w:rPr>
                <w:sz w:val="24"/>
              </w:rPr>
              <w:t>D</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vAlign w:val="bottom"/>
          </w:tcPr>
          <w:p w14:paraId="681CC726" w14:textId="77777777" w:rsidR="00F0591E" w:rsidRDefault="00000000">
            <w:pPr>
              <w:spacing w:after="0" w:line="259" w:lineRule="auto"/>
              <w:ind w:left="5" w:right="0" w:firstLine="0"/>
              <w:jc w:val="left"/>
            </w:pPr>
            <w:r>
              <w:rPr>
                <w:sz w:val="24"/>
              </w:rPr>
              <w:t>Y</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vAlign w:val="bottom"/>
          </w:tcPr>
          <w:p w14:paraId="3310E5C8" w14:textId="77777777" w:rsidR="00F0591E" w:rsidRDefault="00000000">
            <w:pPr>
              <w:spacing w:after="0" w:line="259" w:lineRule="auto"/>
              <w:ind w:left="0" w:right="0" w:firstLine="0"/>
              <w:jc w:val="left"/>
            </w:pPr>
            <w:r>
              <w:rPr>
                <w:sz w:val="24"/>
              </w:rPr>
              <w:t>D</w:t>
            </w:r>
            <w:r>
              <w:rPr>
                <w:b/>
                <w:sz w:val="24"/>
              </w:rPr>
              <w:t xml:space="preserve"> </w:t>
            </w:r>
          </w:p>
        </w:tc>
        <w:tc>
          <w:tcPr>
            <w:tcW w:w="1450" w:type="dxa"/>
            <w:tcBorders>
              <w:top w:val="single" w:sz="4" w:space="0" w:color="000000"/>
              <w:left w:val="single" w:sz="4" w:space="0" w:color="000000"/>
              <w:bottom w:val="single" w:sz="4" w:space="0" w:color="000000"/>
              <w:right w:val="single" w:sz="4" w:space="0" w:color="000000"/>
            </w:tcBorders>
            <w:vAlign w:val="bottom"/>
          </w:tcPr>
          <w:p w14:paraId="2A4BEF7E" w14:textId="77777777" w:rsidR="00F0591E" w:rsidRDefault="00000000">
            <w:pPr>
              <w:spacing w:after="0" w:line="259" w:lineRule="auto"/>
              <w:ind w:left="5" w:right="0" w:firstLine="0"/>
              <w:jc w:val="left"/>
            </w:pPr>
            <w:r>
              <w:rPr>
                <w:sz w:val="24"/>
              </w:rPr>
              <w:t>D</w:t>
            </w:r>
            <w:r>
              <w:rPr>
                <w:b/>
                <w:sz w:val="24"/>
              </w:rPr>
              <w:t xml:space="preserve"> </w:t>
            </w:r>
          </w:p>
        </w:tc>
        <w:tc>
          <w:tcPr>
            <w:tcW w:w="1099" w:type="dxa"/>
            <w:tcBorders>
              <w:top w:val="single" w:sz="4" w:space="0" w:color="000000"/>
              <w:left w:val="single" w:sz="4" w:space="0" w:color="000000"/>
              <w:bottom w:val="single" w:sz="4" w:space="0" w:color="000000"/>
              <w:right w:val="single" w:sz="4" w:space="0" w:color="000000"/>
            </w:tcBorders>
            <w:vAlign w:val="bottom"/>
          </w:tcPr>
          <w:p w14:paraId="3E2F7357" w14:textId="77777777" w:rsidR="00F0591E" w:rsidRDefault="00000000">
            <w:pPr>
              <w:spacing w:after="0" w:line="259" w:lineRule="auto"/>
              <w:ind w:left="5" w:right="0" w:firstLine="0"/>
              <w:jc w:val="left"/>
            </w:pPr>
            <w:r>
              <w:rPr>
                <w:sz w:val="24"/>
              </w:rPr>
              <w:t>D</w:t>
            </w:r>
            <w:r>
              <w:rPr>
                <w:b/>
                <w:sz w:val="24"/>
              </w:rPr>
              <w:t xml:space="preserve"> </w:t>
            </w:r>
          </w:p>
        </w:tc>
      </w:tr>
      <w:tr w:rsidR="00F0591E" w14:paraId="60E999DB" w14:textId="77777777">
        <w:trPr>
          <w:trHeight w:val="562"/>
        </w:trPr>
        <w:tc>
          <w:tcPr>
            <w:tcW w:w="1558" w:type="dxa"/>
            <w:tcBorders>
              <w:top w:val="single" w:sz="4" w:space="0" w:color="000000"/>
              <w:left w:val="single" w:sz="4" w:space="0" w:color="000000"/>
              <w:bottom w:val="single" w:sz="4" w:space="0" w:color="000000"/>
              <w:right w:val="single" w:sz="4" w:space="0" w:color="000000"/>
            </w:tcBorders>
          </w:tcPr>
          <w:p w14:paraId="7179DEF0" w14:textId="77777777" w:rsidR="00F0591E" w:rsidRDefault="00000000">
            <w:pPr>
              <w:spacing w:after="0" w:line="259" w:lineRule="auto"/>
              <w:ind w:left="2" w:right="0" w:firstLine="0"/>
              <w:jc w:val="left"/>
            </w:pPr>
            <w:r>
              <w:rPr>
                <w:sz w:val="24"/>
              </w:rPr>
              <w:t>Atıksu oluşumu</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vAlign w:val="bottom"/>
          </w:tcPr>
          <w:p w14:paraId="6B6AA2DB" w14:textId="77777777" w:rsidR="00F0591E" w:rsidRDefault="00000000">
            <w:pPr>
              <w:spacing w:after="0" w:line="259" w:lineRule="auto"/>
              <w:ind w:left="0" w:right="0" w:firstLine="0"/>
              <w:jc w:val="left"/>
            </w:pPr>
            <w:r>
              <w:rPr>
                <w:sz w:val="24"/>
              </w:rPr>
              <w:t>D</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vAlign w:val="bottom"/>
          </w:tcPr>
          <w:p w14:paraId="74F6AD8E" w14:textId="77777777" w:rsidR="00F0591E" w:rsidRDefault="00000000">
            <w:pPr>
              <w:spacing w:after="0" w:line="259" w:lineRule="auto"/>
              <w:ind w:left="0" w:right="0" w:firstLine="0"/>
              <w:jc w:val="left"/>
            </w:pPr>
            <w:r>
              <w:rPr>
                <w:sz w:val="24"/>
              </w:rPr>
              <w:t>O</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vAlign w:val="bottom"/>
          </w:tcPr>
          <w:p w14:paraId="366D267C" w14:textId="77777777" w:rsidR="00F0591E" w:rsidRDefault="00000000">
            <w:pPr>
              <w:spacing w:after="0" w:line="259" w:lineRule="auto"/>
              <w:ind w:left="5" w:right="0" w:firstLine="0"/>
              <w:jc w:val="left"/>
            </w:pPr>
            <w:r>
              <w:rPr>
                <w:sz w:val="24"/>
              </w:rPr>
              <w:t>Y</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vAlign w:val="bottom"/>
          </w:tcPr>
          <w:p w14:paraId="146A2D4E" w14:textId="77777777" w:rsidR="00F0591E" w:rsidRDefault="00000000">
            <w:pPr>
              <w:spacing w:after="0" w:line="259" w:lineRule="auto"/>
              <w:ind w:left="0" w:right="0" w:firstLine="0"/>
              <w:jc w:val="left"/>
            </w:pPr>
            <w:r>
              <w:rPr>
                <w:sz w:val="24"/>
              </w:rPr>
              <w:t>Y</w:t>
            </w:r>
            <w:r>
              <w:rPr>
                <w:b/>
                <w:sz w:val="24"/>
              </w:rPr>
              <w:t xml:space="preserve"> </w:t>
            </w:r>
          </w:p>
        </w:tc>
        <w:tc>
          <w:tcPr>
            <w:tcW w:w="1450" w:type="dxa"/>
            <w:tcBorders>
              <w:top w:val="single" w:sz="4" w:space="0" w:color="000000"/>
              <w:left w:val="single" w:sz="4" w:space="0" w:color="000000"/>
              <w:bottom w:val="single" w:sz="4" w:space="0" w:color="000000"/>
              <w:right w:val="single" w:sz="4" w:space="0" w:color="000000"/>
            </w:tcBorders>
            <w:vAlign w:val="bottom"/>
          </w:tcPr>
          <w:p w14:paraId="4858BD09" w14:textId="77777777" w:rsidR="00F0591E" w:rsidRDefault="00000000">
            <w:pPr>
              <w:spacing w:after="0" w:line="259" w:lineRule="auto"/>
              <w:ind w:left="5" w:right="0" w:firstLine="0"/>
              <w:jc w:val="left"/>
            </w:pPr>
            <w:r>
              <w:rPr>
                <w:sz w:val="24"/>
              </w:rPr>
              <w:t>Y</w:t>
            </w:r>
            <w:r>
              <w:rPr>
                <w:b/>
                <w:sz w:val="24"/>
              </w:rPr>
              <w:t xml:space="preserve"> </w:t>
            </w:r>
          </w:p>
        </w:tc>
        <w:tc>
          <w:tcPr>
            <w:tcW w:w="1099" w:type="dxa"/>
            <w:tcBorders>
              <w:top w:val="single" w:sz="4" w:space="0" w:color="000000"/>
              <w:left w:val="single" w:sz="4" w:space="0" w:color="000000"/>
              <w:bottom w:val="single" w:sz="4" w:space="0" w:color="000000"/>
              <w:right w:val="single" w:sz="4" w:space="0" w:color="000000"/>
            </w:tcBorders>
            <w:vAlign w:val="bottom"/>
          </w:tcPr>
          <w:p w14:paraId="0F58E8DA" w14:textId="77777777" w:rsidR="00F0591E" w:rsidRDefault="00000000">
            <w:pPr>
              <w:spacing w:after="0" w:line="259" w:lineRule="auto"/>
              <w:ind w:left="5" w:right="0" w:firstLine="0"/>
              <w:jc w:val="left"/>
            </w:pPr>
            <w:r>
              <w:rPr>
                <w:sz w:val="24"/>
              </w:rPr>
              <w:t>Y</w:t>
            </w:r>
            <w:r>
              <w:rPr>
                <w:b/>
                <w:sz w:val="24"/>
              </w:rPr>
              <w:t xml:space="preserve"> </w:t>
            </w:r>
          </w:p>
        </w:tc>
      </w:tr>
      <w:tr w:rsidR="00F0591E" w14:paraId="3C021287" w14:textId="77777777">
        <w:trPr>
          <w:trHeight w:val="312"/>
        </w:trPr>
        <w:tc>
          <w:tcPr>
            <w:tcW w:w="1558" w:type="dxa"/>
            <w:tcBorders>
              <w:top w:val="single" w:sz="4" w:space="0" w:color="000000"/>
              <w:left w:val="single" w:sz="4" w:space="0" w:color="000000"/>
              <w:bottom w:val="single" w:sz="4" w:space="0" w:color="000000"/>
              <w:right w:val="single" w:sz="4" w:space="0" w:color="000000"/>
            </w:tcBorders>
          </w:tcPr>
          <w:p w14:paraId="7CC05C44" w14:textId="77777777" w:rsidR="00F0591E" w:rsidRDefault="00000000">
            <w:pPr>
              <w:spacing w:after="0" w:line="259" w:lineRule="auto"/>
              <w:ind w:left="2" w:right="0" w:firstLine="0"/>
              <w:jc w:val="left"/>
            </w:pPr>
            <w:r>
              <w:rPr>
                <w:sz w:val="24"/>
              </w:rPr>
              <w:t>Manzara</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tcPr>
          <w:p w14:paraId="7AA0AA9D" w14:textId="77777777" w:rsidR="00F0591E" w:rsidRDefault="00000000">
            <w:pPr>
              <w:spacing w:after="0" w:line="259" w:lineRule="auto"/>
              <w:ind w:left="0" w:right="0" w:firstLine="0"/>
              <w:jc w:val="left"/>
            </w:pPr>
            <w:r>
              <w:rPr>
                <w:sz w:val="24"/>
              </w:rPr>
              <w:t>O</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tcPr>
          <w:p w14:paraId="00BE4A71" w14:textId="77777777" w:rsidR="00F0591E" w:rsidRDefault="00000000">
            <w:pPr>
              <w:spacing w:after="0" w:line="259" w:lineRule="auto"/>
              <w:ind w:left="0" w:right="0" w:firstLine="0"/>
              <w:jc w:val="left"/>
            </w:pPr>
            <w:r>
              <w:rPr>
                <w:sz w:val="24"/>
              </w:rPr>
              <w:t>O</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tcPr>
          <w:p w14:paraId="1F3A78D7" w14:textId="77777777" w:rsidR="00F0591E" w:rsidRDefault="00000000">
            <w:pPr>
              <w:spacing w:after="0" w:line="259" w:lineRule="auto"/>
              <w:ind w:left="5" w:right="0" w:firstLine="0"/>
              <w:jc w:val="left"/>
            </w:pPr>
            <w:r>
              <w:rPr>
                <w:sz w:val="24"/>
              </w:rPr>
              <w:t>Y</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tcPr>
          <w:p w14:paraId="213A94E5" w14:textId="77777777" w:rsidR="00F0591E" w:rsidRDefault="00000000">
            <w:pPr>
              <w:spacing w:after="0" w:line="259" w:lineRule="auto"/>
              <w:ind w:left="0" w:right="0" w:firstLine="0"/>
              <w:jc w:val="left"/>
            </w:pPr>
            <w:r>
              <w:rPr>
                <w:sz w:val="24"/>
              </w:rPr>
              <w:t>Y</w:t>
            </w:r>
            <w:r>
              <w:rPr>
                <w:b/>
                <w:sz w:val="24"/>
              </w:rPr>
              <w:t xml:space="preserve"> </w:t>
            </w:r>
          </w:p>
        </w:tc>
        <w:tc>
          <w:tcPr>
            <w:tcW w:w="1450" w:type="dxa"/>
            <w:tcBorders>
              <w:top w:val="single" w:sz="4" w:space="0" w:color="000000"/>
              <w:left w:val="single" w:sz="4" w:space="0" w:color="000000"/>
              <w:bottom w:val="single" w:sz="4" w:space="0" w:color="000000"/>
              <w:right w:val="single" w:sz="4" w:space="0" w:color="000000"/>
            </w:tcBorders>
          </w:tcPr>
          <w:p w14:paraId="5F6ECA6D" w14:textId="77777777" w:rsidR="00F0591E" w:rsidRDefault="00000000">
            <w:pPr>
              <w:spacing w:after="0" w:line="259" w:lineRule="auto"/>
              <w:ind w:left="5" w:right="0" w:firstLine="0"/>
              <w:jc w:val="left"/>
            </w:pPr>
            <w:r>
              <w:rPr>
                <w:sz w:val="24"/>
              </w:rPr>
              <w:t xml:space="preserve"> D</w:t>
            </w:r>
            <w:r>
              <w:rPr>
                <w:b/>
                <w:sz w:val="24"/>
              </w:rPr>
              <w:t xml:space="preserve"> </w:t>
            </w:r>
          </w:p>
        </w:tc>
        <w:tc>
          <w:tcPr>
            <w:tcW w:w="1099" w:type="dxa"/>
            <w:tcBorders>
              <w:top w:val="single" w:sz="4" w:space="0" w:color="000000"/>
              <w:left w:val="single" w:sz="4" w:space="0" w:color="000000"/>
              <w:bottom w:val="single" w:sz="4" w:space="0" w:color="000000"/>
              <w:right w:val="single" w:sz="4" w:space="0" w:color="000000"/>
            </w:tcBorders>
          </w:tcPr>
          <w:p w14:paraId="3858A6C1" w14:textId="77777777" w:rsidR="00F0591E" w:rsidRDefault="00000000">
            <w:pPr>
              <w:spacing w:after="0" w:line="259" w:lineRule="auto"/>
              <w:ind w:left="5" w:right="0" w:firstLine="0"/>
              <w:jc w:val="left"/>
            </w:pPr>
            <w:r>
              <w:rPr>
                <w:sz w:val="24"/>
              </w:rPr>
              <w:t>Y</w:t>
            </w:r>
            <w:r>
              <w:rPr>
                <w:b/>
                <w:sz w:val="24"/>
              </w:rPr>
              <w:t xml:space="preserve"> </w:t>
            </w:r>
          </w:p>
        </w:tc>
      </w:tr>
      <w:tr w:rsidR="00F0591E" w14:paraId="1FBEFA17" w14:textId="77777777">
        <w:trPr>
          <w:trHeight w:val="562"/>
        </w:trPr>
        <w:tc>
          <w:tcPr>
            <w:tcW w:w="1558" w:type="dxa"/>
            <w:tcBorders>
              <w:top w:val="single" w:sz="4" w:space="0" w:color="000000"/>
              <w:left w:val="single" w:sz="4" w:space="0" w:color="000000"/>
              <w:bottom w:val="single" w:sz="4" w:space="0" w:color="000000"/>
              <w:right w:val="single" w:sz="4" w:space="0" w:color="000000"/>
            </w:tcBorders>
          </w:tcPr>
          <w:p w14:paraId="368DABC5" w14:textId="77777777" w:rsidR="00F0591E" w:rsidRDefault="00000000">
            <w:pPr>
              <w:spacing w:after="0" w:line="259" w:lineRule="auto"/>
              <w:ind w:left="2" w:right="0" w:firstLine="0"/>
              <w:jc w:val="left"/>
            </w:pPr>
            <w:r>
              <w:rPr>
                <w:sz w:val="24"/>
              </w:rPr>
              <w:t>Sosyokültürel durum</w:t>
            </w:r>
            <w:r>
              <w:rPr>
                <w:b/>
                <w:sz w:val="24"/>
              </w:rPr>
              <w:t xml:space="preserve"> </w:t>
            </w:r>
          </w:p>
        </w:tc>
        <w:tc>
          <w:tcPr>
            <w:tcW w:w="1882" w:type="dxa"/>
            <w:tcBorders>
              <w:top w:val="single" w:sz="4" w:space="0" w:color="000000"/>
              <w:left w:val="single" w:sz="4" w:space="0" w:color="000000"/>
              <w:bottom w:val="single" w:sz="4" w:space="0" w:color="000000"/>
              <w:right w:val="single" w:sz="4" w:space="0" w:color="000000"/>
            </w:tcBorders>
            <w:vAlign w:val="bottom"/>
          </w:tcPr>
          <w:p w14:paraId="74037F87" w14:textId="77777777" w:rsidR="00F0591E" w:rsidRDefault="00000000">
            <w:pPr>
              <w:spacing w:after="0" w:line="259" w:lineRule="auto"/>
              <w:ind w:left="0" w:right="0" w:firstLine="0"/>
              <w:jc w:val="left"/>
            </w:pPr>
            <w:r>
              <w:rPr>
                <w:sz w:val="24"/>
              </w:rPr>
              <w:t>D</w:t>
            </w:r>
            <w:r>
              <w:rPr>
                <w:b/>
                <w:sz w:val="24"/>
              </w:rPr>
              <w:t xml:space="preserve"> </w:t>
            </w:r>
          </w:p>
        </w:tc>
        <w:tc>
          <w:tcPr>
            <w:tcW w:w="1349" w:type="dxa"/>
            <w:tcBorders>
              <w:top w:val="single" w:sz="4" w:space="0" w:color="000000"/>
              <w:left w:val="single" w:sz="4" w:space="0" w:color="000000"/>
              <w:bottom w:val="single" w:sz="4" w:space="0" w:color="000000"/>
              <w:right w:val="single" w:sz="4" w:space="0" w:color="000000"/>
            </w:tcBorders>
            <w:vAlign w:val="bottom"/>
          </w:tcPr>
          <w:p w14:paraId="45404B83" w14:textId="77777777" w:rsidR="00F0591E" w:rsidRDefault="00000000">
            <w:pPr>
              <w:spacing w:after="0" w:line="259" w:lineRule="auto"/>
              <w:ind w:left="0" w:right="0" w:firstLine="0"/>
              <w:jc w:val="left"/>
            </w:pPr>
            <w:r>
              <w:rPr>
                <w:sz w:val="24"/>
              </w:rPr>
              <w:t>D</w:t>
            </w:r>
            <w:r>
              <w:rPr>
                <w:b/>
                <w:sz w:val="24"/>
              </w:rPr>
              <w:t xml:space="preserve"> </w:t>
            </w:r>
          </w:p>
        </w:tc>
        <w:tc>
          <w:tcPr>
            <w:tcW w:w="854" w:type="dxa"/>
            <w:tcBorders>
              <w:top w:val="single" w:sz="4" w:space="0" w:color="000000"/>
              <w:left w:val="single" w:sz="4" w:space="0" w:color="000000"/>
              <w:bottom w:val="single" w:sz="4" w:space="0" w:color="000000"/>
              <w:right w:val="single" w:sz="4" w:space="0" w:color="000000"/>
            </w:tcBorders>
            <w:vAlign w:val="bottom"/>
          </w:tcPr>
          <w:p w14:paraId="4E9DC8F7" w14:textId="77777777" w:rsidR="00F0591E" w:rsidRDefault="00000000">
            <w:pPr>
              <w:spacing w:after="0" w:line="259" w:lineRule="auto"/>
              <w:ind w:left="5" w:right="0" w:firstLine="0"/>
              <w:jc w:val="left"/>
            </w:pPr>
            <w:r>
              <w:rPr>
                <w:sz w:val="24"/>
              </w:rPr>
              <w:t>D</w:t>
            </w:r>
            <w:r>
              <w:rPr>
                <w:b/>
                <w:sz w:val="24"/>
              </w:rPr>
              <w:t xml:space="preserve"> </w:t>
            </w:r>
          </w:p>
        </w:tc>
        <w:tc>
          <w:tcPr>
            <w:tcW w:w="1330" w:type="dxa"/>
            <w:tcBorders>
              <w:top w:val="single" w:sz="4" w:space="0" w:color="000000"/>
              <w:left w:val="single" w:sz="4" w:space="0" w:color="000000"/>
              <w:bottom w:val="single" w:sz="4" w:space="0" w:color="000000"/>
              <w:right w:val="single" w:sz="4" w:space="0" w:color="000000"/>
            </w:tcBorders>
            <w:vAlign w:val="bottom"/>
          </w:tcPr>
          <w:p w14:paraId="1633868C" w14:textId="77777777" w:rsidR="00F0591E" w:rsidRDefault="00000000">
            <w:pPr>
              <w:spacing w:after="0" w:line="259" w:lineRule="auto"/>
              <w:ind w:left="0" w:right="0" w:firstLine="0"/>
              <w:jc w:val="left"/>
            </w:pPr>
            <w:r>
              <w:rPr>
                <w:sz w:val="24"/>
              </w:rPr>
              <w:t>Y</w:t>
            </w:r>
            <w:r>
              <w:rPr>
                <w:b/>
                <w:sz w:val="24"/>
              </w:rPr>
              <w:t xml:space="preserve"> </w:t>
            </w:r>
          </w:p>
        </w:tc>
        <w:tc>
          <w:tcPr>
            <w:tcW w:w="1450" w:type="dxa"/>
            <w:tcBorders>
              <w:top w:val="single" w:sz="4" w:space="0" w:color="000000"/>
              <w:left w:val="single" w:sz="4" w:space="0" w:color="000000"/>
              <w:bottom w:val="single" w:sz="4" w:space="0" w:color="000000"/>
              <w:right w:val="single" w:sz="4" w:space="0" w:color="000000"/>
            </w:tcBorders>
            <w:vAlign w:val="bottom"/>
          </w:tcPr>
          <w:p w14:paraId="51BD6207" w14:textId="77777777" w:rsidR="00F0591E" w:rsidRDefault="00000000">
            <w:pPr>
              <w:spacing w:after="0" w:line="259" w:lineRule="auto"/>
              <w:ind w:left="5" w:right="0" w:firstLine="0"/>
              <w:jc w:val="left"/>
            </w:pPr>
            <w:r>
              <w:rPr>
                <w:sz w:val="24"/>
              </w:rPr>
              <w:t xml:space="preserve"> Y</w:t>
            </w:r>
            <w:r>
              <w:rPr>
                <w:b/>
                <w:sz w:val="24"/>
              </w:rPr>
              <w:t xml:space="preserve"> </w:t>
            </w:r>
          </w:p>
        </w:tc>
        <w:tc>
          <w:tcPr>
            <w:tcW w:w="1099" w:type="dxa"/>
            <w:tcBorders>
              <w:top w:val="single" w:sz="4" w:space="0" w:color="000000"/>
              <w:left w:val="single" w:sz="4" w:space="0" w:color="000000"/>
              <w:bottom w:val="single" w:sz="4" w:space="0" w:color="000000"/>
              <w:right w:val="single" w:sz="4" w:space="0" w:color="000000"/>
            </w:tcBorders>
            <w:vAlign w:val="bottom"/>
          </w:tcPr>
          <w:p w14:paraId="69669715" w14:textId="77777777" w:rsidR="00F0591E" w:rsidRDefault="00000000">
            <w:pPr>
              <w:spacing w:after="0" w:line="259" w:lineRule="auto"/>
              <w:ind w:left="5" w:right="0" w:firstLine="0"/>
              <w:jc w:val="left"/>
            </w:pPr>
            <w:r>
              <w:rPr>
                <w:sz w:val="24"/>
              </w:rPr>
              <w:t>Y</w:t>
            </w:r>
            <w:r>
              <w:rPr>
                <w:b/>
                <w:sz w:val="24"/>
              </w:rPr>
              <w:t xml:space="preserve"> </w:t>
            </w:r>
          </w:p>
        </w:tc>
      </w:tr>
      <w:tr w:rsidR="00F0591E" w14:paraId="5AA87B7B" w14:textId="77777777">
        <w:trPr>
          <w:trHeight w:val="307"/>
        </w:trPr>
        <w:tc>
          <w:tcPr>
            <w:tcW w:w="1558" w:type="dxa"/>
            <w:tcBorders>
              <w:top w:val="single" w:sz="4" w:space="0" w:color="000000"/>
              <w:left w:val="single" w:sz="4" w:space="0" w:color="000000"/>
              <w:bottom w:val="single" w:sz="4" w:space="0" w:color="000000"/>
              <w:right w:val="single" w:sz="4" w:space="0" w:color="000000"/>
            </w:tcBorders>
          </w:tcPr>
          <w:p w14:paraId="7C8D08B0" w14:textId="77777777" w:rsidR="00F0591E" w:rsidRDefault="00000000">
            <w:pPr>
              <w:spacing w:after="0" w:line="259" w:lineRule="auto"/>
              <w:ind w:left="2" w:right="0" w:firstLine="0"/>
              <w:jc w:val="left"/>
            </w:pPr>
            <w:r>
              <w:rPr>
                <w:sz w:val="24"/>
              </w:rPr>
              <w:t xml:space="preserve">Yangın Riski </w:t>
            </w:r>
          </w:p>
        </w:tc>
        <w:tc>
          <w:tcPr>
            <w:tcW w:w="1882" w:type="dxa"/>
            <w:tcBorders>
              <w:top w:val="single" w:sz="4" w:space="0" w:color="000000"/>
              <w:left w:val="single" w:sz="4" w:space="0" w:color="000000"/>
              <w:bottom w:val="single" w:sz="4" w:space="0" w:color="000000"/>
              <w:right w:val="single" w:sz="4" w:space="0" w:color="000000"/>
            </w:tcBorders>
          </w:tcPr>
          <w:p w14:paraId="49933AF4" w14:textId="77777777" w:rsidR="00F0591E" w:rsidRDefault="00000000">
            <w:pPr>
              <w:spacing w:after="0" w:line="259" w:lineRule="auto"/>
              <w:ind w:left="0" w:right="0" w:firstLine="0"/>
              <w:jc w:val="left"/>
            </w:pPr>
            <w:r>
              <w:rPr>
                <w:sz w:val="24"/>
              </w:rPr>
              <w:t xml:space="preserve">D </w:t>
            </w:r>
          </w:p>
        </w:tc>
        <w:tc>
          <w:tcPr>
            <w:tcW w:w="1349" w:type="dxa"/>
            <w:tcBorders>
              <w:top w:val="single" w:sz="4" w:space="0" w:color="000000"/>
              <w:left w:val="single" w:sz="4" w:space="0" w:color="000000"/>
              <w:bottom w:val="single" w:sz="4" w:space="0" w:color="000000"/>
              <w:right w:val="single" w:sz="4" w:space="0" w:color="000000"/>
            </w:tcBorders>
          </w:tcPr>
          <w:p w14:paraId="30497596" w14:textId="77777777" w:rsidR="00F0591E" w:rsidRDefault="00000000">
            <w:pPr>
              <w:spacing w:after="0" w:line="259" w:lineRule="auto"/>
              <w:ind w:left="0" w:right="0" w:firstLine="0"/>
              <w:jc w:val="left"/>
            </w:pPr>
            <w:r>
              <w:rPr>
                <w:sz w:val="24"/>
              </w:rPr>
              <w:t xml:space="preserve">O </w:t>
            </w:r>
          </w:p>
        </w:tc>
        <w:tc>
          <w:tcPr>
            <w:tcW w:w="854" w:type="dxa"/>
            <w:tcBorders>
              <w:top w:val="single" w:sz="4" w:space="0" w:color="000000"/>
              <w:left w:val="single" w:sz="4" w:space="0" w:color="000000"/>
              <w:bottom w:val="single" w:sz="4" w:space="0" w:color="000000"/>
              <w:right w:val="single" w:sz="4" w:space="0" w:color="000000"/>
            </w:tcBorders>
          </w:tcPr>
          <w:p w14:paraId="0D30D842" w14:textId="77777777" w:rsidR="00F0591E" w:rsidRDefault="00000000">
            <w:pPr>
              <w:spacing w:after="0" w:line="259" w:lineRule="auto"/>
              <w:ind w:left="5" w:right="0" w:firstLine="0"/>
              <w:jc w:val="left"/>
            </w:pPr>
            <w:r>
              <w:rPr>
                <w:sz w:val="24"/>
              </w:rPr>
              <w:t xml:space="preserve">O </w:t>
            </w:r>
          </w:p>
        </w:tc>
        <w:tc>
          <w:tcPr>
            <w:tcW w:w="1330" w:type="dxa"/>
            <w:tcBorders>
              <w:top w:val="single" w:sz="4" w:space="0" w:color="000000"/>
              <w:left w:val="single" w:sz="4" w:space="0" w:color="000000"/>
              <w:bottom w:val="single" w:sz="4" w:space="0" w:color="000000"/>
              <w:right w:val="single" w:sz="4" w:space="0" w:color="000000"/>
            </w:tcBorders>
          </w:tcPr>
          <w:p w14:paraId="25E50A82" w14:textId="77777777" w:rsidR="00F0591E" w:rsidRDefault="00000000">
            <w:pPr>
              <w:spacing w:after="0" w:line="259" w:lineRule="auto"/>
              <w:ind w:left="0" w:right="0" w:firstLine="0"/>
              <w:jc w:val="left"/>
            </w:pPr>
            <w:r>
              <w:rPr>
                <w:sz w:val="24"/>
              </w:rPr>
              <w:t xml:space="preserve">Y </w:t>
            </w:r>
          </w:p>
        </w:tc>
        <w:tc>
          <w:tcPr>
            <w:tcW w:w="1450" w:type="dxa"/>
            <w:tcBorders>
              <w:top w:val="single" w:sz="4" w:space="0" w:color="000000"/>
              <w:left w:val="single" w:sz="4" w:space="0" w:color="000000"/>
              <w:bottom w:val="single" w:sz="4" w:space="0" w:color="000000"/>
              <w:right w:val="single" w:sz="4" w:space="0" w:color="000000"/>
            </w:tcBorders>
          </w:tcPr>
          <w:p w14:paraId="5ED0EF59" w14:textId="77777777" w:rsidR="00F0591E" w:rsidRDefault="00000000">
            <w:pPr>
              <w:spacing w:after="0" w:line="259" w:lineRule="auto"/>
              <w:ind w:left="5" w:right="0" w:firstLine="0"/>
              <w:jc w:val="left"/>
            </w:pPr>
            <w:r>
              <w:rPr>
                <w:sz w:val="24"/>
              </w:rPr>
              <w:t xml:space="preserve">Y </w:t>
            </w:r>
          </w:p>
        </w:tc>
        <w:tc>
          <w:tcPr>
            <w:tcW w:w="1099" w:type="dxa"/>
            <w:tcBorders>
              <w:top w:val="single" w:sz="4" w:space="0" w:color="000000"/>
              <w:left w:val="single" w:sz="4" w:space="0" w:color="000000"/>
              <w:bottom w:val="single" w:sz="4" w:space="0" w:color="000000"/>
              <w:right w:val="single" w:sz="4" w:space="0" w:color="000000"/>
            </w:tcBorders>
          </w:tcPr>
          <w:p w14:paraId="107B062C" w14:textId="77777777" w:rsidR="00F0591E" w:rsidRDefault="00000000">
            <w:pPr>
              <w:spacing w:after="0" w:line="259" w:lineRule="auto"/>
              <w:ind w:left="5" w:right="0" w:firstLine="0"/>
              <w:jc w:val="left"/>
            </w:pPr>
            <w:r>
              <w:rPr>
                <w:sz w:val="24"/>
              </w:rPr>
              <w:t xml:space="preserve">Y </w:t>
            </w:r>
          </w:p>
        </w:tc>
      </w:tr>
    </w:tbl>
    <w:p w14:paraId="0C96120D" w14:textId="77777777" w:rsidR="00F0591E" w:rsidRDefault="00000000">
      <w:pPr>
        <w:spacing w:after="0" w:line="259" w:lineRule="auto"/>
        <w:ind w:left="0" w:right="0" w:firstLine="0"/>
        <w:jc w:val="left"/>
      </w:pPr>
      <w:r>
        <w:t xml:space="preserve"> </w:t>
      </w:r>
    </w:p>
    <w:p w14:paraId="743F3391" w14:textId="77777777" w:rsidR="00F0591E" w:rsidRDefault="00000000">
      <w:pPr>
        <w:pStyle w:val="Balk2"/>
        <w:ind w:right="582"/>
      </w:pPr>
      <w:r>
        <w:t xml:space="preserve">BÖLÜM VI. HALKIN KATILIMI </w:t>
      </w:r>
    </w:p>
    <w:p w14:paraId="37AA4061" w14:textId="77777777" w:rsidR="00F0591E" w:rsidRDefault="00000000">
      <w:pPr>
        <w:spacing w:after="45"/>
        <w:ind w:left="-5" w:right="569"/>
      </w:pPr>
      <w:r>
        <w:rPr>
          <w:b/>
        </w:rPr>
        <w:t xml:space="preserve">VI.1. Projeden Etkilenmesi Muhtemel Halkın Belirlenmesi </w:t>
      </w:r>
      <w:proofErr w:type="gramStart"/>
      <w:r>
        <w:rPr>
          <w:b/>
        </w:rPr>
        <w:t>Ve</w:t>
      </w:r>
      <w:proofErr w:type="gramEnd"/>
      <w:r>
        <w:rPr>
          <w:b/>
        </w:rPr>
        <w:t xml:space="preserve"> Halkın Görüşlerinin Çevresel Etki Değerlendirmesi Çalışmasına Yansıtılması İçin Önerilen Yöntemler.</w:t>
      </w:r>
      <w:r>
        <w:rPr>
          <w:b/>
          <w:i/>
        </w:rPr>
        <w:t xml:space="preserve"> </w:t>
      </w:r>
    </w:p>
    <w:p w14:paraId="1974A913" w14:textId="77777777" w:rsidR="00F0591E" w:rsidRDefault="00000000">
      <w:pPr>
        <w:ind w:left="-5" w:right="576"/>
      </w:pPr>
      <w:r>
        <w:t xml:space="preserve">Projeden etkilenmesi muhtemel halkın belirlenmesi ve halkın görüşlerinin Çevresel Etki Değerlendirmesi Raporuna yansıtılması amacıyla Halkın Katılımı toplantısı düzenlenecektir. </w:t>
      </w:r>
    </w:p>
    <w:p w14:paraId="2B86FD98" w14:textId="77777777" w:rsidR="00F0591E" w:rsidRDefault="00000000">
      <w:pPr>
        <w:spacing w:after="118"/>
        <w:ind w:left="-5" w:right="576"/>
      </w:pPr>
      <w:r>
        <w:t>.</w:t>
      </w:r>
      <w:r>
        <w:rPr>
          <w:b/>
        </w:rPr>
        <w:t xml:space="preserve"> </w:t>
      </w:r>
    </w:p>
    <w:p w14:paraId="74BB72D4" w14:textId="77777777" w:rsidR="00F0591E" w:rsidRDefault="00000000">
      <w:pPr>
        <w:spacing w:after="42"/>
        <w:ind w:left="-5" w:right="569"/>
      </w:pPr>
      <w:r>
        <w:rPr>
          <w:b/>
        </w:rPr>
        <w:t>VI.2. Görüşlerine Başvurulması Öngörülen Diğer Taraflar.</w:t>
      </w:r>
      <w:r>
        <w:rPr>
          <w:b/>
          <w:i/>
        </w:rPr>
        <w:t xml:space="preserve"> </w:t>
      </w:r>
    </w:p>
    <w:p w14:paraId="56311B36" w14:textId="77777777" w:rsidR="00F0591E" w:rsidRDefault="00000000">
      <w:pPr>
        <w:spacing w:after="123"/>
        <w:ind w:left="-5" w:right="576"/>
      </w:pPr>
      <w:r>
        <w:t xml:space="preserve">Görüşlerini vermek üzere sivil toplum örgütleri bulunmaktadır. </w:t>
      </w:r>
      <w:r>
        <w:rPr>
          <w:b/>
        </w:rPr>
        <w:t xml:space="preserve"> </w:t>
      </w:r>
    </w:p>
    <w:p w14:paraId="34EDCB8C" w14:textId="77777777" w:rsidR="00F0591E" w:rsidRDefault="00000000">
      <w:pPr>
        <w:spacing w:after="42"/>
        <w:ind w:left="-5" w:right="569"/>
      </w:pPr>
      <w:r>
        <w:rPr>
          <w:b/>
        </w:rPr>
        <w:t xml:space="preserve">VI.3. Bu Konuda Verebileceği Diğer Bilgi ve Belgeler. </w:t>
      </w:r>
    </w:p>
    <w:p w14:paraId="21A6870A" w14:textId="77777777" w:rsidR="00F0591E" w:rsidRDefault="00000000">
      <w:pPr>
        <w:ind w:left="-5" w:right="576"/>
      </w:pPr>
      <w:r>
        <w:t xml:space="preserve">Bu konuda verilebilecek başka bilgi ve belgeler bulunmamaktadır. </w:t>
      </w:r>
    </w:p>
    <w:p w14:paraId="0C97418F" w14:textId="77777777" w:rsidR="00F0591E" w:rsidRDefault="00000000">
      <w:pPr>
        <w:spacing w:after="0" w:line="259" w:lineRule="auto"/>
        <w:ind w:left="0" w:right="0" w:firstLine="0"/>
        <w:jc w:val="left"/>
      </w:pPr>
      <w:r>
        <w:t xml:space="preserve"> </w:t>
      </w:r>
    </w:p>
    <w:p w14:paraId="21BAC3E6" w14:textId="77777777" w:rsidR="00F0591E" w:rsidRDefault="00000000">
      <w:pPr>
        <w:spacing w:after="0" w:line="259" w:lineRule="auto"/>
        <w:ind w:left="0" w:right="0" w:firstLine="0"/>
        <w:jc w:val="left"/>
      </w:pPr>
      <w:r>
        <w:t xml:space="preserve"> </w:t>
      </w:r>
    </w:p>
    <w:p w14:paraId="14FA03D5" w14:textId="77777777" w:rsidR="00F0591E" w:rsidRDefault="00000000">
      <w:pPr>
        <w:spacing w:after="0" w:line="259" w:lineRule="auto"/>
        <w:ind w:left="0" w:right="0" w:firstLine="0"/>
        <w:jc w:val="left"/>
      </w:pPr>
      <w:r>
        <w:t xml:space="preserve"> </w:t>
      </w:r>
    </w:p>
    <w:p w14:paraId="5671BB79" w14:textId="77777777" w:rsidR="00F0591E" w:rsidRDefault="00000000">
      <w:pPr>
        <w:spacing w:after="0" w:line="259" w:lineRule="auto"/>
        <w:ind w:left="0" w:right="0" w:firstLine="0"/>
        <w:jc w:val="left"/>
      </w:pPr>
      <w:r>
        <w:t xml:space="preserve"> </w:t>
      </w:r>
    </w:p>
    <w:p w14:paraId="6431FA87" w14:textId="77777777" w:rsidR="00F0591E" w:rsidRDefault="00000000">
      <w:pPr>
        <w:spacing w:after="0" w:line="259" w:lineRule="auto"/>
        <w:ind w:left="0" w:right="0" w:firstLine="0"/>
        <w:jc w:val="left"/>
      </w:pPr>
      <w:r>
        <w:t xml:space="preserve"> </w:t>
      </w:r>
    </w:p>
    <w:p w14:paraId="6C650A9F" w14:textId="77777777" w:rsidR="00F0591E" w:rsidRDefault="00000000">
      <w:pPr>
        <w:spacing w:after="0" w:line="259" w:lineRule="auto"/>
        <w:ind w:left="0" w:right="0" w:firstLine="0"/>
        <w:jc w:val="left"/>
      </w:pPr>
      <w:r>
        <w:t xml:space="preserve"> </w:t>
      </w:r>
    </w:p>
    <w:p w14:paraId="7B556015" w14:textId="77777777" w:rsidR="00F0591E" w:rsidRDefault="00000000">
      <w:pPr>
        <w:spacing w:after="0" w:line="259" w:lineRule="auto"/>
        <w:ind w:left="0" w:right="0" w:firstLine="0"/>
        <w:jc w:val="left"/>
      </w:pPr>
      <w:r>
        <w:t xml:space="preserve"> </w:t>
      </w:r>
    </w:p>
    <w:p w14:paraId="1553FC3E" w14:textId="77777777" w:rsidR="00F0591E" w:rsidRDefault="00000000">
      <w:pPr>
        <w:spacing w:after="0" w:line="259" w:lineRule="auto"/>
        <w:ind w:left="0" w:right="0" w:firstLine="0"/>
        <w:jc w:val="left"/>
      </w:pPr>
      <w:r>
        <w:t xml:space="preserve"> </w:t>
      </w:r>
    </w:p>
    <w:p w14:paraId="52009EAE" w14:textId="77777777" w:rsidR="00F0591E" w:rsidRDefault="00000000">
      <w:pPr>
        <w:spacing w:after="0" w:line="259" w:lineRule="auto"/>
        <w:ind w:left="0" w:right="0" w:firstLine="0"/>
        <w:jc w:val="left"/>
      </w:pPr>
      <w:r>
        <w:t xml:space="preserve"> </w:t>
      </w:r>
    </w:p>
    <w:p w14:paraId="7CD44FF9" w14:textId="77777777" w:rsidR="00F0591E" w:rsidRDefault="00000000">
      <w:pPr>
        <w:spacing w:after="0" w:line="259" w:lineRule="auto"/>
        <w:ind w:left="0" w:right="0" w:firstLine="0"/>
        <w:jc w:val="left"/>
      </w:pPr>
      <w:r>
        <w:lastRenderedPageBreak/>
        <w:t xml:space="preserve"> </w:t>
      </w:r>
    </w:p>
    <w:p w14:paraId="780D10B2" w14:textId="77777777" w:rsidR="00F0591E" w:rsidRDefault="00000000">
      <w:pPr>
        <w:spacing w:after="0" w:line="259" w:lineRule="auto"/>
        <w:ind w:left="0" w:right="0" w:firstLine="0"/>
        <w:jc w:val="left"/>
      </w:pPr>
      <w:r>
        <w:t xml:space="preserve"> </w:t>
      </w:r>
    </w:p>
    <w:p w14:paraId="284665A4" w14:textId="77777777" w:rsidR="00F0591E" w:rsidRDefault="00000000">
      <w:pPr>
        <w:spacing w:after="0" w:line="259" w:lineRule="auto"/>
        <w:ind w:left="0" w:right="0" w:firstLine="0"/>
        <w:jc w:val="left"/>
      </w:pPr>
      <w:r>
        <w:t xml:space="preserve"> </w:t>
      </w:r>
    </w:p>
    <w:p w14:paraId="2FB60A7D" w14:textId="77777777" w:rsidR="00F0591E" w:rsidRDefault="00000000">
      <w:pPr>
        <w:spacing w:after="0" w:line="259" w:lineRule="auto"/>
        <w:ind w:left="0" w:right="0" w:firstLine="0"/>
        <w:jc w:val="left"/>
      </w:pPr>
      <w:r>
        <w:t xml:space="preserve"> </w:t>
      </w:r>
    </w:p>
    <w:p w14:paraId="75BD22F1" w14:textId="77777777" w:rsidR="00F0591E" w:rsidRDefault="00000000">
      <w:pPr>
        <w:spacing w:after="0" w:line="259" w:lineRule="auto"/>
        <w:ind w:left="0" w:right="0" w:firstLine="0"/>
        <w:jc w:val="left"/>
      </w:pPr>
      <w:r>
        <w:t xml:space="preserve"> </w:t>
      </w:r>
    </w:p>
    <w:p w14:paraId="73F266F7" w14:textId="77777777" w:rsidR="00F0591E" w:rsidRDefault="00000000">
      <w:pPr>
        <w:spacing w:after="0" w:line="259" w:lineRule="auto"/>
        <w:ind w:left="0" w:right="0" w:firstLine="0"/>
        <w:jc w:val="left"/>
      </w:pPr>
      <w:r>
        <w:t xml:space="preserve"> </w:t>
      </w:r>
    </w:p>
    <w:p w14:paraId="356515D4" w14:textId="77777777" w:rsidR="00F0591E" w:rsidRDefault="00000000">
      <w:pPr>
        <w:spacing w:after="0" w:line="259" w:lineRule="auto"/>
        <w:ind w:left="0" w:right="0" w:firstLine="0"/>
        <w:jc w:val="left"/>
      </w:pPr>
      <w:r>
        <w:t xml:space="preserve"> </w:t>
      </w:r>
    </w:p>
    <w:p w14:paraId="020348DA" w14:textId="77777777" w:rsidR="00F0591E" w:rsidRDefault="00000000">
      <w:pPr>
        <w:spacing w:after="0" w:line="259" w:lineRule="auto"/>
        <w:ind w:left="0" w:right="0" w:firstLine="0"/>
        <w:jc w:val="left"/>
      </w:pPr>
      <w:r>
        <w:t xml:space="preserve"> </w:t>
      </w:r>
    </w:p>
    <w:p w14:paraId="530E76B6" w14:textId="77777777" w:rsidR="00F0591E" w:rsidRDefault="00000000">
      <w:pPr>
        <w:spacing w:after="0" w:line="259" w:lineRule="auto"/>
        <w:ind w:left="0" w:right="0" w:firstLine="0"/>
        <w:jc w:val="left"/>
      </w:pPr>
      <w:r>
        <w:t xml:space="preserve"> </w:t>
      </w:r>
    </w:p>
    <w:p w14:paraId="6CED01B4" w14:textId="77777777" w:rsidR="00F0591E" w:rsidRDefault="00000000">
      <w:pPr>
        <w:spacing w:after="0" w:line="259" w:lineRule="auto"/>
        <w:ind w:left="0" w:right="0" w:firstLine="0"/>
        <w:jc w:val="left"/>
      </w:pPr>
      <w:r>
        <w:t xml:space="preserve"> </w:t>
      </w:r>
    </w:p>
    <w:p w14:paraId="5B674236" w14:textId="77777777" w:rsidR="00F0591E" w:rsidRDefault="00000000">
      <w:pPr>
        <w:spacing w:after="0" w:line="259" w:lineRule="auto"/>
        <w:ind w:left="0" w:right="0" w:firstLine="0"/>
        <w:jc w:val="left"/>
      </w:pPr>
      <w:r>
        <w:t xml:space="preserve"> </w:t>
      </w:r>
    </w:p>
    <w:p w14:paraId="2363FA25" w14:textId="77777777" w:rsidR="00F0591E" w:rsidRDefault="00000000">
      <w:pPr>
        <w:spacing w:after="0" w:line="259" w:lineRule="auto"/>
        <w:ind w:left="0" w:right="0" w:firstLine="0"/>
        <w:jc w:val="left"/>
      </w:pPr>
      <w:r>
        <w:t xml:space="preserve"> </w:t>
      </w:r>
    </w:p>
    <w:p w14:paraId="4D801FD4" w14:textId="77777777" w:rsidR="00F0591E" w:rsidRDefault="00000000">
      <w:pPr>
        <w:spacing w:after="0" w:line="259" w:lineRule="auto"/>
        <w:ind w:left="0" w:right="0" w:firstLine="0"/>
        <w:jc w:val="left"/>
      </w:pPr>
      <w:r>
        <w:t xml:space="preserve"> </w:t>
      </w:r>
    </w:p>
    <w:p w14:paraId="4751DF4F" w14:textId="77777777" w:rsidR="00F0591E" w:rsidRDefault="00000000">
      <w:pPr>
        <w:spacing w:after="0" w:line="259" w:lineRule="auto"/>
        <w:ind w:left="0" w:right="0" w:firstLine="0"/>
        <w:jc w:val="left"/>
      </w:pPr>
      <w:r>
        <w:t xml:space="preserve"> </w:t>
      </w:r>
    </w:p>
    <w:p w14:paraId="2AF0A4A1" w14:textId="77777777" w:rsidR="00F0591E" w:rsidRDefault="00000000">
      <w:pPr>
        <w:spacing w:after="0" w:line="259" w:lineRule="auto"/>
        <w:ind w:left="0" w:right="0" w:firstLine="0"/>
        <w:jc w:val="left"/>
      </w:pPr>
      <w:r>
        <w:t xml:space="preserve"> </w:t>
      </w:r>
    </w:p>
    <w:p w14:paraId="6CE8808A" w14:textId="77777777" w:rsidR="00F0591E" w:rsidRDefault="00000000">
      <w:pPr>
        <w:pStyle w:val="Balk2"/>
        <w:spacing w:after="46"/>
        <w:ind w:right="581"/>
      </w:pPr>
      <w:r>
        <w:t xml:space="preserve">BÖLÜM VII.  PROJE ALTERNATİFLERİ </w:t>
      </w:r>
    </w:p>
    <w:p w14:paraId="2E9815FC" w14:textId="77777777" w:rsidR="00F0591E" w:rsidRDefault="00000000">
      <w:pPr>
        <w:ind w:left="-5" w:right="576"/>
      </w:pPr>
      <w:r>
        <w:t xml:space="preserve">Proje alanının arazi büyüklüğü ve bölgedeki Fasıl 96 kuralları gereğince apartman tipi toplu konut projesinin yapılabileceğinden yatırımcı şirket toplu konut projesi yapmayı en iyi alternatif olarak değerlendirmiştir. </w:t>
      </w:r>
    </w:p>
    <w:p w14:paraId="1B903519" w14:textId="77777777" w:rsidR="00F0591E" w:rsidRDefault="00000000">
      <w:pPr>
        <w:spacing w:after="21" w:line="259" w:lineRule="auto"/>
        <w:ind w:left="0" w:right="0" w:firstLine="0"/>
        <w:jc w:val="left"/>
      </w:pPr>
      <w:r>
        <w:t xml:space="preserve"> </w:t>
      </w:r>
    </w:p>
    <w:p w14:paraId="0651BDAD" w14:textId="77777777" w:rsidR="00F0591E" w:rsidRDefault="00000000">
      <w:pPr>
        <w:ind w:left="-5" w:right="576"/>
      </w:pPr>
      <w:r>
        <w:t xml:space="preserve">Yer Seçimi Alternatifi: </w:t>
      </w:r>
    </w:p>
    <w:p w14:paraId="08E6552A" w14:textId="77777777" w:rsidR="00F0591E" w:rsidRDefault="00000000">
      <w:pPr>
        <w:ind w:left="-5" w:right="576"/>
      </w:pPr>
      <w:r>
        <w:t xml:space="preserve">Proje alanı, Lefkoşa- Girne </w:t>
      </w:r>
      <w:proofErr w:type="spellStart"/>
      <w:r>
        <w:t>Dağyoluna</w:t>
      </w:r>
      <w:proofErr w:type="spellEnd"/>
      <w:r>
        <w:t xml:space="preserve"> ve Lefkoşa- Mağusa yoluna yakınlığı nedeniyle yatırımcı şirket tarafından en uygun yer olarak belirlenmiştir. </w:t>
      </w:r>
    </w:p>
    <w:p w14:paraId="075DF265" w14:textId="77777777" w:rsidR="00F0591E" w:rsidRDefault="00000000">
      <w:pPr>
        <w:spacing w:after="21" w:line="259" w:lineRule="auto"/>
        <w:ind w:left="0" w:right="0" w:firstLine="0"/>
        <w:jc w:val="left"/>
      </w:pPr>
      <w:r>
        <w:t xml:space="preserve"> </w:t>
      </w:r>
    </w:p>
    <w:p w14:paraId="3A28C0C4" w14:textId="77777777" w:rsidR="00F0591E" w:rsidRDefault="00000000">
      <w:pPr>
        <w:ind w:left="-5" w:right="576"/>
      </w:pPr>
      <w:r>
        <w:t xml:space="preserve">Tasarım Alternatifi: </w:t>
      </w:r>
    </w:p>
    <w:p w14:paraId="48780242" w14:textId="77777777" w:rsidR="00F0591E" w:rsidRDefault="00000000">
      <w:pPr>
        <w:ind w:left="-5" w:right="576"/>
      </w:pPr>
      <w:r>
        <w:t xml:space="preserve">Proje kapsamında farklı yapı yoğunlukları ve kat sayıları değerlendirilmesi mümkündür. Düşük katlı yaygın yerleşimin yapılması da bölgede mümkün olduğu görülmektedir.  </w:t>
      </w:r>
    </w:p>
    <w:p w14:paraId="3EFB7CC3" w14:textId="77777777" w:rsidR="00F0591E" w:rsidRDefault="00000000">
      <w:pPr>
        <w:spacing w:after="21" w:line="259" w:lineRule="auto"/>
        <w:ind w:left="0" w:right="0" w:firstLine="0"/>
        <w:jc w:val="left"/>
      </w:pPr>
      <w:r>
        <w:t xml:space="preserve"> </w:t>
      </w:r>
    </w:p>
    <w:p w14:paraId="50EE1610" w14:textId="77777777" w:rsidR="00F0591E" w:rsidRDefault="00000000">
      <w:pPr>
        <w:ind w:left="-5" w:right="576"/>
      </w:pPr>
      <w:r>
        <w:t xml:space="preserve">Teknoloji Alternatifleri: </w:t>
      </w:r>
    </w:p>
    <w:p w14:paraId="58D139C1" w14:textId="77777777" w:rsidR="00F0591E" w:rsidRDefault="00000000">
      <w:pPr>
        <w:ind w:left="-5" w:right="576"/>
      </w:pPr>
      <w:r>
        <w:t xml:space="preserve">Çevresel etkilerin azaltılması amacıyla yağmur suyu yönetim sistemi, enerji ve su tasarrufu sağlayan ekipman kullanımları gerekmektedir. </w:t>
      </w:r>
    </w:p>
    <w:p w14:paraId="6DA18810" w14:textId="77777777" w:rsidR="00F0591E" w:rsidRDefault="00000000">
      <w:pPr>
        <w:spacing w:after="21" w:line="259" w:lineRule="auto"/>
        <w:ind w:left="0" w:right="0" w:firstLine="0"/>
        <w:jc w:val="left"/>
      </w:pPr>
      <w:r>
        <w:t xml:space="preserve"> </w:t>
      </w:r>
    </w:p>
    <w:p w14:paraId="68EDBDAE" w14:textId="77777777" w:rsidR="00F0591E" w:rsidRDefault="00000000">
      <w:pPr>
        <w:ind w:left="-5" w:right="576"/>
      </w:pPr>
      <w:r>
        <w:t xml:space="preserve">Eylemsizlik Alternatifi: </w:t>
      </w:r>
    </w:p>
    <w:p w14:paraId="03929D66" w14:textId="77777777" w:rsidR="00F0591E" w:rsidRDefault="00000000">
      <w:pPr>
        <w:spacing w:after="368"/>
        <w:ind w:left="-5" w:right="576"/>
      </w:pPr>
      <w:r>
        <w:t xml:space="preserve">Diğer bir alternatif ise eylemsizlik alternatifidir. </w:t>
      </w:r>
    </w:p>
    <w:p w14:paraId="2AACF5B9" w14:textId="77777777" w:rsidR="00F0591E" w:rsidRDefault="00000000">
      <w:pPr>
        <w:pStyle w:val="Balk2"/>
        <w:spacing w:after="149"/>
        <w:ind w:right="581"/>
      </w:pPr>
      <w:r>
        <w:lastRenderedPageBreak/>
        <w:t xml:space="preserve">BÖLÜM VIII. İZLEME PROGRAMI  </w:t>
      </w:r>
    </w:p>
    <w:p w14:paraId="485B7F5E" w14:textId="77777777" w:rsidR="00F0591E" w:rsidRDefault="00000000">
      <w:pPr>
        <w:spacing w:after="154"/>
        <w:ind w:left="-5" w:right="576"/>
      </w:pPr>
      <w:r>
        <w:rPr>
          <w:rFonts w:ascii="Segoe UI Symbol" w:eastAsia="Segoe UI Symbol" w:hAnsi="Segoe UI Symbol" w:cs="Segoe UI Symbol"/>
        </w:rPr>
        <w:t>•</w:t>
      </w:r>
      <w:r>
        <w:rPr>
          <w:rFonts w:ascii="Arial" w:eastAsia="Arial" w:hAnsi="Arial" w:cs="Arial"/>
        </w:rPr>
        <w:t xml:space="preserve"> </w:t>
      </w:r>
      <w:r>
        <w:t>Faaliyetin inşaatı sırasında izlenmesi gereken program</w:t>
      </w:r>
      <w:r>
        <w:rPr>
          <w:b/>
        </w:rPr>
        <w:t xml:space="preserve"> </w:t>
      </w:r>
    </w:p>
    <w:p w14:paraId="793205B9" w14:textId="77777777" w:rsidR="00F0591E" w:rsidRDefault="00000000">
      <w:pPr>
        <w:ind w:left="-5" w:right="576"/>
      </w:pPr>
      <w:r>
        <w:t xml:space="preserve">Tüm izinlerin alınmasıyla inşaata başlanacaktır. </w:t>
      </w:r>
      <w:r>
        <w:rPr>
          <w:b/>
        </w:rPr>
        <w:t xml:space="preserve"> </w:t>
      </w:r>
    </w:p>
    <w:p w14:paraId="0F127C7A" w14:textId="77777777" w:rsidR="00F0591E" w:rsidRDefault="00000000">
      <w:pPr>
        <w:ind w:left="-5" w:right="576"/>
      </w:pPr>
      <w:r>
        <w:t>Müellif ve şantiye şefi tarafından, mimari projeye uyum sağlanacaktır.</w:t>
      </w:r>
      <w:r>
        <w:rPr>
          <w:b/>
        </w:rPr>
        <w:t xml:space="preserve"> </w:t>
      </w:r>
    </w:p>
    <w:p w14:paraId="533E07F2" w14:textId="77777777" w:rsidR="00F0591E" w:rsidRDefault="00000000">
      <w:pPr>
        <w:ind w:left="-5" w:right="576"/>
      </w:pPr>
      <w:r>
        <w:t xml:space="preserve">Şantiye şefi tarafından projenin zaman tablosu </w:t>
      </w:r>
      <w:proofErr w:type="gramStart"/>
      <w:r>
        <w:t>oluşturulacak,</w:t>
      </w:r>
      <w:proofErr w:type="gramEnd"/>
      <w:r>
        <w:t xml:space="preserve"> ve bu tabloya uyulacaktır.</w:t>
      </w:r>
      <w:r>
        <w:rPr>
          <w:b/>
        </w:rPr>
        <w:t xml:space="preserve"> </w:t>
      </w:r>
    </w:p>
    <w:p w14:paraId="0DC3AE87" w14:textId="77777777" w:rsidR="00F0591E" w:rsidRDefault="00000000">
      <w:pPr>
        <w:ind w:left="-5" w:right="576"/>
      </w:pPr>
      <w:r>
        <w:t>ÇED raporunda verilen taahhütlere uyum sağlanacaktır. Yatırımcı şirket, şantiye şefi ve ilgili kurumlar tarafından izlenecektir.</w:t>
      </w:r>
      <w:r>
        <w:rPr>
          <w:b/>
        </w:rPr>
        <w:t xml:space="preserve"> </w:t>
      </w:r>
    </w:p>
    <w:p w14:paraId="270B1BD4" w14:textId="77777777" w:rsidR="00F0591E" w:rsidRDefault="00000000">
      <w:pPr>
        <w:ind w:left="-5" w:right="576"/>
      </w:pPr>
      <w:r>
        <w:t xml:space="preserve">Şantiye şefi tarafından, inşaatın hazırlanması sırasında 18/2012 Çevre Yasası’nda belirtilen kriterlere uyulup uyulmadığı kontrol edilecektir.  </w:t>
      </w:r>
    </w:p>
    <w:p w14:paraId="703762FD" w14:textId="77777777" w:rsidR="00F0591E" w:rsidRDefault="00000000">
      <w:pPr>
        <w:ind w:left="-5" w:right="576"/>
      </w:pPr>
      <w:r>
        <w:t xml:space="preserve">Şantiye şefi tarafından, çevreyi rahatsız edici şiddette gürültü oluşmaması için, iş makinaları gereksiz çalıştırılmamasına dikkat edilecektir. Uzman kişilere gürültü ölçümü yaptırılacaktır. Değerlerin, tüzüklerde bulunan limitlerin üzerinde olması durumunda, projelendirme yapılarak bariyer konulacaktır. </w:t>
      </w:r>
      <w:r>
        <w:rPr>
          <w:b/>
        </w:rPr>
        <w:t xml:space="preserve"> </w:t>
      </w:r>
    </w:p>
    <w:p w14:paraId="17DD6EFC" w14:textId="77777777" w:rsidR="00F0591E" w:rsidRDefault="00000000">
      <w:pPr>
        <w:ind w:left="-5" w:right="576"/>
      </w:pPr>
      <w:r>
        <w:t xml:space="preserve">İlgili kurumlar, şantiye şefi, müellif tarafından, inşaat ve diğer teknik personelden oluşan atıkların rapordaki taahhüde uygun yapılıp yapılmadığı izlenecektir. Çöplerin etrafa uçuşması/konteynerin devrilmesi durumunda, işçiler tarafından çöpler toplanacaktır. Geri dönüştürülebilen atıklar ayrı toplanıp depolanacaktır. </w:t>
      </w:r>
      <w:r>
        <w:rPr>
          <w:b/>
        </w:rPr>
        <w:t xml:space="preserve"> </w:t>
      </w:r>
    </w:p>
    <w:p w14:paraId="24F782C1" w14:textId="77777777" w:rsidR="00F0591E" w:rsidRDefault="00000000">
      <w:pPr>
        <w:spacing w:after="21" w:line="259" w:lineRule="auto"/>
        <w:ind w:left="0" w:right="0" w:firstLine="0"/>
        <w:jc w:val="left"/>
      </w:pPr>
      <w:r>
        <w:rPr>
          <w:b/>
        </w:rPr>
        <w:t xml:space="preserve"> </w:t>
      </w:r>
    </w:p>
    <w:p w14:paraId="465FEB59" w14:textId="77777777" w:rsidR="00F0591E" w:rsidRDefault="00000000">
      <w:pPr>
        <w:ind w:left="-5" w:right="576"/>
      </w:pPr>
      <w:r>
        <w:t xml:space="preserve">Ruhsat aşamasında yine İtfaiye Müdürlüğü tarafından dosya incelenerek, su vanaları, çıkış yolları, katlarda alınacak önlemler ve gerekli itfaiye suyu depolama kapasitesi ile ilgili görüşler alınacaktır. Yatırımcı, Binaların Yangından Korunmasına İlişkin Usul ve Esaslar Tüzüğü’ne uymakla yükümlüdür.  </w:t>
      </w:r>
    </w:p>
    <w:tbl>
      <w:tblPr>
        <w:tblStyle w:val="TableGrid"/>
        <w:tblW w:w="10754" w:type="dxa"/>
        <w:tblInd w:w="24" w:type="dxa"/>
        <w:tblCellMar>
          <w:top w:w="45" w:type="dxa"/>
          <w:left w:w="38" w:type="dxa"/>
          <w:bottom w:w="0" w:type="dxa"/>
          <w:right w:w="0" w:type="dxa"/>
        </w:tblCellMar>
        <w:tblLook w:val="04A0" w:firstRow="1" w:lastRow="0" w:firstColumn="1" w:lastColumn="0" w:noHBand="0" w:noVBand="1"/>
      </w:tblPr>
      <w:tblGrid>
        <w:gridCol w:w="1672"/>
        <w:gridCol w:w="1925"/>
        <w:gridCol w:w="3660"/>
        <w:gridCol w:w="3497"/>
      </w:tblGrid>
      <w:tr w:rsidR="00F0591E" w14:paraId="2A313AA0" w14:textId="77777777">
        <w:trPr>
          <w:trHeight w:val="631"/>
        </w:trPr>
        <w:tc>
          <w:tcPr>
            <w:tcW w:w="1673" w:type="dxa"/>
            <w:tcBorders>
              <w:top w:val="double" w:sz="4" w:space="0" w:color="000000"/>
              <w:left w:val="double" w:sz="4" w:space="0" w:color="000000"/>
              <w:bottom w:val="double" w:sz="4" w:space="0" w:color="000000"/>
              <w:right w:val="double" w:sz="4" w:space="0" w:color="000000"/>
            </w:tcBorders>
          </w:tcPr>
          <w:p w14:paraId="68D488E0" w14:textId="77777777" w:rsidR="00F0591E" w:rsidRDefault="00000000">
            <w:pPr>
              <w:spacing w:after="0" w:line="259" w:lineRule="auto"/>
              <w:ind w:left="0" w:right="0" w:firstLine="0"/>
              <w:jc w:val="center"/>
            </w:pPr>
            <w:r>
              <w:rPr>
                <w:b/>
                <w:sz w:val="24"/>
              </w:rPr>
              <w:t xml:space="preserve">İzlenecek Parametre </w:t>
            </w:r>
          </w:p>
        </w:tc>
        <w:tc>
          <w:tcPr>
            <w:tcW w:w="1925" w:type="dxa"/>
            <w:tcBorders>
              <w:top w:val="double" w:sz="4" w:space="0" w:color="000000"/>
              <w:left w:val="double" w:sz="4" w:space="0" w:color="000000"/>
              <w:bottom w:val="double" w:sz="4" w:space="0" w:color="000000"/>
              <w:right w:val="double" w:sz="4" w:space="0" w:color="000000"/>
            </w:tcBorders>
            <w:vAlign w:val="center"/>
          </w:tcPr>
          <w:p w14:paraId="3C93E785" w14:textId="77777777" w:rsidR="00F0591E" w:rsidRDefault="00000000">
            <w:pPr>
              <w:spacing w:after="0" w:line="259" w:lineRule="auto"/>
              <w:ind w:left="0" w:right="40" w:firstLine="0"/>
              <w:jc w:val="center"/>
            </w:pPr>
            <w:r>
              <w:rPr>
                <w:b/>
                <w:sz w:val="24"/>
              </w:rPr>
              <w:t xml:space="preserve">İzleme Sıklığı </w:t>
            </w:r>
          </w:p>
        </w:tc>
        <w:tc>
          <w:tcPr>
            <w:tcW w:w="3660" w:type="dxa"/>
            <w:tcBorders>
              <w:top w:val="double" w:sz="4" w:space="0" w:color="000000"/>
              <w:left w:val="double" w:sz="4" w:space="0" w:color="000000"/>
              <w:bottom w:val="double" w:sz="4" w:space="0" w:color="000000"/>
              <w:right w:val="double" w:sz="4" w:space="0" w:color="000000"/>
            </w:tcBorders>
            <w:vAlign w:val="center"/>
          </w:tcPr>
          <w:p w14:paraId="1125B39C" w14:textId="77777777" w:rsidR="00F0591E" w:rsidRDefault="00000000">
            <w:pPr>
              <w:spacing w:after="0" w:line="259" w:lineRule="auto"/>
              <w:ind w:left="0" w:right="35" w:firstLine="0"/>
              <w:jc w:val="center"/>
            </w:pPr>
            <w:r>
              <w:rPr>
                <w:b/>
                <w:sz w:val="24"/>
              </w:rPr>
              <w:t xml:space="preserve">Sorumlu </w:t>
            </w:r>
          </w:p>
        </w:tc>
        <w:tc>
          <w:tcPr>
            <w:tcW w:w="3497" w:type="dxa"/>
            <w:tcBorders>
              <w:top w:val="double" w:sz="4" w:space="0" w:color="000000"/>
              <w:left w:val="double" w:sz="4" w:space="0" w:color="000000"/>
              <w:bottom w:val="double" w:sz="4" w:space="0" w:color="000000"/>
              <w:right w:val="double" w:sz="4" w:space="0" w:color="000000"/>
            </w:tcBorders>
            <w:vAlign w:val="center"/>
          </w:tcPr>
          <w:p w14:paraId="6E68166D" w14:textId="77777777" w:rsidR="00F0591E" w:rsidRDefault="00000000">
            <w:pPr>
              <w:spacing w:after="0" w:line="259" w:lineRule="auto"/>
              <w:ind w:left="0" w:right="40" w:firstLine="0"/>
              <w:jc w:val="center"/>
            </w:pPr>
            <w:r>
              <w:rPr>
                <w:b/>
                <w:sz w:val="24"/>
              </w:rPr>
              <w:t xml:space="preserve">Açıklama </w:t>
            </w:r>
          </w:p>
        </w:tc>
      </w:tr>
      <w:tr w:rsidR="00F0591E" w14:paraId="29501C99" w14:textId="77777777">
        <w:trPr>
          <w:trHeight w:val="634"/>
        </w:trPr>
        <w:tc>
          <w:tcPr>
            <w:tcW w:w="1673" w:type="dxa"/>
            <w:tcBorders>
              <w:top w:val="double" w:sz="4" w:space="0" w:color="000000"/>
              <w:left w:val="double" w:sz="4" w:space="0" w:color="000000"/>
              <w:bottom w:val="double" w:sz="4" w:space="0" w:color="000000"/>
              <w:right w:val="double" w:sz="4" w:space="0" w:color="000000"/>
            </w:tcBorders>
            <w:vAlign w:val="center"/>
          </w:tcPr>
          <w:p w14:paraId="3DA2DCAC" w14:textId="77777777" w:rsidR="00F0591E" w:rsidRDefault="00000000">
            <w:pPr>
              <w:spacing w:after="0" w:line="259" w:lineRule="auto"/>
              <w:ind w:left="0" w:right="0" w:firstLine="0"/>
            </w:pPr>
            <w:r>
              <w:rPr>
                <w:sz w:val="24"/>
              </w:rPr>
              <w:t xml:space="preserve">Gürültü seviyesi </w:t>
            </w:r>
          </w:p>
        </w:tc>
        <w:tc>
          <w:tcPr>
            <w:tcW w:w="1925" w:type="dxa"/>
            <w:tcBorders>
              <w:top w:val="double" w:sz="4" w:space="0" w:color="000000"/>
              <w:left w:val="double" w:sz="4" w:space="0" w:color="000000"/>
              <w:bottom w:val="double" w:sz="4" w:space="0" w:color="000000"/>
              <w:right w:val="double" w:sz="4" w:space="0" w:color="000000"/>
            </w:tcBorders>
          </w:tcPr>
          <w:p w14:paraId="2BF89671" w14:textId="77777777" w:rsidR="00F0591E" w:rsidRDefault="00000000">
            <w:pPr>
              <w:spacing w:after="0" w:line="259" w:lineRule="auto"/>
              <w:ind w:left="2" w:right="0" w:firstLine="0"/>
              <w:jc w:val="left"/>
            </w:pPr>
            <w:r>
              <w:rPr>
                <w:sz w:val="24"/>
              </w:rPr>
              <w:t xml:space="preserve">Aylık / </w:t>
            </w:r>
            <w:proofErr w:type="gramStart"/>
            <w:r>
              <w:rPr>
                <w:sz w:val="24"/>
              </w:rPr>
              <w:t>Şikayet</w:t>
            </w:r>
            <w:proofErr w:type="gramEnd"/>
            <w:r>
              <w:rPr>
                <w:sz w:val="24"/>
              </w:rPr>
              <w:t xml:space="preserve"> durumunda </w:t>
            </w:r>
          </w:p>
        </w:tc>
        <w:tc>
          <w:tcPr>
            <w:tcW w:w="3660" w:type="dxa"/>
            <w:tcBorders>
              <w:top w:val="double" w:sz="4" w:space="0" w:color="000000"/>
              <w:left w:val="double" w:sz="4" w:space="0" w:color="000000"/>
              <w:bottom w:val="double" w:sz="4" w:space="0" w:color="000000"/>
              <w:right w:val="double" w:sz="4" w:space="0" w:color="000000"/>
            </w:tcBorders>
          </w:tcPr>
          <w:p w14:paraId="7AB02C5D" w14:textId="77777777" w:rsidR="00F0591E" w:rsidRDefault="00000000">
            <w:pPr>
              <w:spacing w:after="0" w:line="259" w:lineRule="auto"/>
              <w:ind w:left="2" w:right="0" w:firstLine="0"/>
              <w:jc w:val="left"/>
            </w:pPr>
            <w:r>
              <w:rPr>
                <w:sz w:val="24"/>
              </w:rPr>
              <w:t xml:space="preserve">Şantiye Şefi / Uzm. Mühendis tarafından ölçüm </w:t>
            </w:r>
          </w:p>
        </w:tc>
        <w:tc>
          <w:tcPr>
            <w:tcW w:w="3497" w:type="dxa"/>
            <w:tcBorders>
              <w:top w:val="double" w:sz="4" w:space="0" w:color="000000"/>
              <w:left w:val="double" w:sz="4" w:space="0" w:color="000000"/>
              <w:bottom w:val="double" w:sz="4" w:space="0" w:color="000000"/>
              <w:right w:val="double" w:sz="4" w:space="0" w:color="000000"/>
            </w:tcBorders>
          </w:tcPr>
          <w:p w14:paraId="53A2D848" w14:textId="77777777" w:rsidR="00F0591E" w:rsidRDefault="00000000">
            <w:pPr>
              <w:spacing w:after="0" w:line="259" w:lineRule="auto"/>
              <w:ind w:left="0" w:right="0" w:firstLine="0"/>
              <w:jc w:val="left"/>
            </w:pPr>
            <w:r>
              <w:rPr>
                <w:sz w:val="24"/>
              </w:rPr>
              <w:t xml:space="preserve">Limit aşımı durumunda bariyer uygulanacaktır </w:t>
            </w:r>
          </w:p>
        </w:tc>
      </w:tr>
      <w:tr w:rsidR="00F0591E" w14:paraId="7C51078A" w14:textId="77777777">
        <w:trPr>
          <w:trHeight w:val="355"/>
        </w:trPr>
        <w:tc>
          <w:tcPr>
            <w:tcW w:w="1673" w:type="dxa"/>
            <w:tcBorders>
              <w:top w:val="double" w:sz="4" w:space="0" w:color="000000"/>
              <w:left w:val="double" w:sz="4" w:space="0" w:color="000000"/>
              <w:bottom w:val="double" w:sz="4" w:space="0" w:color="000000"/>
              <w:right w:val="double" w:sz="4" w:space="0" w:color="000000"/>
            </w:tcBorders>
          </w:tcPr>
          <w:p w14:paraId="0165D647" w14:textId="77777777" w:rsidR="00F0591E" w:rsidRDefault="00000000">
            <w:pPr>
              <w:spacing w:after="0" w:line="259" w:lineRule="auto"/>
              <w:ind w:left="0" w:right="0" w:firstLine="0"/>
              <w:jc w:val="left"/>
            </w:pPr>
            <w:r>
              <w:rPr>
                <w:sz w:val="24"/>
              </w:rPr>
              <w:t xml:space="preserve">Toz oluşumu </w:t>
            </w:r>
          </w:p>
        </w:tc>
        <w:tc>
          <w:tcPr>
            <w:tcW w:w="1925" w:type="dxa"/>
            <w:tcBorders>
              <w:top w:val="double" w:sz="4" w:space="0" w:color="000000"/>
              <w:left w:val="double" w:sz="4" w:space="0" w:color="000000"/>
              <w:bottom w:val="double" w:sz="4" w:space="0" w:color="000000"/>
              <w:right w:val="double" w:sz="4" w:space="0" w:color="000000"/>
            </w:tcBorders>
          </w:tcPr>
          <w:p w14:paraId="3ADA1A37" w14:textId="77777777" w:rsidR="00F0591E" w:rsidRDefault="00000000">
            <w:pPr>
              <w:spacing w:after="0" w:line="259" w:lineRule="auto"/>
              <w:ind w:left="2" w:right="0" w:firstLine="0"/>
              <w:jc w:val="left"/>
            </w:pPr>
            <w:r>
              <w:rPr>
                <w:sz w:val="24"/>
              </w:rPr>
              <w:t xml:space="preserve">Günlük </w:t>
            </w:r>
          </w:p>
        </w:tc>
        <w:tc>
          <w:tcPr>
            <w:tcW w:w="3660" w:type="dxa"/>
            <w:tcBorders>
              <w:top w:val="double" w:sz="4" w:space="0" w:color="000000"/>
              <w:left w:val="double" w:sz="4" w:space="0" w:color="000000"/>
              <w:bottom w:val="double" w:sz="4" w:space="0" w:color="000000"/>
              <w:right w:val="double" w:sz="4" w:space="0" w:color="000000"/>
            </w:tcBorders>
          </w:tcPr>
          <w:p w14:paraId="5C2C8134" w14:textId="77777777" w:rsidR="00F0591E" w:rsidRDefault="00000000">
            <w:pPr>
              <w:spacing w:after="0" w:line="259" w:lineRule="auto"/>
              <w:ind w:left="2" w:right="0" w:firstLine="0"/>
              <w:jc w:val="left"/>
            </w:pPr>
            <w:r>
              <w:rPr>
                <w:sz w:val="24"/>
              </w:rPr>
              <w:t xml:space="preserve">Şantiye Şefi </w:t>
            </w:r>
          </w:p>
        </w:tc>
        <w:tc>
          <w:tcPr>
            <w:tcW w:w="3497" w:type="dxa"/>
            <w:tcBorders>
              <w:top w:val="double" w:sz="4" w:space="0" w:color="000000"/>
              <w:left w:val="double" w:sz="4" w:space="0" w:color="000000"/>
              <w:bottom w:val="double" w:sz="4" w:space="0" w:color="000000"/>
              <w:right w:val="double" w:sz="4" w:space="0" w:color="000000"/>
            </w:tcBorders>
          </w:tcPr>
          <w:p w14:paraId="3265894C" w14:textId="77777777" w:rsidR="00F0591E" w:rsidRDefault="00000000">
            <w:pPr>
              <w:spacing w:after="0" w:line="259" w:lineRule="auto"/>
              <w:ind w:left="0" w:right="0" w:firstLine="0"/>
              <w:jc w:val="left"/>
            </w:pPr>
            <w:r>
              <w:rPr>
                <w:sz w:val="24"/>
              </w:rPr>
              <w:t xml:space="preserve">Sulama ile kontrol sağlanacaktır </w:t>
            </w:r>
          </w:p>
        </w:tc>
      </w:tr>
      <w:tr w:rsidR="00F0591E" w14:paraId="11141384" w14:textId="77777777">
        <w:trPr>
          <w:trHeight w:val="355"/>
        </w:trPr>
        <w:tc>
          <w:tcPr>
            <w:tcW w:w="1673" w:type="dxa"/>
            <w:tcBorders>
              <w:top w:val="double" w:sz="4" w:space="0" w:color="000000"/>
              <w:left w:val="double" w:sz="4" w:space="0" w:color="000000"/>
              <w:bottom w:val="double" w:sz="4" w:space="0" w:color="000000"/>
              <w:right w:val="double" w:sz="4" w:space="0" w:color="000000"/>
            </w:tcBorders>
          </w:tcPr>
          <w:p w14:paraId="4B9B3EA8" w14:textId="77777777" w:rsidR="00F0591E" w:rsidRDefault="00000000">
            <w:pPr>
              <w:spacing w:after="0" w:line="259" w:lineRule="auto"/>
              <w:ind w:left="0" w:right="0" w:firstLine="0"/>
              <w:jc w:val="left"/>
            </w:pPr>
            <w:r>
              <w:rPr>
                <w:sz w:val="24"/>
              </w:rPr>
              <w:t xml:space="preserve">Atık yönetimi </w:t>
            </w:r>
          </w:p>
        </w:tc>
        <w:tc>
          <w:tcPr>
            <w:tcW w:w="1925" w:type="dxa"/>
            <w:tcBorders>
              <w:top w:val="double" w:sz="4" w:space="0" w:color="000000"/>
              <w:left w:val="double" w:sz="4" w:space="0" w:color="000000"/>
              <w:bottom w:val="double" w:sz="4" w:space="0" w:color="000000"/>
              <w:right w:val="double" w:sz="4" w:space="0" w:color="000000"/>
            </w:tcBorders>
          </w:tcPr>
          <w:p w14:paraId="1DBF80E2" w14:textId="77777777" w:rsidR="00F0591E" w:rsidRDefault="00000000">
            <w:pPr>
              <w:spacing w:after="0" w:line="259" w:lineRule="auto"/>
              <w:ind w:left="2" w:right="0" w:firstLine="0"/>
              <w:jc w:val="left"/>
            </w:pPr>
            <w:r>
              <w:rPr>
                <w:sz w:val="24"/>
              </w:rPr>
              <w:t xml:space="preserve">Haftalık </w:t>
            </w:r>
          </w:p>
        </w:tc>
        <w:tc>
          <w:tcPr>
            <w:tcW w:w="3660" w:type="dxa"/>
            <w:tcBorders>
              <w:top w:val="double" w:sz="4" w:space="0" w:color="000000"/>
              <w:left w:val="double" w:sz="4" w:space="0" w:color="000000"/>
              <w:bottom w:val="double" w:sz="4" w:space="0" w:color="000000"/>
              <w:right w:val="double" w:sz="4" w:space="0" w:color="000000"/>
            </w:tcBorders>
          </w:tcPr>
          <w:p w14:paraId="56C02D60" w14:textId="77777777" w:rsidR="00F0591E" w:rsidRDefault="00000000">
            <w:pPr>
              <w:spacing w:after="0" w:line="259" w:lineRule="auto"/>
              <w:ind w:left="2" w:right="0" w:firstLine="0"/>
              <w:jc w:val="left"/>
            </w:pPr>
            <w:r>
              <w:rPr>
                <w:sz w:val="24"/>
              </w:rPr>
              <w:t xml:space="preserve">Şantiye Şefi </w:t>
            </w:r>
          </w:p>
        </w:tc>
        <w:tc>
          <w:tcPr>
            <w:tcW w:w="3497" w:type="dxa"/>
            <w:tcBorders>
              <w:top w:val="double" w:sz="4" w:space="0" w:color="000000"/>
              <w:left w:val="double" w:sz="4" w:space="0" w:color="000000"/>
              <w:bottom w:val="double" w:sz="4" w:space="0" w:color="000000"/>
              <w:right w:val="double" w:sz="4" w:space="0" w:color="000000"/>
            </w:tcBorders>
          </w:tcPr>
          <w:p w14:paraId="25999C76" w14:textId="77777777" w:rsidR="00F0591E" w:rsidRDefault="00000000">
            <w:pPr>
              <w:spacing w:after="0" w:line="259" w:lineRule="auto"/>
              <w:ind w:left="0" w:right="0" w:firstLine="0"/>
              <w:jc w:val="left"/>
            </w:pPr>
            <w:r>
              <w:rPr>
                <w:sz w:val="24"/>
              </w:rPr>
              <w:t xml:space="preserve">Ayrı toplama kontrol edilecektir </w:t>
            </w:r>
          </w:p>
        </w:tc>
      </w:tr>
      <w:tr w:rsidR="00F0591E" w14:paraId="02D5E506" w14:textId="77777777">
        <w:trPr>
          <w:trHeight w:val="355"/>
        </w:trPr>
        <w:tc>
          <w:tcPr>
            <w:tcW w:w="1673" w:type="dxa"/>
            <w:tcBorders>
              <w:top w:val="double" w:sz="4" w:space="0" w:color="000000"/>
              <w:left w:val="double" w:sz="4" w:space="0" w:color="000000"/>
              <w:bottom w:val="double" w:sz="4" w:space="0" w:color="000000"/>
              <w:right w:val="double" w:sz="4" w:space="0" w:color="000000"/>
            </w:tcBorders>
          </w:tcPr>
          <w:p w14:paraId="4A3D6EB8" w14:textId="77777777" w:rsidR="00F0591E" w:rsidRDefault="00000000">
            <w:pPr>
              <w:spacing w:after="0" w:line="259" w:lineRule="auto"/>
              <w:ind w:left="0" w:right="0" w:firstLine="0"/>
              <w:jc w:val="left"/>
            </w:pPr>
            <w:r>
              <w:rPr>
                <w:sz w:val="24"/>
              </w:rPr>
              <w:t xml:space="preserve">Drenaj / taşkın </w:t>
            </w:r>
          </w:p>
        </w:tc>
        <w:tc>
          <w:tcPr>
            <w:tcW w:w="1925" w:type="dxa"/>
            <w:tcBorders>
              <w:top w:val="double" w:sz="4" w:space="0" w:color="000000"/>
              <w:left w:val="double" w:sz="4" w:space="0" w:color="000000"/>
              <w:bottom w:val="double" w:sz="4" w:space="0" w:color="000000"/>
              <w:right w:val="double" w:sz="4" w:space="0" w:color="000000"/>
            </w:tcBorders>
          </w:tcPr>
          <w:p w14:paraId="31CD526D" w14:textId="77777777" w:rsidR="00F0591E" w:rsidRDefault="00000000">
            <w:pPr>
              <w:spacing w:after="0" w:line="259" w:lineRule="auto"/>
              <w:ind w:left="2" w:right="0" w:firstLine="0"/>
              <w:jc w:val="left"/>
            </w:pPr>
            <w:r>
              <w:rPr>
                <w:sz w:val="24"/>
              </w:rPr>
              <w:t xml:space="preserve">Yağış sonrası </w:t>
            </w:r>
          </w:p>
        </w:tc>
        <w:tc>
          <w:tcPr>
            <w:tcW w:w="3660" w:type="dxa"/>
            <w:tcBorders>
              <w:top w:val="double" w:sz="4" w:space="0" w:color="000000"/>
              <w:left w:val="double" w:sz="4" w:space="0" w:color="000000"/>
              <w:bottom w:val="double" w:sz="4" w:space="0" w:color="000000"/>
              <w:right w:val="double" w:sz="4" w:space="0" w:color="000000"/>
            </w:tcBorders>
          </w:tcPr>
          <w:p w14:paraId="2CDFE150" w14:textId="77777777" w:rsidR="00F0591E" w:rsidRDefault="00000000">
            <w:pPr>
              <w:spacing w:after="0" w:line="259" w:lineRule="auto"/>
              <w:ind w:left="2" w:right="0" w:firstLine="0"/>
              <w:jc w:val="left"/>
            </w:pPr>
            <w:r>
              <w:rPr>
                <w:sz w:val="24"/>
              </w:rPr>
              <w:t xml:space="preserve">Şantiye Şefi </w:t>
            </w:r>
          </w:p>
        </w:tc>
        <w:tc>
          <w:tcPr>
            <w:tcW w:w="3497" w:type="dxa"/>
            <w:tcBorders>
              <w:top w:val="double" w:sz="4" w:space="0" w:color="000000"/>
              <w:left w:val="double" w:sz="4" w:space="0" w:color="000000"/>
              <w:bottom w:val="double" w:sz="4" w:space="0" w:color="000000"/>
              <w:right w:val="double" w:sz="4" w:space="0" w:color="000000"/>
            </w:tcBorders>
          </w:tcPr>
          <w:p w14:paraId="23D37901" w14:textId="77777777" w:rsidR="00F0591E" w:rsidRDefault="00000000">
            <w:pPr>
              <w:spacing w:after="0" w:line="259" w:lineRule="auto"/>
              <w:ind w:left="0" w:right="0" w:firstLine="0"/>
              <w:jc w:val="left"/>
            </w:pPr>
            <w:r>
              <w:rPr>
                <w:sz w:val="24"/>
              </w:rPr>
              <w:t xml:space="preserve">Akar etkisi izlenecektir </w:t>
            </w:r>
          </w:p>
        </w:tc>
      </w:tr>
      <w:tr w:rsidR="00F0591E" w14:paraId="23058EA9" w14:textId="77777777">
        <w:trPr>
          <w:trHeight w:val="634"/>
        </w:trPr>
        <w:tc>
          <w:tcPr>
            <w:tcW w:w="1673" w:type="dxa"/>
            <w:tcBorders>
              <w:top w:val="double" w:sz="4" w:space="0" w:color="000000"/>
              <w:left w:val="double" w:sz="4" w:space="0" w:color="000000"/>
              <w:bottom w:val="double" w:sz="4" w:space="0" w:color="000000"/>
              <w:right w:val="double" w:sz="4" w:space="0" w:color="000000"/>
            </w:tcBorders>
            <w:vAlign w:val="center"/>
          </w:tcPr>
          <w:p w14:paraId="62BFB97F" w14:textId="77777777" w:rsidR="00F0591E" w:rsidRDefault="00000000">
            <w:pPr>
              <w:spacing w:after="0" w:line="259" w:lineRule="auto"/>
              <w:ind w:left="0" w:right="0" w:firstLine="0"/>
              <w:jc w:val="left"/>
            </w:pPr>
            <w:r>
              <w:rPr>
                <w:sz w:val="24"/>
              </w:rPr>
              <w:t xml:space="preserve">Zemin yapısı </w:t>
            </w:r>
          </w:p>
        </w:tc>
        <w:tc>
          <w:tcPr>
            <w:tcW w:w="1925" w:type="dxa"/>
            <w:tcBorders>
              <w:top w:val="double" w:sz="4" w:space="0" w:color="000000"/>
              <w:left w:val="double" w:sz="4" w:space="0" w:color="000000"/>
              <w:bottom w:val="double" w:sz="4" w:space="0" w:color="000000"/>
              <w:right w:val="double" w:sz="4" w:space="0" w:color="000000"/>
            </w:tcBorders>
            <w:vAlign w:val="center"/>
          </w:tcPr>
          <w:p w14:paraId="703C1E52" w14:textId="77777777" w:rsidR="00F0591E" w:rsidRDefault="00000000">
            <w:pPr>
              <w:spacing w:after="0" w:line="259" w:lineRule="auto"/>
              <w:ind w:left="2" w:right="0" w:firstLine="0"/>
              <w:jc w:val="left"/>
            </w:pPr>
            <w:r>
              <w:rPr>
                <w:sz w:val="24"/>
              </w:rPr>
              <w:t xml:space="preserve">İnşaat süresince </w:t>
            </w:r>
          </w:p>
        </w:tc>
        <w:tc>
          <w:tcPr>
            <w:tcW w:w="3660" w:type="dxa"/>
            <w:tcBorders>
              <w:top w:val="double" w:sz="4" w:space="0" w:color="000000"/>
              <w:left w:val="double" w:sz="4" w:space="0" w:color="000000"/>
              <w:bottom w:val="double" w:sz="4" w:space="0" w:color="000000"/>
              <w:right w:val="double" w:sz="4" w:space="0" w:color="000000"/>
            </w:tcBorders>
            <w:vAlign w:val="center"/>
          </w:tcPr>
          <w:p w14:paraId="4D6410D2" w14:textId="77777777" w:rsidR="00F0591E" w:rsidRDefault="00000000">
            <w:pPr>
              <w:spacing w:after="0" w:line="259" w:lineRule="auto"/>
              <w:ind w:left="2" w:right="0" w:firstLine="0"/>
              <w:jc w:val="left"/>
            </w:pPr>
            <w:r>
              <w:rPr>
                <w:sz w:val="24"/>
              </w:rPr>
              <w:t xml:space="preserve">İnşaat Mühendisi </w:t>
            </w:r>
          </w:p>
        </w:tc>
        <w:tc>
          <w:tcPr>
            <w:tcW w:w="3497" w:type="dxa"/>
            <w:tcBorders>
              <w:top w:val="double" w:sz="4" w:space="0" w:color="000000"/>
              <w:left w:val="double" w:sz="4" w:space="0" w:color="000000"/>
              <w:bottom w:val="double" w:sz="4" w:space="0" w:color="000000"/>
              <w:right w:val="double" w:sz="4" w:space="0" w:color="000000"/>
            </w:tcBorders>
          </w:tcPr>
          <w:p w14:paraId="12E62AD3" w14:textId="77777777" w:rsidR="00F0591E" w:rsidRDefault="00000000">
            <w:pPr>
              <w:spacing w:after="0" w:line="259" w:lineRule="auto"/>
              <w:ind w:left="0" w:right="0" w:firstLine="0"/>
              <w:jc w:val="left"/>
            </w:pPr>
            <w:r>
              <w:rPr>
                <w:sz w:val="24"/>
              </w:rPr>
              <w:t xml:space="preserve">Zemin durumu, projeye uygunluk kontrol edilecektir. </w:t>
            </w:r>
          </w:p>
        </w:tc>
      </w:tr>
      <w:tr w:rsidR="00F0591E" w14:paraId="47F38431" w14:textId="77777777">
        <w:trPr>
          <w:trHeight w:val="631"/>
        </w:trPr>
        <w:tc>
          <w:tcPr>
            <w:tcW w:w="1673" w:type="dxa"/>
            <w:tcBorders>
              <w:top w:val="double" w:sz="4" w:space="0" w:color="000000"/>
              <w:left w:val="double" w:sz="4" w:space="0" w:color="000000"/>
              <w:bottom w:val="double" w:sz="4" w:space="0" w:color="000000"/>
              <w:right w:val="double" w:sz="4" w:space="0" w:color="000000"/>
            </w:tcBorders>
          </w:tcPr>
          <w:p w14:paraId="273EB11A" w14:textId="77777777" w:rsidR="00F0591E" w:rsidRDefault="00000000">
            <w:pPr>
              <w:spacing w:after="0" w:line="259" w:lineRule="auto"/>
              <w:ind w:left="0" w:right="0" w:firstLine="0"/>
              <w:jc w:val="left"/>
            </w:pPr>
            <w:r>
              <w:rPr>
                <w:sz w:val="24"/>
              </w:rPr>
              <w:t xml:space="preserve">Yangın </w:t>
            </w:r>
          </w:p>
          <w:p w14:paraId="2B1D05C4" w14:textId="77777777" w:rsidR="00F0591E" w:rsidRDefault="00000000">
            <w:pPr>
              <w:spacing w:after="0" w:line="259" w:lineRule="auto"/>
              <w:ind w:left="0" w:right="0" w:firstLine="0"/>
              <w:jc w:val="left"/>
            </w:pPr>
            <w:proofErr w:type="gramStart"/>
            <w:r>
              <w:rPr>
                <w:sz w:val="24"/>
              </w:rPr>
              <w:t>tedbirleri</w:t>
            </w:r>
            <w:proofErr w:type="gramEnd"/>
            <w:r>
              <w:rPr>
                <w:sz w:val="24"/>
              </w:rPr>
              <w:t xml:space="preserve"> </w:t>
            </w:r>
          </w:p>
        </w:tc>
        <w:tc>
          <w:tcPr>
            <w:tcW w:w="1925" w:type="dxa"/>
            <w:tcBorders>
              <w:top w:val="double" w:sz="4" w:space="0" w:color="000000"/>
              <w:left w:val="double" w:sz="4" w:space="0" w:color="000000"/>
              <w:bottom w:val="double" w:sz="4" w:space="0" w:color="000000"/>
              <w:right w:val="double" w:sz="4" w:space="0" w:color="000000"/>
            </w:tcBorders>
            <w:vAlign w:val="center"/>
          </w:tcPr>
          <w:p w14:paraId="13730972" w14:textId="77777777" w:rsidR="00F0591E" w:rsidRDefault="00000000">
            <w:pPr>
              <w:spacing w:after="0" w:line="259" w:lineRule="auto"/>
              <w:ind w:left="2" w:right="0" w:firstLine="0"/>
              <w:jc w:val="left"/>
            </w:pPr>
            <w:r>
              <w:rPr>
                <w:sz w:val="24"/>
              </w:rPr>
              <w:t xml:space="preserve"> </w:t>
            </w:r>
          </w:p>
        </w:tc>
        <w:tc>
          <w:tcPr>
            <w:tcW w:w="3660" w:type="dxa"/>
            <w:tcBorders>
              <w:top w:val="double" w:sz="4" w:space="0" w:color="000000"/>
              <w:left w:val="double" w:sz="4" w:space="0" w:color="000000"/>
              <w:bottom w:val="double" w:sz="4" w:space="0" w:color="000000"/>
              <w:right w:val="double" w:sz="4" w:space="0" w:color="000000"/>
            </w:tcBorders>
          </w:tcPr>
          <w:p w14:paraId="3F3E1AB4" w14:textId="77777777" w:rsidR="00F0591E" w:rsidRDefault="00000000">
            <w:pPr>
              <w:spacing w:after="0" w:line="259" w:lineRule="auto"/>
              <w:ind w:left="2" w:right="0" w:firstLine="0"/>
              <w:jc w:val="left"/>
            </w:pPr>
            <w:r>
              <w:rPr>
                <w:sz w:val="24"/>
              </w:rPr>
              <w:t xml:space="preserve">Proje mimarı, inşaatı mühendisi, makina mühendisi, şantiye şefi </w:t>
            </w:r>
          </w:p>
        </w:tc>
        <w:tc>
          <w:tcPr>
            <w:tcW w:w="3497" w:type="dxa"/>
            <w:tcBorders>
              <w:top w:val="double" w:sz="4" w:space="0" w:color="000000"/>
              <w:left w:val="double" w:sz="4" w:space="0" w:color="000000"/>
              <w:bottom w:val="double" w:sz="4" w:space="0" w:color="000000"/>
              <w:right w:val="double" w:sz="4" w:space="0" w:color="000000"/>
            </w:tcBorders>
          </w:tcPr>
          <w:p w14:paraId="4C933F63" w14:textId="77777777" w:rsidR="00F0591E" w:rsidRDefault="00000000">
            <w:pPr>
              <w:spacing w:after="0" w:line="259" w:lineRule="auto"/>
              <w:ind w:left="0" w:right="26" w:firstLine="0"/>
              <w:jc w:val="left"/>
            </w:pPr>
            <w:r>
              <w:rPr>
                <w:sz w:val="24"/>
              </w:rPr>
              <w:t xml:space="preserve">Tüzükte belirtilen maddelere uygun olarak imal edilmesi </w:t>
            </w:r>
          </w:p>
        </w:tc>
      </w:tr>
    </w:tbl>
    <w:p w14:paraId="642333B9" w14:textId="77777777" w:rsidR="00F0591E" w:rsidRDefault="00000000">
      <w:pPr>
        <w:spacing w:after="235" w:line="259" w:lineRule="auto"/>
        <w:ind w:left="0" w:right="0" w:firstLine="0"/>
        <w:jc w:val="left"/>
      </w:pPr>
      <w:r>
        <w:t xml:space="preserve"> </w:t>
      </w:r>
    </w:p>
    <w:p w14:paraId="35843DF0" w14:textId="77777777" w:rsidR="00F0591E" w:rsidRDefault="00000000">
      <w:pPr>
        <w:spacing w:after="154"/>
        <w:ind w:left="-5" w:right="576"/>
      </w:pPr>
      <w:r>
        <w:rPr>
          <w:rFonts w:ascii="Segoe UI Symbol" w:eastAsia="Segoe UI Symbol" w:hAnsi="Segoe UI Symbol" w:cs="Segoe UI Symbol"/>
        </w:rPr>
        <w:lastRenderedPageBreak/>
        <w:t>•</w:t>
      </w:r>
      <w:r>
        <w:rPr>
          <w:rFonts w:ascii="Arial" w:eastAsia="Arial" w:hAnsi="Arial" w:cs="Arial"/>
        </w:rPr>
        <w:t xml:space="preserve"> </w:t>
      </w:r>
      <w:r>
        <w:t>Faaliyetin işletmesi sırasında izleme programı</w:t>
      </w:r>
      <w:r>
        <w:rPr>
          <w:b/>
        </w:rPr>
        <w:t xml:space="preserve"> </w:t>
      </w:r>
    </w:p>
    <w:p w14:paraId="2D48F216" w14:textId="77777777" w:rsidR="00F0591E" w:rsidRDefault="00000000">
      <w:pPr>
        <w:ind w:left="-5" w:right="576"/>
      </w:pPr>
      <w:r>
        <w:t xml:space="preserve">İnşaatların tamamlanmasıyla apartmanlar kullanıma açılacaktır. Satış/kira sözleşmelerine atıksu arıtma tesisi bakım/onarım ve diğer hizmetler için madde konulacaktır. Site yönetimi oluşturularak sitenin bakım ve temizlik işleri düzenli olarak yaptırılacaktır. </w:t>
      </w:r>
      <w:r>
        <w:rPr>
          <w:b/>
        </w:rPr>
        <w:t xml:space="preserve"> </w:t>
      </w:r>
    </w:p>
    <w:p w14:paraId="627BFDEC" w14:textId="77777777" w:rsidR="00F0591E" w:rsidRDefault="00000000">
      <w:pPr>
        <w:ind w:left="-5" w:right="576"/>
      </w:pPr>
      <w:r>
        <w:t xml:space="preserve">Dairelerden aidatlar düzenli olarak alınıp, atıksu arıtma tesisinin günlük bakımı site teknik çalışanı, haftalık/aylık servisi ise danışman firma tarafından yaptırılacaktır. Ayda en az bir kez çevre ve mikrobiyoloji analizi yaptırılacaktır. </w:t>
      </w:r>
      <w:r>
        <w:rPr>
          <w:b/>
        </w:rPr>
        <w:t xml:space="preserve"> </w:t>
      </w:r>
    </w:p>
    <w:p w14:paraId="49C92EF6" w14:textId="77777777" w:rsidR="00F0591E" w:rsidRDefault="00000000">
      <w:pPr>
        <w:ind w:left="-5" w:right="576"/>
      </w:pPr>
      <w:r>
        <w:t xml:space="preserve">Arıtma tesisi çıkış suyunun </w:t>
      </w:r>
      <w:r>
        <w:rPr>
          <w:u w:val="single" w:color="000000"/>
        </w:rPr>
        <w:t>tamamı site içi peyzaj alanlarında</w:t>
      </w:r>
      <w:r>
        <w:t xml:space="preserve"> kullanılacaktır. Komşu parsellere ve/veya herhangi bir alıcı ortama deşarj yapılmayacaktır.</w:t>
      </w:r>
      <w:r>
        <w:rPr>
          <w:b/>
        </w:rPr>
        <w:t xml:space="preserve"> </w:t>
      </w:r>
    </w:p>
    <w:p w14:paraId="461B603E" w14:textId="77777777" w:rsidR="00F0591E" w:rsidRDefault="00000000">
      <w:pPr>
        <w:ind w:left="-5" w:right="576"/>
      </w:pPr>
      <w:r>
        <w:t xml:space="preserve">Site içi yağmur suyu </w:t>
      </w:r>
      <w:proofErr w:type="spellStart"/>
      <w:r>
        <w:t>rogarlarının</w:t>
      </w:r>
      <w:proofErr w:type="spellEnd"/>
      <w:r>
        <w:t xml:space="preserve"> düzenli temizlenmesi sağlanacaktır. </w:t>
      </w:r>
      <w:r>
        <w:rPr>
          <w:b/>
        </w:rPr>
        <w:t xml:space="preserve"> </w:t>
      </w:r>
    </w:p>
    <w:p w14:paraId="2348124D" w14:textId="77777777" w:rsidR="00F0591E" w:rsidRDefault="00000000">
      <w:pPr>
        <w:ind w:left="-5" w:right="576"/>
      </w:pPr>
      <w:r>
        <w:t>Atıklar düzenli olarak toplanarak geçici olarak çöp odalarında depolanacaktır.</w:t>
      </w:r>
      <w:r>
        <w:rPr>
          <w:b/>
        </w:rPr>
        <w:t xml:space="preserve"> </w:t>
      </w:r>
    </w:p>
    <w:p w14:paraId="1EF2DD68" w14:textId="77777777" w:rsidR="00F0591E" w:rsidRDefault="00000000">
      <w:pPr>
        <w:ind w:left="-5" w:right="576"/>
      </w:pPr>
      <w:r>
        <w:t xml:space="preserve">Ambalaj atıkları ayrı toplanacaktır. Bu atıklar, Çevre Koruma Dairesi’nden lisanslı firmalara verilecektir. Gerekli organizasyon site yönetimi tarafından yapılacaktır. </w:t>
      </w:r>
      <w:r>
        <w:rPr>
          <w:b/>
        </w:rPr>
        <w:t xml:space="preserve"> </w:t>
      </w:r>
    </w:p>
    <w:p w14:paraId="6624928E" w14:textId="77777777" w:rsidR="00F0591E" w:rsidRDefault="00000000">
      <w:pPr>
        <w:ind w:left="-5" w:right="576"/>
      </w:pPr>
      <w:r>
        <w:t xml:space="preserve">Müzik yayını yapılmayacaktır. </w:t>
      </w:r>
      <w:r>
        <w:rPr>
          <w:b/>
        </w:rPr>
        <w:t xml:space="preserve"> </w:t>
      </w:r>
    </w:p>
    <w:p w14:paraId="24173F22" w14:textId="77777777" w:rsidR="00F0591E" w:rsidRDefault="00000000">
      <w:pPr>
        <w:ind w:left="-5" w:right="576"/>
      </w:pPr>
      <w:r>
        <w:t>Araçların yol kenarına park etmelerine izin verilmeyecek, giriş-çıkışın kontrollü olarak yapılması sağlanacaktır.</w:t>
      </w:r>
      <w:r>
        <w:rPr>
          <w:b/>
        </w:rPr>
        <w:t xml:space="preserve"> </w:t>
      </w:r>
    </w:p>
    <w:p w14:paraId="2ADDC442" w14:textId="77777777" w:rsidR="00F0591E" w:rsidRDefault="00000000">
      <w:pPr>
        <w:ind w:left="-5" w:right="576"/>
      </w:pPr>
      <w:r>
        <w:t xml:space="preserve">Site yönetimi ve danışman teknik personele çalıştıkları atıksu arıtma tesisi üniteleri ve sitedeki diğer bölümlerde karşılaşabilecekleri tehlikelerin ve gazların özellikleri ve etkileri, ilkyardım ve çalışma sırasında uymaları gerekli iş güvenliği konularında eğitim verilmelidir. </w:t>
      </w:r>
    </w:p>
    <w:p w14:paraId="18BEE7B4" w14:textId="77777777" w:rsidR="00F0591E" w:rsidRDefault="00000000">
      <w:pPr>
        <w:ind w:left="-5" w:right="576"/>
      </w:pPr>
      <w:r>
        <w:t xml:space="preserve">Olası kaçakların erken tespit edilmesi amacıyla su tesisatlarının periyodik olarak kontrol edilmesi sağlanacaktır. Site yönetimi tarafından gerekli </w:t>
      </w:r>
      <w:proofErr w:type="spellStart"/>
      <w:r>
        <w:t>controller</w:t>
      </w:r>
      <w:proofErr w:type="spellEnd"/>
      <w:r>
        <w:t xml:space="preserve"> düzenli olarak yaptırılacaktır.  </w:t>
      </w:r>
    </w:p>
    <w:p w14:paraId="6ECBA20E" w14:textId="77777777" w:rsidR="00F0591E" w:rsidRDefault="00000000">
      <w:pPr>
        <w:ind w:left="-5" w:right="576"/>
      </w:pPr>
      <w:r>
        <w:t>Site yönetimi tarafından su tüketim verileri düzenli olarak takip edilerek aşırı tüketimlerin belirlenmesi ve gerekli iyileştirici tedbirlerin alınması sağlanacaktır.</w:t>
      </w:r>
      <w:r>
        <w:rPr>
          <w:b/>
        </w:rPr>
        <w:t xml:space="preserve"> </w:t>
      </w:r>
      <w:r>
        <w:t xml:space="preserve">18/2012 Çevre Yasası ve kapsamında bulunan tüzüklere uyum esastır. </w:t>
      </w:r>
    </w:p>
    <w:p w14:paraId="1514DFBC" w14:textId="77777777" w:rsidR="00F0591E" w:rsidRDefault="00000000">
      <w:pPr>
        <w:spacing w:after="76" w:line="259" w:lineRule="auto"/>
        <w:ind w:left="0" w:right="0" w:firstLine="0"/>
        <w:jc w:val="left"/>
      </w:pPr>
      <w:r>
        <w:rPr>
          <w:b/>
        </w:rPr>
        <w:t xml:space="preserve"> </w:t>
      </w:r>
    </w:p>
    <w:p w14:paraId="5CD7F175" w14:textId="77777777" w:rsidR="00F0591E" w:rsidRDefault="00000000">
      <w:pPr>
        <w:numPr>
          <w:ilvl w:val="0"/>
          <w:numId w:val="15"/>
        </w:numPr>
        <w:spacing w:after="154"/>
        <w:ind w:right="576" w:hanging="360"/>
      </w:pPr>
      <w:r>
        <w:t>Faaliyetin işletme sonrası izleme programı</w:t>
      </w:r>
      <w:r>
        <w:rPr>
          <w:b/>
        </w:rPr>
        <w:t xml:space="preserve"> </w:t>
      </w:r>
    </w:p>
    <w:p w14:paraId="6356FE40" w14:textId="77777777" w:rsidR="00F0591E" w:rsidRDefault="00000000">
      <w:pPr>
        <w:ind w:left="-5" w:right="576"/>
      </w:pPr>
      <w:r>
        <w:t xml:space="preserve">Yasa ve tüzüklere gereğince yıkım, inşaat ve moloz atıklarının bertarafı sağlanacaktır. </w:t>
      </w:r>
    </w:p>
    <w:p w14:paraId="1B64DAE8" w14:textId="77777777" w:rsidR="00F0591E" w:rsidRDefault="00000000">
      <w:pPr>
        <w:spacing w:after="21" w:line="259" w:lineRule="auto"/>
        <w:ind w:left="0" w:right="0" w:firstLine="0"/>
        <w:jc w:val="left"/>
      </w:pPr>
      <w:r>
        <w:t xml:space="preserve"> </w:t>
      </w:r>
    </w:p>
    <w:p w14:paraId="072EC137" w14:textId="77777777" w:rsidR="00F0591E" w:rsidRDefault="00000000">
      <w:pPr>
        <w:spacing w:after="80" w:line="259" w:lineRule="auto"/>
        <w:ind w:left="0" w:right="0" w:firstLine="0"/>
        <w:jc w:val="left"/>
      </w:pPr>
      <w:r>
        <w:t xml:space="preserve"> </w:t>
      </w:r>
    </w:p>
    <w:p w14:paraId="27B700AC" w14:textId="77777777" w:rsidR="00F0591E" w:rsidRDefault="00000000">
      <w:pPr>
        <w:numPr>
          <w:ilvl w:val="0"/>
          <w:numId w:val="15"/>
        </w:numPr>
        <w:spacing w:after="154"/>
        <w:ind w:right="576" w:hanging="360"/>
      </w:pPr>
      <w:r>
        <w:t xml:space="preserve">Acil Müdahale Planı </w:t>
      </w:r>
    </w:p>
    <w:p w14:paraId="32A187F9" w14:textId="77777777" w:rsidR="00F0591E" w:rsidRDefault="00000000">
      <w:pPr>
        <w:ind w:left="-5" w:right="576"/>
      </w:pPr>
      <w:r>
        <w:t xml:space="preserve">Projenin inşaat aşaması ve sonrasında çeşitli sorunlar </w:t>
      </w:r>
      <w:proofErr w:type="gramStart"/>
      <w:r>
        <w:t>yada</w:t>
      </w:r>
      <w:proofErr w:type="gramEnd"/>
      <w:r>
        <w:t xml:space="preserve"> felaketler meydana gelebilir. Örneğin; yangın, deprem, sel </w:t>
      </w:r>
      <w:proofErr w:type="gramStart"/>
      <w:r>
        <w:t>yada</w:t>
      </w:r>
      <w:proofErr w:type="gramEnd"/>
      <w:r>
        <w:t xml:space="preserve"> hortum gibi doğal afet olabileceği gibi patlama, </w:t>
      </w:r>
      <w:proofErr w:type="gramStart"/>
      <w:r>
        <w:t>yada</w:t>
      </w:r>
      <w:proofErr w:type="gramEnd"/>
      <w:r>
        <w:t xml:space="preserve"> sabotaj gibi farklı biçimlerde acil durumlar oluşabilir. Detaylı Acil Müdahale Planı hazırlatılacaktır.</w:t>
      </w:r>
      <w:r>
        <w:rPr>
          <w:b/>
        </w:rPr>
        <w:t xml:space="preserve"> </w:t>
      </w:r>
    </w:p>
    <w:p w14:paraId="79EA2BDA" w14:textId="77777777" w:rsidR="00F0591E" w:rsidRDefault="00000000">
      <w:pPr>
        <w:ind w:left="-5" w:right="576"/>
      </w:pPr>
      <w:r>
        <w:lastRenderedPageBreak/>
        <w:t xml:space="preserve">Acil durumların gerçekleşmesi durumunda enerji kaybı, </w:t>
      </w:r>
      <w:proofErr w:type="spellStart"/>
      <w:r>
        <w:t>telekominikasyon</w:t>
      </w:r>
      <w:proofErr w:type="spellEnd"/>
      <w:r>
        <w:t xml:space="preserve"> iletişim hizmetlerinin kaybı, sistem/ uygulamaların, hizmet </w:t>
      </w:r>
      <w:proofErr w:type="spellStart"/>
      <w:r>
        <w:t>sağlaycıların</w:t>
      </w:r>
      <w:proofErr w:type="spellEnd"/>
      <w:r>
        <w:t xml:space="preserve"> kaybı, çalışma ve yaşama alanlarının zarar görmesi, kullanılamaması, can kaybı ve yaralanmalar gibi sorunlar oluşabilir. </w:t>
      </w:r>
      <w:r>
        <w:rPr>
          <w:b/>
        </w:rPr>
        <w:t xml:space="preserve"> </w:t>
      </w:r>
    </w:p>
    <w:p w14:paraId="27A14694" w14:textId="77777777" w:rsidR="00F0591E" w:rsidRDefault="00000000">
      <w:pPr>
        <w:ind w:left="-5" w:right="576"/>
      </w:pPr>
      <w:r>
        <w:t>Acil durumlarda, yönetim ve kontrol için Polis, İtfaiye, Kaymakamlık gibi ilgili birimlere bilgi verilecektir.</w:t>
      </w:r>
      <w:r>
        <w:rPr>
          <w:b/>
        </w:rPr>
        <w:t xml:space="preserve"> </w:t>
      </w:r>
    </w:p>
    <w:p w14:paraId="711D6352" w14:textId="77777777" w:rsidR="00F0591E" w:rsidRDefault="00000000">
      <w:pPr>
        <w:ind w:left="-5" w:right="576"/>
      </w:pPr>
      <w:r>
        <w:t xml:space="preserve">Acil durumun gerçekleşmesi durumunda, oluşabilecek zararı en aza indirmek ve gerekli önlemleri alabilmek amacıyla inşaat aşamasında projede çalışan elemanlara gerekli bilgilendirmeler yapılacaktır. Projede çalışacak elemanlardan bir ekip oluşturulacaktır. </w:t>
      </w:r>
      <w:r>
        <w:rPr>
          <w:b/>
        </w:rPr>
        <w:t xml:space="preserve"> </w:t>
      </w:r>
    </w:p>
    <w:p w14:paraId="0F782C8A" w14:textId="77777777" w:rsidR="00F0591E" w:rsidRDefault="00000000">
      <w:pPr>
        <w:ind w:left="-5" w:right="576"/>
      </w:pPr>
      <w:r>
        <w:t>Projede çalışan tüm elemanlar 22/92 İş Yasasına uygun olarak çalıştırılacaktır. 35/2008 sayılı İş Sağlığı ve Güvenliği Yasası’na uygun olarak çalıştırılacaktır.</w:t>
      </w:r>
      <w:r>
        <w:rPr>
          <w:b/>
        </w:rPr>
        <w:t xml:space="preserve"> </w:t>
      </w:r>
    </w:p>
    <w:p w14:paraId="10516568" w14:textId="77777777" w:rsidR="00F0591E" w:rsidRDefault="00000000">
      <w:pPr>
        <w:ind w:left="-5" w:right="576"/>
      </w:pPr>
      <w:r>
        <w:t xml:space="preserve">Acil durumlar için, detaylı Acil Yönetim Planı hazırlatılacaktır. Tatbikat yapılacaktır. Gerektiği durumlarda yenilenecektir. </w:t>
      </w:r>
      <w:r>
        <w:rPr>
          <w:b/>
        </w:rPr>
        <w:t xml:space="preserve"> </w:t>
      </w:r>
    </w:p>
    <w:p w14:paraId="1DABEDE5" w14:textId="77777777" w:rsidR="00F0591E" w:rsidRDefault="00000000">
      <w:pPr>
        <w:ind w:left="-5" w:right="576"/>
      </w:pPr>
      <w:r>
        <w:t>Acil Durum Planında aşağıdaki hususların detaylı şekilde verilmesi gerekmektedir.</w:t>
      </w:r>
      <w:r>
        <w:rPr>
          <w:b/>
        </w:rPr>
        <w:t xml:space="preserve"> </w:t>
      </w:r>
    </w:p>
    <w:p w14:paraId="67D23CFC" w14:textId="77777777" w:rsidR="00F0591E" w:rsidRDefault="00000000">
      <w:pPr>
        <w:ind w:left="-5" w:right="576"/>
      </w:pPr>
      <w:r>
        <w:t>*Acil Eylem Ekibinin görev tanımlarının yapılması (işletmede istihdam edilecek personele acil durumlarda nasıl davranılması gerektiğiyle ilgili eğitimler verilecektir.)</w:t>
      </w:r>
      <w:r>
        <w:rPr>
          <w:b/>
        </w:rPr>
        <w:t xml:space="preserve"> </w:t>
      </w:r>
    </w:p>
    <w:p w14:paraId="077A84BD" w14:textId="77777777" w:rsidR="00F0591E" w:rsidRDefault="00000000">
      <w:pPr>
        <w:spacing w:line="267" w:lineRule="auto"/>
        <w:ind w:left="-5" w:right="59"/>
        <w:jc w:val="left"/>
      </w:pPr>
      <w:r>
        <w:t>*Acil Eylem Ekibi içerisinde ast kademeler oluşturulması (kurtarma, ilkyardım, müdahale vb.)</w:t>
      </w:r>
      <w:r>
        <w:rPr>
          <w:b/>
        </w:rPr>
        <w:t xml:space="preserve"> </w:t>
      </w:r>
      <w:r>
        <w:t xml:space="preserve">*Acil Eylem </w:t>
      </w:r>
      <w:proofErr w:type="spellStart"/>
      <w:r>
        <w:t>Ekibi’nin</w:t>
      </w:r>
      <w:proofErr w:type="spellEnd"/>
      <w:r>
        <w:t xml:space="preserve"> ilgili kurum/kuruluşlar ve kendi içerisindeki koordinasyon konularının belirlenmesi</w:t>
      </w:r>
      <w:r>
        <w:rPr>
          <w:b/>
        </w:rPr>
        <w:t xml:space="preserve"> </w:t>
      </w:r>
    </w:p>
    <w:p w14:paraId="0242FD70" w14:textId="77777777" w:rsidR="00F0591E" w:rsidRDefault="00000000">
      <w:pPr>
        <w:ind w:left="-5" w:right="576"/>
      </w:pPr>
      <w:r>
        <w:t xml:space="preserve">*Acil Eylem Ekibi içerisinde çalışacak personelin günlük çalışma esaslarının belirlenmesi </w:t>
      </w:r>
    </w:p>
    <w:p w14:paraId="5F015CB2" w14:textId="77777777" w:rsidR="00F0591E" w:rsidRDefault="00000000">
      <w:pPr>
        <w:spacing w:after="21" w:line="259" w:lineRule="auto"/>
        <w:ind w:left="0" w:right="0" w:firstLine="0"/>
        <w:jc w:val="left"/>
      </w:pPr>
      <w:r>
        <w:rPr>
          <w:b/>
        </w:rPr>
        <w:t xml:space="preserve"> </w:t>
      </w:r>
    </w:p>
    <w:p w14:paraId="524DFC8C" w14:textId="77777777" w:rsidR="00F0591E" w:rsidRDefault="00000000">
      <w:pPr>
        <w:spacing w:after="13" w:line="267" w:lineRule="auto"/>
        <w:ind w:left="-5" w:right="565"/>
      </w:pPr>
      <w:r>
        <w:rPr>
          <w:u w:val="single" w:color="000000"/>
        </w:rPr>
        <w:t>Meydana gelebilecek kazalar ve yangın:</w:t>
      </w:r>
      <w:r>
        <w:t xml:space="preserve"> </w:t>
      </w:r>
      <w:r>
        <w:rPr>
          <w:b/>
        </w:rPr>
        <w:t xml:space="preserve"> </w:t>
      </w:r>
    </w:p>
    <w:p w14:paraId="14DE5636" w14:textId="77777777" w:rsidR="00F0591E" w:rsidRDefault="00000000">
      <w:pPr>
        <w:numPr>
          <w:ilvl w:val="0"/>
          <w:numId w:val="16"/>
        </w:numPr>
        <w:ind w:right="576" w:hanging="210"/>
      </w:pPr>
      <w:r>
        <w:t xml:space="preserve">İlk yardım birimine haber verilmelidir. </w:t>
      </w:r>
      <w:r>
        <w:rPr>
          <w:b/>
        </w:rPr>
        <w:t xml:space="preserve"> </w:t>
      </w:r>
    </w:p>
    <w:p w14:paraId="309E16CE" w14:textId="77777777" w:rsidR="00F0591E" w:rsidRDefault="00000000">
      <w:pPr>
        <w:numPr>
          <w:ilvl w:val="0"/>
          <w:numId w:val="16"/>
        </w:numPr>
        <w:ind w:right="576" w:hanging="210"/>
      </w:pPr>
      <w:r>
        <w:t xml:space="preserve">Kazadan etkilenenler en seri araç ile Lefkoşa Dr. Burhan Nalbantoğlu Devlet Hastanesine ulaştırılmalıdır veya aşağıdaki merkezlere haber verilmelidir. </w:t>
      </w:r>
      <w:r>
        <w:rPr>
          <w:b/>
        </w:rPr>
        <w:t xml:space="preserve"> </w:t>
      </w:r>
    </w:p>
    <w:p w14:paraId="3BDDB7B9" w14:textId="77777777" w:rsidR="00F0591E" w:rsidRDefault="00000000">
      <w:pPr>
        <w:ind w:left="-5" w:right="576"/>
      </w:pPr>
      <w:r>
        <w:t>Hastane Telefonu: +90 392 3649146</w:t>
      </w:r>
      <w:r>
        <w:rPr>
          <w:b/>
          <w:sz w:val="24"/>
        </w:rPr>
        <w:t xml:space="preserve"> </w:t>
      </w:r>
    </w:p>
    <w:p w14:paraId="43DE1AB6" w14:textId="77777777" w:rsidR="00F0591E" w:rsidRDefault="00000000">
      <w:pPr>
        <w:numPr>
          <w:ilvl w:val="0"/>
          <w:numId w:val="16"/>
        </w:numPr>
        <w:spacing w:line="267" w:lineRule="auto"/>
        <w:ind w:right="576" w:hanging="210"/>
      </w:pPr>
      <w:r>
        <w:t>Yangın durumunda itfaiyeye haber verilmelidir. İtfaiye Merkezi Telefonu: +90 392 3713141</w:t>
      </w:r>
      <w:r>
        <w:rPr>
          <w:b/>
        </w:rPr>
        <w:t xml:space="preserve"> </w:t>
      </w:r>
      <w:r>
        <w:t>4. Güvenlik ve asayişle ilgili durumlarda Polis tel: +90 392 3812324</w:t>
      </w:r>
      <w:r>
        <w:rPr>
          <w:b/>
        </w:rPr>
        <w:t xml:space="preserve"> </w:t>
      </w:r>
    </w:p>
    <w:p w14:paraId="3AB37E2D" w14:textId="77777777" w:rsidR="00F0591E" w:rsidRDefault="00000000">
      <w:pPr>
        <w:pStyle w:val="Balk1"/>
        <w:spacing w:after="5" w:line="267" w:lineRule="auto"/>
        <w:ind w:left="-5" w:right="792"/>
        <w:jc w:val="left"/>
      </w:pPr>
      <w:bookmarkStart w:id="28" w:name="_Toc130912"/>
      <w:r>
        <w:t>Tablo 29 Acil durumlarda aranacak kurumlar</w:t>
      </w:r>
      <w:r>
        <w:rPr>
          <w:b/>
        </w:rPr>
        <w:t xml:space="preserve"> </w:t>
      </w:r>
      <w:bookmarkEnd w:id="28"/>
    </w:p>
    <w:tbl>
      <w:tblPr>
        <w:tblStyle w:val="TableGrid"/>
        <w:tblW w:w="8074" w:type="dxa"/>
        <w:tblInd w:w="1363" w:type="dxa"/>
        <w:tblCellMar>
          <w:top w:w="17" w:type="dxa"/>
          <w:left w:w="67" w:type="dxa"/>
          <w:bottom w:w="0" w:type="dxa"/>
          <w:right w:w="115" w:type="dxa"/>
        </w:tblCellMar>
        <w:tblLook w:val="04A0" w:firstRow="1" w:lastRow="0" w:firstColumn="1" w:lastColumn="0" w:noHBand="0" w:noVBand="1"/>
      </w:tblPr>
      <w:tblGrid>
        <w:gridCol w:w="3048"/>
        <w:gridCol w:w="2890"/>
        <w:gridCol w:w="2136"/>
      </w:tblGrid>
      <w:tr w:rsidR="00F0591E" w14:paraId="27E9F14E" w14:textId="77777777">
        <w:trPr>
          <w:trHeight w:val="326"/>
        </w:trPr>
        <w:tc>
          <w:tcPr>
            <w:tcW w:w="3048" w:type="dxa"/>
            <w:tcBorders>
              <w:top w:val="single" w:sz="4" w:space="0" w:color="000000"/>
              <w:left w:val="single" w:sz="4" w:space="0" w:color="000000"/>
              <w:bottom w:val="single" w:sz="4" w:space="0" w:color="000000"/>
              <w:right w:val="single" w:sz="4" w:space="0" w:color="000000"/>
            </w:tcBorders>
          </w:tcPr>
          <w:p w14:paraId="12FC57D2" w14:textId="77777777" w:rsidR="00F0591E" w:rsidRDefault="00000000">
            <w:pPr>
              <w:spacing w:after="0" w:line="259" w:lineRule="auto"/>
              <w:ind w:left="5" w:right="0" w:firstLine="0"/>
              <w:jc w:val="left"/>
            </w:pPr>
            <w:r>
              <w:rPr>
                <w:b/>
                <w:sz w:val="24"/>
              </w:rPr>
              <w:t xml:space="preserve"> </w:t>
            </w:r>
          </w:p>
        </w:tc>
        <w:tc>
          <w:tcPr>
            <w:tcW w:w="2890" w:type="dxa"/>
            <w:tcBorders>
              <w:top w:val="single" w:sz="4" w:space="0" w:color="000000"/>
              <w:left w:val="single" w:sz="4" w:space="0" w:color="000000"/>
              <w:bottom w:val="single" w:sz="4" w:space="0" w:color="000000"/>
              <w:right w:val="single" w:sz="4" w:space="0" w:color="000000"/>
            </w:tcBorders>
          </w:tcPr>
          <w:p w14:paraId="75C1D419" w14:textId="77777777" w:rsidR="00F0591E" w:rsidRDefault="00000000">
            <w:pPr>
              <w:spacing w:after="0" w:line="259" w:lineRule="auto"/>
              <w:ind w:left="0" w:right="0" w:firstLine="0"/>
              <w:jc w:val="left"/>
            </w:pPr>
            <w:r>
              <w:rPr>
                <w:sz w:val="24"/>
              </w:rPr>
              <w:t>Sorumlu Kişi</w:t>
            </w:r>
            <w:r>
              <w:rPr>
                <w:b/>
                <w:sz w:val="24"/>
              </w:rPr>
              <w:t xml:space="preserve"> </w:t>
            </w:r>
          </w:p>
        </w:tc>
        <w:tc>
          <w:tcPr>
            <w:tcW w:w="2136" w:type="dxa"/>
            <w:tcBorders>
              <w:top w:val="single" w:sz="4" w:space="0" w:color="000000"/>
              <w:left w:val="single" w:sz="4" w:space="0" w:color="000000"/>
              <w:bottom w:val="single" w:sz="4" w:space="0" w:color="000000"/>
              <w:right w:val="single" w:sz="4" w:space="0" w:color="000000"/>
            </w:tcBorders>
          </w:tcPr>
          <w:p w14:paraId="27F2C7DB" w14:textId="77777777" w:rsidR="00F0591E" w:rsidRDefault="00000000">
            <w:pPr>
              <w:spacing w:after="0" w:line="259" w:lineRule="auto"/>
              <w:ind w:left="0" w:right="0" w:firstLine="0"/>
              <w:jc w:val="left"/>
            </w:pPr>
            <w:r>
              <w:rPr>
                <w:sz w:val="24"/>
              </w:rPr>
              <w:t>Telefon*</w:t>
            </w:r>
            <w:r>
              <w:rPr>
                <w:b/>
                <w:sz w:val="24"/>
              </w:rPr>
              <w:t xml:space="preserve"> </w:t>
            </w:r>
          </w:p>
        </w:tc>
      </w:tr>
      <w:tr w:rsidR="00F0591E" w14:paraId="25804CE2" w14:textId="77777777">
        <w:trPr>
          <w:trHeight w:val="648"/>
        </w:trPr>
        <w:tc>
          <w:tcPr>
            <w:tcW w:w="3048" w:type="dxa"/>
            <w:tcBorders>
              <w:top w:val="single" w:sz="4" w:space="0" w:color="000000"/>
              <w:left w:val="single" w:sz="4" w:space="0" w:color="000000"/>
              <w:bottom w:val="single" w:sz="4" w:space="0" w:color="000000"/>
              <w:right w:val="single" w:sz="4" w:space="0" w:color="000000"/>
            </w:tcBorders>
          </w:tcPr>
          <w:p w14:paraId="54DB0185" w14:textId="77777777" w:rsidR="00F0591E" w:rsidRDefault="00000000">
            <w:pPr>
              <w:spacing w:after="0" w:line="259" w:lineRule="auto"/>
              <w:ind w:left="5" w:right="0" w:firstLine="0"/>
              <w:jc w:val="left"/>
            </w:pPr>
            <w:r>
              <w:rPr>
                <w:sz w:val="24"/>
              </w:rPr>
              <w:t>Değirmenlik Akıncılar Belediyesi</w:t>
            </w:r>
            <w:r>
              <w:rPr>
                <w:b/>
                <w:sz w:val="24"/>
              </w:rPr>
              <w:t xml:space="preserve"> </w:t>
            </w:r>
          </w:p>
        </w:tc>
        <w:tc>
          <w:tcPr>
            <w:tcW w:w="2890" w:type="dxa"/>
            <w:tcBorders>
              <w:top w:val="single" w:sz="4" w:space="0" w:color="000000"/>
              <w:left w:val="single" w:sz="4" w:space="0" w:color="000000"/>
              <w:bottom w:val="single" w:sz="4" w:space="0" w:color="000000"/>
              <w:right w:val="single" w:sz="4" w:space="0" w:color="000000"/>
            </w:tcBorders>
          </w:tcPr>
          <w:p w14:paraId="70D63064" w14:textId="77777777" w:rsidR="00F0591E" w:rsidRDefault="00000000">
            <w:pPr>
              <w:spacing w:after="0" w:line="259" w:lineRule="auto"/>
              <w:ind w:left="0" w:right="0" w:firstLine="0"/>
              <w:jc w:val="left"/>
            </w:pPr>
            <w:r>
              <w:rPr>
                <w:b/>
                <w:sz w:val="24"/>
              </w:rPr>
              <w:t xml:space="preserve"> </w:t>
            </w:r>
          </w:p>
        </w:tc>
        <w:tc>
          <w:tcPr>
            <w:tcW w:w="2136" w:type="dxa"/>
            <w:tcBorders>
              <w:top w:val="single" w:sz="4" w:space="0" w:color="000000"/>
              <w:left w:val="single" w:sz="4" w:space="0" w:color="000000"/>
              <w:bottom w:val="single" w:sz="4" w:space="0" w:color="000000"/>
              <w:right w:val="single" w:sz="4" w:space="0" w:color="000000"/>
            </w:tcBorders>
          </w:tcPr>
          <w:p w14:paraId="640B6DCD" w14:textId="77777777" w:rsidR="00F0591E" w:rsidRDefault="00000000">
            <w:pPr>
              <w:spacing w:after="0" w:line="259" w:lineRule="auto"/>
              <w:ind w:left="0" w:right="0" w:firstLine="0"/>
              <w:jc w:val="left"/>
            </w:pPr>
            <w:r>
              <w:rPr>
                <w:sz w:val="24"/>
              </w:rPr>
              <w:t>0392 2323322</w:t>
            </w:r>
            <w:r>
              <w:rPr>
                <w:b/>
                <w:sz w:val="24"/>
              </w:rPr>
              <w:t xml:space="preserve"> </w:t>
            </w:r>
          </w:p>
        </w:tc>
      </w:tr>
      <w:tr w:rsidR="00F0591E" w14:paraId="7ADDC051" w14:textId="77777777">
        <w:trPr>
          <w:trHeight w:val="326"/>
        </w:trPr>
        <w:tc>
          <w:tcPr>
            <w:tcW w:w="3048" w:type="dxa"/>
            <w:tcBorders>
              <w:top w:val="single" w:sz="4" w:space="0" w:color="000000"/>
              <w:left w:val="single" w:sz="4" w:space="0" w:color="000000"/>
              <w:bottom w:val="single" w:sz="4" w:space="0" w:color="000000"/>
              <w:right w:val="single" w:sz="4" w:space="0" w:color="000000"/>
            </w:tcBorders>
          </w:tcPr>
          <w:p w14:paraId="461233CC" w14:textId="77777777" w:rsidR="00F0591E" w:rsidRDefault="00000000">
            <w:pPr>
              <w:spacing w:after="0" w:line="259" w:lineRule="auto"/>
              <w:ind w:left="5" w:right="0" w:firstLine="0"/>
              <w:jc w:val="left"/>
            </w:pPr>
            <w:r>
              <w:rPr>
                <w:sz w:val="24"/>
              </w:rPr>
              <w:t>Lefkoşa Kaymakamlığı</w:t>
            </w:r>
            <w:r>
              <w:rPr>
                <w:b/>
                <w:sz w:val="24"/>
              </w:rPr>
              <w:t xml:space="preserve"> </w:t>
            </w:r>
          </w:p>
        </w:tc>
        <w:tc>
          <w:tcPr>
            <w:tcW w:w="2890" w:type="dxa"/>
            <w:tcBorders>
              <w:top w:val="single" w:sz="4" w:space="0" w:color="000000"/>
              <w:left w:val="single" w:sz="4" w:space="0" w:color="000000"/>
              <w:bottom w:val="single" w:sz="4" w:space="0" w:color="000000"/>
              <w:right w:val="single" w:sz="4" w:space="0" w:color="000000"/>
            </w:tcBorders>
          </w:tcPr>
          <w:p w14:paraId="4359EDB4" w14:textId="77777777" w:rsidR="00F0591E" w:rsidRDefault="00000000">
            <w:pPr>
              <w:spacing w:after="0" w:line="259" w:lineRule="auto"/>
              <w:ind w:left="0" w:right="0" w:firstLine="0"/>
              <w:jc w:val="left"/>
            </w:pPr>
            <w:r>
              <w:rPr>
                <w:b/>
                <w:sz w:val="24"/>
              </w:rPr>
              <w:t xml:space="preserve"> </w:t>
            </w:r>
          </w:p>
        </w:tc>
        <w:tc>
          <w:tcPr>
            <w:tcW w:w="2136" w:type="dxa"/>
            <w:tcBorders>
              <w:top w:val="single" w:sz="4" w:space="0" w:color="000000"/>
              <w:left w:val="single" w:sz="4" w:space="0" w:color="000000"/>
              <w:bottom w:val="single" w:sz="4" w:space="0" w:color="000000"/>
              <w:right w:val="single" w:sz="4" w:space="0" w:color="000000"/>
            </w:tcBorders>
          </w:tcPr>
          <w:p w14:paraId="6C00EF00" w14:textId="77777777" w:rsidR="00F0591E" w:rsidRDefault="00000000">
            <w:pPr>
              <w:spacing w:after="0" w:line="259" w:lineRule="auto"/>
              <w:ind w:left="0" w:right="0" w:firstLine="0"/>
              <w:jc w:val="left"/>
            </w:pPr>
            <w:r>
              <w:rPr>
                <w:b/>
                <w:sz w:val="24"/>
              </w:rPr>
              <w:t xml:space="preserve"> </w:t>
            </w:r>
          </w:p>
        </w:tc>
      </w:tr>
      <w:tr w:rsidR="00F0591E" w14:paraId="7B266141" w14:textId="77777777">
        <w:trPr>
          <w:trHeight w:val="326"/>
        </w:trPr>
        <w:tc>
          <w:tcPr>
            <w:tcW w:w="3048" w:type="dxa"/>
            <w:tcBorders>
              <w:top w:val="single" w:sz="4" w:space="0" w:color="000000"/>
              <w:left w:val="single" w:sz="4" w:space="0" w:color="000000"/>
              <w:bottom w:val="single" w:sz="4" w:space="0" w:color="000000"/>
              <w:right w:val="single" w:sz="4" w:space="0" w:color="000000"/>
            </w:tcBorders>
          </w:tcPr>
          <w:p w14:paraId="2827E43B" w14:textId="77777777" w:rsidR="00F0591E" w:rsidRDefault="00000000">
            <w:pPr>
              <w:spacing w:after="0" w:line="259" w:lineRule="auto"/>
              <w:ind w:left="5" w:right="0" w:firstLine="0"/>
              <w:jc w:val="left"/>
            </w:pPr>
            <w:r>
              <w:rPr>
                <w:sz w:val="24"/>
              </w:rPr>
              <w:t>Çevre Koruma Dairesi</w:t>
            </w:r>
            <w:r>
              <w:rPr>
                <w:b/>
                <w:sz w:val="24"/>
              </w:rPr>
              <w:t xml:space="preserve"> </w:t>
            </w:r>
          </w:p>
        </w:tc>
        <w:tc>
          <w:tcPr>
            <w:tcW w:w="2890" w:type="dxa"/>
            <w:tcBorders>
              <w:top w:val="single" w:sz="4" w:space="0" w:color="000000"/>
              <w:left w:val="single" w:sz="4" w:space="0" w:color="000000"/>
              <w:bottom w:val="single" w:sz="4" w:space="0" w:color="000000"/>
              <w:right w:val="single" w:sz="4" w:space="0" w:color="000000"/>
            </w:tcBorders>
          </w:tcPr>
          <w:p w14:paraId="1D6B6834" w14:textId="77777777" w:rsidR="00F0591E" w:rsidRDefault="00000000">
            <w:pPr>
              <w:spacing w:after="0" w:line="259" w:lineRule="auto"/>
              <w:ind w:left="0" w:right="0" w:firstLine="0"/>
              <w:jc w:val="left"/>
            </w:pPr>
            <w:r>
              <w:rPr>
                <w:b/>
                <w:sz w:val="24"/>
              </w:rPr>
              <w:t xml:space="preserve"> </w:t>
            </w:r>
          </w:p>
        </w:tc>
        <w:tc>
          <w:tcPr>
            <w:tcW w:w="2136" w:type="dxa"/>
            <w:tcBorders>
              <w:top w:val="single" w:sz="4" w:space="0" w:color="000000"/>
              <w:left w:val="single" w:sz="4" w:space="0" w:color="000000"/>
              <w:bottom w:val="single" w:sz="4" w:space="0" w:color="000000"/>
              <w:right w:val="single" w:sz="4" w:space="0" w:color="000000"/>
            </w:tcBorders>
          </w:tcPr>
          <w:p w14:paraId="3C895248" w14:textId="77777777" w:rsidR="00F0591E" w:rsidRDefault="00000000">
            <w:pPr>
              <w:spacing w:after="0" w:line="259" w:lineRule="auto"/>
              <w:ind w:left="0" w:right="0" w:firstLine="0"/>
              <w:jc w:val="left"/>
            </w:pPr>
            <w:r>
              <w:rPr>
                <w:sz w:val="24"/>
              </w:rPr>
              <w:t>0392 6112000</w:t>
            </w:r>
            <w:r>
              <w:rPr>
                <w:b/>
                <w:sz w:val="24"/>
              </w:rPr>
              <w:t xml:space="preserve"> </w:t>
            </w:r>
          </w:p>
        </w:tc>
      </w:tr>
    </w:tbl>
    <w:p w14:paraId="0A6DF74C" w14:textId="77777777" w:rsidR="00F0591E" w:rsidRDefault="00000000">
      <w:pPr>
        <w:ind w:left="-5" w:right="576"/>
      </w:pPr>
      <w:r>
        <w:t xml:space="preserve">* Bu telefona günün her saati ulaşılmalıdır. </w:t>
      </w:r>
      <w:r>
        <w:rPr>
          <w:b/>
        </w:rPr>
        <w:t xml:space="preserve"> </w:t>
      </w:r>
    </w:p>
    <w:p w14:paraId="37B4DBAD" w14:textId="77777777" w:rsidR="00F0591E" w:rsidRDefault="00000000">
      <w:pPr>
        <w:spacing w:after="26" w:line="259" w:lineRule="auto"/>
        <w:ind w:left="0" w:right="0" w:firstLine="0"/>
        <w:jc w:val="left"/>
      </w:pPr>
      <w:r>
        <w:t xml:space="preserve"> </w:t>
      </w:r>
    </w:p>
    <w:p w14:paraId="305C571D" w14:textId="77777777" w:rsidR="00F0591E" w:rsidRDefault="00000000">
      <w:pPr>
        <w:ind w:left="-5" w:right="576"/>
      </w:pPr>
      <w:r>
        <w:t xml:space="preserve">Detaylı Acil Müdahale Yönetim Planı hazırlanacaktır. </w:t>
      </w:r>
    </w:p>
    <w:p w14:paraId="6186B027" w14:textId="77777777" w:rsidR="00F0591E" w:rsidRDefault="00000000">
      <w:pPr>
        <w:spacing w:after="381" w:line="259" w:lineRule="auto"/>
        <w:ind w:left="0" w:right="0" w:firstLine="0"/>
        <w:jc w:val="left"/>
      </w:pPr>
      <w:r>
        <w:t xml:space="preserve"> </w:t>
      </w:r>
    </w:p>
    <w:p w14:paraId="07209FFD" w14:textId="77777777" w:rsidR="00F0591E" w:rsidRDefault="00000000">
      <w:pPr>
        <w:pStyle w:val="Balk2"/>
        <w:spacing w:after="94"/>
        <w:ind w:right="583"/>
      </w:pPr>
      <w:r>
        <w:lastRenderedPageBreak/>
        <w:t xml:space="preserve">BÖLÜM IX. SONUÇLAR </w:t>
      </w:r>
    </w:p>
    <w:p w14:paraId="09A65BE5" w14:textId="77777777" w:rsidR="00F0591E" w:rsidRDefault="00000000">
      <w:pPr>
        <w:ind w:left="-5" w:right="576"/>
      </w:pPr>
      <w:proofErr w:type="spellStart"/>
      <w:r>
        <w:t>Fortes</w:t>
      </w:r>
      <w:proofErr w:type="spellEnd"/>
      <w:r>
        <w:t xml:space="preserve"> Life </w:t>
      </w:r>
      <w:proofErr w:type="spellStart"/>
      <w:r>
        <w:t>Trade</w:t>
      </w:r>
      <w:proofErr w:type="spellEnd"/>
      <w:r>
        <w:t xml:space="preserve"> </w:t>
      </w:r>
      <w:proofErr w:type="spellStart"/>
      <w:r>
        <w:t>Ltd</w:t>
      </w:r>
      <w:proofErr w:type="spellEnd"/>
      <w:r>
        <w:t xml:space="preserve">.’e ait Apartman Tipi Toplu Konut Projesi Çevresel Etki Değerlendirmesi Raporu, proje çalışma grubu tarafından Mart 2026 tarihinden itibaren hazırlanmaya başlanmıştır. Rapor, Çevre Yasası – Çevresel Etki Değerlendirmesi Tüzüğü ve Çevre Koruma Dairesi’nden alınan soru formatı dikkate alınarak hazırlanmıştır. </w:t>
      </w:r>
      <w:r>
        <w:rPr>
          <w:b/>
        </w:rPr>
        <w:t xml:space="preserve"> </w:t>
      </w:r>
    </w:p>
    <w:p w14:paraId="4E200F65" w14:textId="77777777" w:rsidR="00F0591E" w:rsidRDefault="00000000">
      <w:pPr>
        <w:ind w:left="-5" w:right="576"/>
      </w:pPr>
      <w:r>
        <w:t xml:space="preserve">Bölüm </w:t>
      </w:r>
      <w:proofErr w:type="spellStart"/>
      <w:r>
        <w:t>I’de</w:t>
      </w:r>
      <w:proofErr w:type="spellEnd"/>
      <w:r>
        <w:t xml:space="preserve"> projenin tanımı ve amacı, Bölüm </w:t>
      </w:r>
      <w:proofErr w:type="spellStart"/>
      <w:r>
        <w:t>II’de</w:t>
      </w:r>
      <w:proofErr w:type="spellEnd"/>
      <w:r>
        <w:t xml:space="preserve"> seçilen yerin konumu, Bölüm </w:t>
      </w:r>
      <w:proofErr w:type="spellStart"/>
      <w:r>
        <w:t>III’te</w:t>
      </w:r>
      <w:proofErr w:type="spellEnd"/>
      <w:r>
        <w:t xml:space="preserve"> projenin ekonomik ve sosyal boyutları, Bölüm IV’te projeden etkilenecek alanın belirlenmesi ve bu alan içindeki mevcut çevresel özellikler, Bölüm </w:t>
      </w:r>
      <w:proofErr w:type="spellStart"/>
      <w:r>
        <w:t>V’te</w:t>
      </w:r>
      <w:proofErr w:type="spellEnd"/>
      <w:r>
        <w:t xml:space="preserve"> projenin tanımlanan alan üzerindeki etkileri ve alınacak önlemler, Bölüm </w:t>
      </w:r>
      <w:proofErr w:type="spellStart"/>
      <w:r>
        <w:t>VI’da</w:t>
      </w:r>
      <w:proofErr w:type="spellEnd"/>
      <w:r>
        <w:t xml:space="preserve"> Halkın Katılımı toplantısı hakkında yapılan çalışmalar, Bölüm </w:t>
      </w:r>
      <w:proofErr w:type="spellStart"/>
      <w:r>
        <w:t>VII’de</w:t>
      </w:r>
      <w:proofErr w:type="spellEnd"/>
      <w:r>
        <w:t xml:space="preserve"> proje alternatifleri, Bölüm VIII İzleme programı açıklanmıştır.  </w:t>
      </w:r>
    </w:p>
    <w:p w14:paraId="3EFB802A" w14:textId="77777777" w:rsidR="00F0591E" w:rsidRDefault="00000000">
      <w:pPr>
        <w:spacing w:after="27"/>
        <w:ind w:left="-5" w:right="576"/>
      </w:pPr>
      <w:r>
        <w:t xml:space="preserve">Proje alanı, Lefkoşa Kazası, </w:t>
      </w:r>
      <w:proofErr w:type="spellStart"/>
      <w:r>
        <w:t>Minareliköy</w:t>
      </w:r>
      <w:proofErr w:type="spellEnd"/>
      <w:r>
        <w:t xml:space="preserve"> Köyü, Ada/Blok 168</w:t>
      </w:r>
      <w:r>
        <w:rPr>
          <w:b/>
        </w:rPr>
        <w:t>,</w:t>
      </w:r>
      <w:r>
        <w:t xml:space="preserve"> Pafta/ Harita S30-C-05-D-1</w:t>
      </w:r>
      <w:r>
        <w:rPr>
          <w:b/>
        </w:rPr>
        <w:t xml:space="preserve">, </w:t>
      </w:r>
      <w:r>
        <w:t>parsel: 4,5,10 üzerinde yer almaktadır. Arazi alanı 19561,5 m</w:t>
      </w:r>
      <w:r>
        <w:rPr>
          <w:vertAlign w:val="superscript"/>
        </w:rPr>
        <w:t>2</w:t>
      </w:r>
      <w:r>
        <w:t xml:space="preserve">’dir. </w:t>
      </w:r>
    </w:p>
    <w:p w14:paraId="5170A95E" w14:textId="77777777" w:rsidR="00F0591E" w:rsidRDefault="00000000">
      <w:pPr>
        <w:ind w:left="-5" w:right="576"/>
      </w:pPr>
      <w:r>
        <w:t xml:space="preserve">Söz konusu projenin Fasıl 96 Yollar ve Binaları Düzenleme Yasası kapsamında proje mimarı tarafından tasarlandığı öğrenilmiştir. </w:t>
      </w:r>
    </w:p>
    <w:p w14:paraId="6A1E5A61" w14:textId="77777777" w:rsidR="00F0591E" w:rsidRDefault="00000000">
      <w:pPr>
        <w:spacing w:after="283"/>
        <w:ind w:left="-5" w:right="576"/>
      </w:pPr>
      <w:r>
        <w:t xml:space="preserve">Proje alanı yakın çevresinde Girne Dağ Yolu, depolar, Başpınar Un Fabrikası, turistik tesis, tarım yapılan araziler bulunmaktadır. </w:t>
      </w:r>
    </w:p>
    <w:p w14:paraId="297E3646" w14:textId="77777777" w:rsidR="00F0591E" w:rsidRDefault="00000000">
      <w:pPr>
        <w:spacing w:after="288"/>
        <w:ind w:left="-5" w:right="576"/>
      </w:pPr>
      <w:r>
        <w:t xml:space="preserve">Tapu haritaları incelendiğinde arazi içerisinden akar geçtiği görülmektedir. Ancak arazide kazı çalışmaları yapılmış olduğundan akar tespiti yapılamamıştır. Su İşleri Dairesinden alınan görüşte, akarın ileriye dönük bölge içerisindeki yağmur suyu altyapısında kullanılması olası alanlar olduğu düşünüldüğünden, tasarı proje alanının batı sınırı boyunca alanın güney sınırına kadar kutu menfez yapılması ve kutu menfezin ebatlarının tek gözlü 2m (göz </w:t>
      </w:r>
      <w:proofErr w:type="gramStart"/>
      <w:r>
        <w:t>yüksekliği)*</w:t>
      </w:r>
      <w:proofErr w:type="gramEnd"/>
      <w:r>
        <w:t xml:space="preserve">2m (göz derinliği) olması öngörüldüğü yazılmıştır. </w:t>
      </w:r>
    </w:p>
    <w:p w14:paraId="69F4D8A5" w14:textId="77777777" w:rsidR="00F0591E" w:rsidRDefault="00000000">
      <w:pPr>
        <w:ind w:left="-5" w:right="576"/>
      </w:pPr>
      <w:r>
        <w:t xml:space="preserve">Arazi Kullanım Kabiliyeti Haritasında bakıldığında ise proje alanı yakın çevresinde II. Ve III. Sınıf araziler olduğu görülmektedir.  </w:t>
      </w:r>
    </w:p>
    <w:p w14:paraId="71281B23" w14:textId="77777777" w:rsidR="00F0591E" w:rsidRDefault="00000000">
      <w:pPr>
        <w:spacing w:after="21" w:line="259" w:lineRule="auto"/>
        <w:ind w:left="0" w:right="0" w:firstLine="0"/>
        <w:jc w:val="left"/>
      </w:pPr>
      <w:r>
        <w:t xml:space="preserve"> </w:t>
      </w:r>
    </w:p>
    <w:p w14:paraId="2AA60ED1" w14:textId="77777777" w:rsidR="00F0591E" w:rsidRDefault="00000000">
      <w:pPr>
        <w:ind w:left="-5" w:right="576"/>
      </w:pPr>
      <w:r>
        <w:t xml:space="preserve">Proje kapsamında ortak bodrum katlı, Zemin+9 katlı tasarlanan A1, A2, A3, A4 blokları; 1 adet Zemin+4 katlı B Blok tasarlanmış olduğu görülmektedir. Genel toplamda 534 adet daire (48 adet stüdyo, 403 adet 1+1 tipi daire, 83 adet 2+1 tipi daire) ve 6 adet </w:t>
      </w:r>
      <w:proofErr w:type="gramStart"/>
      <w:r>
        <w:t>dükkan</w:t>
      </w:r>
      <w:proofErr w:type="gramEnd"/>
      <w:r>
        <w:t xml:space="preserve"> tasarlanmış olduğu görülmektedir. </w:t>
      </w:r>
    </w:p>
    <w:p w14:paraId="3F934091" w14:textId="77777777" w:rsidR="00F0591E" w:rsidRDefault="00000000">
      <w:pPr>
        <w:spacing w:after="21" w:line="259" w:lineRule="auto"/>
        <w:ind w:left="0" w:right="0" w:firstLine="0"/>
        <w:jc w:val="left"/>
      </w:pPr>
      <w:r>
        <w:t xml:space="preserve"> </w:t>
      </w:r>
    </w:p>
    <w:p w14:paraId="0F20CFF3" w14:textId="77777777" w:rsidR="00F0591E" w:rsidRDefault="00000000">
      <w:pPr>
        <w:ind w:left="-5" w:right="576"/>
      </w:pPr>
      <w:r>
        <w:t xml:space="preserve">Söz konusu apartman tipi olup yüksek yapılı olarak tasarlanmıştır. Bu durum, </w:t>
      </w:r>
      <w:r>
        <w:rPr>
          <w:u w:val="single" w:color="000000"/>
        </w:rPr>
        <w:t>kullanıcı</w:t>
      </w:r>
      <w:r>
        <w:t xml:space="preserve"> </w:t>
      </w:r>
      <w:r>
        <w:rPr>
          <w:u w:val="single" w:color="000000"/>
        </w:rPr>
        <w:t>yoğunluğu, altyapı ihtiyacı ve Acil Durum Yönetimi açısından oldukça önemlidir</w:t>
      </w:r>
      <w:r>
        <w:t xml:space="preserve">. Konut tipleri dikkate alındığında proje alanında önemli bir nüfus yoğunluğu oluşacağı öngörülmekte olup, bu durum; su tüketimi, atıksu oluşumu, katı atık üretimi ve enerji tüketimi gibi çevresel yüklerin </w:t>
      </w:r>
      <w:r>
        <w:lastRenderedPageBreak/>
        <w:t xml:space="preserve">artmasına neden olacaktır. Ayrıca yüksek yapı olması, yangın güvenliği, tahliye senaryoları ve teknik altyapı gereksinimleri açısından özel mühendislik çözümleri gerektirmektedir. Konu ile ilgili, Bu Tüzük, Binaların Yangından Korunmasına İlişkin Usul ve Esaslar Tüzüğü’ne uyulması, itfaiye Biriminden detaylı görüş alınması esastır. </w:t>
      </w:r>
    </w:p>
    <w:p w14:paraId="78D64583" w14:textId="77777777" w:rsidR="00F0591E" w:rsidRDefault="00000000">
      <w:pPr>
        <w:spacing w:after="21" w:line="259" w:lineRule="auto"/>
        <w:ind w:left="0" w:right="0" w:firstLine="0"/>
        <w:jc w:val="left"/>
      </w:pPr>
      <w:r>
        <w:t xml:space="preserve"> </w:t>
      </w:r>
    </w:p>
    <w:p w14:paraId="4F35A12F" w14:textId="77777777" w:rsidR="00F0591E" w:rsidRDefault="00000000">
      <w:pPr>
        <w:ind w:left="-5" w:right="576"/>
      </w:pPr>
      <w:r>
        <w:t xml:space="preserve">Proje alanına ait jeoloji haritası dikkate alındığında proje alanı içerisinde ve çevresinde Q4b ve Q3b karasal sekiler mostra vermektedir. </w:t>
      </w:r>
    </w:p>
    <w:p w14:paraId="577565CF" w14:textId="77777777" w:rsidR="00F0591E" w:rsidRDefault="00000000">
      <w:pPr>
        <w:spacing w:after="21" w:line="259" w:lineRule="auto"/>
        <w:ind w:left="0" w:right="0" w:firstLine="0"/>
        <w:jc w:val="left"/>
      </w:pPr>
      <w:r>
        <w:t xml:space="preserve"> </w:t>
      </w:r>
    </w:p>
    <w:p w14:paraId="4DCF98F4" w14:textId="77777777" w:rsidR="00F0591E" w:rsidRDefault="00000000">
      <w:pPr>
        <w:ind w:left="-5" w:right="576"/>
      </w:pPr>
      <w:r>
        <w:t xml:space="preserve">Proje alanında özel firma tarafından Zemin </w:t>
      </w:r>
      <w:proofErr w:type="spellStart"/>
      <w:r>
        <w:t>etüd</w:t>
      </w:r>
      <w:proofErr w:type="spellEnd"/>
      <w:r>
        <w:t xml:space="preserve"> çalışması yapılmıştır. 4 adet </w:t>
      </w:r>
      <w:proofErr w:type="gramStart"/>
      <w:r>
        <w:t>20.0</w:t>
      </w:r>
      <w:proofErr w:type="gramEnd"/>
      <w:r>
        <w:t xml:space="preserve"> m derinliğinde toplam </w:t>
      </w:r>
      <w:proofErr w:type="gramStart"/>
      <w:r>
        <w:t>80.0</w:t>
      </w:r>
      <w:proofErr w:type="gramEnd"/>
      <w:r>
        <w:t xml:space="preserve"> m sondaj çalışması yapılmıştır. Yapılan sondaj çalışmalarında 3 farklı baskın litolojik birim ile karşılaşılmıştır. Çalışma alanı boyunca tüm kuyularda yüzeylenen zemin </w:t>
      </w:r>
      <w:proofErr w:type="spellStart"/>
      <w:r>
        <w:t>kahverenkli</w:t>
      </w:r>
      <w:proofErr w:type="spellEnd"/>
      <w:r>
        <w:t xml:space="preserve"> çok katı/sert kil olarak tanımlanmıştır ve kesilme derinliği yüzeyden itibaren </w:t>
      </w:r>
      <w:proofErr w:type="gramStart"/>
      <w:r>
        <w:t>7.5</w:t>
      </w:r>
      <w:proofErr w:type="gramEnd"/>
      <w:r>
        <w:t xml:space="preserve"> m derinliğe kadardır. Bu birimin altında tüm kuyularda gözlenen birim ise sarımsı </w:t>
      </w:r>
      <w:proofErr w:type="spellStart"/>
      <w:r>
        <w:t>kahverenkli</w:t>
      </w:r>
      <w:proofErr w:type="spellEnd"/>
      <w:r>
        <w:t xml:space="preserve"> çok katı/sert kil birimidir ve derinliği 6.6 m’den 19.7 m’ye kadar gözlenmiştir. Diğer rastlanılan üçüncü birim ise grimsi yeşilimsi sert kil olarak tanımlanan </w:t>
      </w:r>
      <w:proofErr w:type="spellStart"/>
      <w:r>
        <w:t>marn’dır</w:t>
      </w:r>
      <w:proofErr w:type="spellEnd"/>
      <w:r>
        <w:t xml:space="preserve"> ve kesilme derinliği 18.0 m’den kuyu sonuna kadar gözlenmiştir. İlgili raporda, yapılan sondaj çalışmalarında yeraltı su seviyesine </w:t>
      </w:r>
      <w:proofErr w:type="gramStart"/>
      <w:r>
        <w:t>18.0</w:t>
      </w:r>
      <w:proofErr w:type="gramEnd"/>
      <w:r>
        <w:t xml:space="preserve"> m ile </w:t>
      </w:r>
      <w:proofErr w:type="gramStart"/>
      <w:r>
        <w:t>18.4</w:t>
      </w:r>
      <w:proofErr w:type="gramEnd"/>
      <w:r>
        <w:t xml:space="preserve"> m derinliklerde rastlanıldığı belirtilmiştir. </w:t>
      </w:r>
    </w:p>
    <w:p w14:paraId="302BB1EB" w14:textId="77777777" w:rsidR="00F0591E" w:rsidRDefault="00000000">
      <w:pPr>
        <w:spacing w:after="21" w:line="259" w:lineRule="auto"/>
        <w:ind w:left="0" w:right="0" w:firstLine="0"/>
        <w:jc w:val="left"/>
      </w:pPr>
      <w:r>
        <w:t xml:space="preserve"> </w:t>
      </w:r>
    </w:p>
    <w:p w14:paraId="17553FB8" w14:textId="77777777" w:rsidR="00F0591E" w:rsidRDefault="00000000">
      <w:pPr>
        <w:ind w:left="-5" w:right="576"/>
      </w:pPr>
      <w:r>
        <w:t xml:space="preserve">YASS sondaj kotundan itibaren en düşük </w:t>
      </w:r>
      <w:proofErr w:type="gramStart"/>
      <w:r>
        <w:t>6.5</w:t>
      </w:r>
      <w:proofErr w:type="gramEnd"/>
      <w:r>
        <w:t xml:space="preserve"> metre ve en yüksek </w:t>
      </w:r>
      <w:proofErr w:type="gramStart"/>
      <w:r>
        <w:t>18.2</w:t>
      </w:r>
      <w:proofErr w:type="gramEnd"/>
      <w:r>
        <w:t xml:space="preserve"> m derinlikte ölçülmüştür. Temel derinliğine göre bazı temeller yeraltı sularından etkilenebilir. İzolasyon ve drenaj önlemleri alınması tavsiye edilmiştir. </w:t>
      </w:r>
    </w:p>
    <w:p w14:paraId="3C7A23ED" w14:textId="77777777" w:rsidR="00F0591E" w:rsidRDefault="00000000">
      <w:pPr>
        <w:spacing w:after="21" w:line="259" w:lineRule="auto"/>
        <w:ind w:left="0" w:right="0" w:firstLine="0"/>
        <w:jc w:val="left"/>
      </w:pPr>
      <w:r>
        <w:t xml:space="preserve"> </w:t>
      </w:r>
    </w:p>
    <w:p w14:paraId="34C109C6" w14:textId="77777777" w:rsidR="00F0591E" w:rsidRDefault="00000000">
      <w:pPr>
        <w:ind w:left="-5" w:right="576"/>
      </w:pPr>
      <w:r>
        <w:t xml:space="preserve">İnşaat sırasında; </w:t>
      </w:r>
    </w:p>
    <w:p w14:paraId="6CA0C020" w14:textId="77777777" w:rsidR="00F0591E" w:rsidRDefault="00000000">
      <w:pPr>
        <w:ind w:left="-5" w:right="576"/>
      </w:pPr>
      <w:r>
        <w:t>Yaklaşık 30000 m</w:t>
      </w:r>
      <w:r>
        <w:rPr>
          <w:vertAlign w:val="superscript"/>
        </w:rPr>
        <w:t>3</w:t>
      </w:r>
      <w:r>
        <w:t xml:space="preserve">’lük hafriyat kazısı kaldığı öğrenilmiştir. Yatırımcı şirket kazı yaptıkları hafriyat toprağını S30-C-05-D-1, parsel 9 içerisine taşıdıklarını belirtmiştir. Söz konusu parselin sahibinden izni olduğuna dair yazı alınmıştır. Ekte koçan ve yazı sunulmuştur. Depolanan toprağın 3m’yi aşmayacak şekilde düzgün sıkıştırılarak depolanması gerekmektedir.  </w:t>
      </w:r>
    </w:p>
    <w:p w14:paraId="6DF78B9A" w14:textId="77777777" w:rsidR="00F0591E" w:rsidRDefault="00000000">
      <w:pPr>
        <w:ind w:left="-5" w:right="576"/>
      </w:pPr>
      <w:r>
        <w:t xml:space="preserve">Arazi içerisinde oluşabilecek drenaj probleminin önlenmesi amacıyla uzun dönemli yağış verileri alınarak yağmur suyu drenaj projesi hazırlanacaktır. </w:t>
      </w:r>
    </w:p>
    <w:p w14:paraId="4CB37613" w14:textId="77777777" w:rsidR="00F0591E" w:rsidRDefault="00000000">
      <w:pPr>
        <w:spacing w:after="27"/>
        <w:ind w:left="-5" w:right="576"/>
      </w:pPr>
      <w:r>
        <w:t>~30 m</w:t>
      </w:r>
      <w:r>
        <w:rPr>
          <w:vertAlign w:val="superscript"/>
        </w:rPr>
        <w:t>3</w:t>
      </w:r>
      <w:r>
        <w:t xml:space="preserve"> su ihtiyacı olacaktır. Su ihtiyacı, şebekeden sağlanacaktır. İçme suyu ihtiyacı ise damacanalarla sağlanacaktır. </w:t>
      </w:r>
    </w:p>
    <w:p w14:paraId="1BC59CBC" w14:textId="77777777" w:rsidR="00F0591E" w:rsidRDefault="00000000">
      <w:pPr>
        <w:ind w:left="-5" w:right="576"/>
      </w:pPr>
      <w:r>
        <w:t>18 m</w:t>
      </w:r>
      <w:r>
        <w:rPr>
          <w:vertAlign w:val="superscript"/>
        </w:rPr>
        <w:t>3</w:t>
      </w:r>
      <w:r>
        <w:t xml:space="preserve">/gün evsel atıksu oluşacaktır. Oluşacak </w:t>
      </w:r>
      <w:proofErr w:type="spellStart"/>
      <w:r>
        <w:t>atıksuyun</w:t>
      </w:r>
      <w:proofErr w:type="spellEnd"/>
      <w:r>
        <w:t xml:space="preserve"> bertarafı ile ilgili iki alternatif sunulmuştur. Birincisi sızdırmaz tankta depolanarak ardından vidanjör tarafından çekilip </w:t>
      </w:r>
      <w:proofErr w:type="spellStart"/>
      <w:r>
        <w:t>Haspolat</w:t>
      </w:r>
      <w:proofErr w:type="spellEnd"/>
      <w:r>
        <w:t xml:space="preserve"> Atıksu Arıtma Tesisine taşınması; ikinci alternatif ise paket arıtma kurulması ve çıkış suyunun nemlendirme amaçlı kullanılmasıdır. </w:t>
      </w:r>
    </w:p>
    <w:p w14:paraId="071A8602" w14:textId="77777777" w:rsidR="00F0591E" w:rsidRDefault="00000000">
      <w:pPr>
        <w:ind w:left="-5" w:right="576"/>
      </w:pPr>
      <w:r>
        <w:lastRenderedPageBreak/>
        <w:t xml:space="preserve">Atıkların belediye tarafından 3 günde bir toplanacağı düşünülürse, arazinin kuzeyine yol cephesine belediyenin uygun göreceği şekilde 4 adet (2+2 yedek güvenlik payı) 770 </w:t>
      </w:r>
      <w:proofErr w:type="spellStart"/>
      <w:r>
        <w:t>lt</w:t>
      </w:r>
      <w:proofErr w:type="spellEnd"/>
      <w:r>
        <w:t xml:space="preserve"> kapasiteli çöp konteyneri konulması yeterli olacaktır.  </w:t>
      </w:r>
    </w:p>
    <w:p w14:paraId="1F93A690" w14:textId="77777777" w:rsidR="00F0591E" w:rsidRDefault="00000000">
      <w:pPr>
        <w:ind w:left="-5" w:right="576"/>
      </w:pPr>
      <w:r>
        <w:t xml:space="preserve">Ambalaj ve Ambalaj Atıklarının Yönetimi Tüzüğü gereğince, ambalaj atıkları ayrı toplanacak Çevre Koruma Dairesi’nden izinli firmalara verilecektir.  </w:t>
      </w:r>
    </w:p>
    <w:p w14:paraId="7E699FC0" w14:textId="77777777" w:rsidR="00F0591E" w:rsidRDefault="00000000">
      <w:pPr>
        <w:spacing w:after="21" w:line="259" w:lineRule="auto"/>
        <w:ind w:left="0" w:right="0" w:firstLine="0"/>
        <w:jc w:val="left"/>
      </w:pPr>
      <w:r>
        <w:t xml:space="preserve"> </w:t>
      </w:r>
    </w:p>
    <w:p w14:paraId="352286DB" w14:textId="77777777" w:rsidR="00F0591E" w:rsidRDefault="00000000">
      <w:pPr>
        <w:spacing w:after="21" w:line="259" w:lineRule="auto"/>
        <w:ind w:left="0" w:right="0" w:firstLine="0"/>
        <w:jc w:val="left"/>
      </w:pPr>
      <w:r>
        <w:t xml:space="preserve"> </w:t>
      </w:r>
    </w:p>
    <w:p w14:paraId="089C4E03" w14:textId="77777777" w:rsidR="00F0591E" w:rsidRDefault="00000000">
      <w:pPr>
        <w:ind w:left="-5" w:right="576"/>
      </w:pPr>
      <w:r>
        <w:t xml:space="preserve">Dairelerin kullanımı sırasında; </w:t>
      </w:r>
    </w:p>
    <w:p w14:paraId="6F698362" w14:textId="77777777" w:rsidR="00F0591E" w:rsidRDefault="00000000">
      <w:pPr>
        <w:spacing w:after="283"/>
        <w:ind w:left="-5" w:right="576"/>
      </w:pPr>
      <w:r>
        <w:t xml:space="preserve">Projenin hayata geçmesiyle bölgede 1151 kişilik nüfus artışı gerçekleşecektir. </w:t>
      </w:r>
      <w:proofErr w:type="spellStart"/>
      <w:r>
        <w:t>Minareliköy</w:t>
      </w:r>
      <w:proofErr w:type="spellEnd"/>
      <w:r>
        <w:t xml:space="preserve"> köy </w:t>
      </w:r>
      <w:proofErr w:type="spellStart"/>
      <w:r>
        <w:t>nüfüsu</w:t>
      </w:r>
      <w:proofErr w:type="spellEnd"/>
      <w:r>
        <w:t xml:space="preserve"> 2011 verilerine göre %86 artacaktır. </w:t>
      </w:r>
    </w:p>
    <w:p w14:paraId="3DE22C94" w14:textId="77777777" w:rsidR="00F0591E" w:rsidRDefault="00000000">
      <w:pPr>
        <w:ind w:left="-5" w:right="576"/>
      </w:pPr>
      <w:r>
        <w:t xml:space="preserve">Projede 155 adet açık otopark, 397 adet ise kapalı otopark tasarlanmıştır. Alana giriş-çıkış kuzey batıdan tasarlandığı görülmektedir. Giriş-çıkışların güvenli olarak yapılabilmesi için Şehir Planlama Dairesi, Değirmenlik -Akıncılar Belediyesi ve Karayolları Dairesinin görüşlerine uyum esastır.  </w:t>
      </w:r>
    </w:p>
    <w:p w14:paraId="28D50BD9" w14:textId="77777777" w:rsidR="00F0591E" w:rsidRDefault="00000000">
      <w:pPr>
        <w:ind w:left="-5" w:right="576"/>
      </w:pPr>
      <w:r>
        <w:t xml:space="preserve">Toplu konutlardan kaynaklanacak araç yüzdesinde artış oranı %7,5 olacaktır. </w:t>
      </w:r>
    </w:p>
    <w:p w14:paraId="103454C2" w14:textId="77777777" w:rsidR="00F0591E" w:rsidRDefault="00000000">
      <w:pPr>
        <w:spacing w:after="3" w:line="259" w:lineRule="auto"/>
        <w:ind w:left="0" w:right="0" w:firstLine="0"/>
        <w:jc w:val="left"/>
      </w:pPr>
      <w:r>
        <w:t xml:space="preserve"> </w:t>
      </w:r>
    </w:p>
    <w:p w14:paraId="42A4508C" w14:textId="77777777" w:rsidR="00F0591E" w:rsidRDefault="00000000">
      <w:pPr>
        <w:ind w:left="-5" w:right="576"/>
      </w:pPr>
      <w:r>
        <w:t>Sitede günlük su ihtiyacı ~269 m</w:t>
      </w:r>
      <w:r>
        <w:rPr>
          <w:vertAlign w:val="superscript"/>
        </w:rPr>
        <w:t>3</w:t>
      </w:r>
      <w:r>
        <w:t xml:space="preserve">/gün olarak hesaplanmıştır. Su İşleri Dairesi (Ek 6), bölgede yeterli kaynağın mevcut olduğunu belirtmiştir. Belediyenin öngöreceği şebeke noktasından proje alanına kadar altyapının tamamlanması durumunda ve Belediyenin uygun göreceği koşullarda su verilmesinin uygun olduğu yazılmıştır.  </w:t>
      </w:r>
    </w:p>
    <w:p w14:paraId="34B2DBEF" w14:textId="77777777" w:rsidR="00F0591E" w:rsidRDefault="00000000">
      <w:pPr>
        <w:spacing w:after="21" w:line="259" w:lineRule="auto"/>
        <w:ind w:left="0" w:right="0" w:firstLine="0"/>
        <w:jc w:val="left"/>
      </w:pPr>
      <w:r>
        <w:t xml:space="preserve"> </w:t>
      </w:r>
    </w:p>
    <w:p w14:paraId="4CAC27D4" w14:textId="77777777" w:rsidR="00F0591E" w:rsidRDefault="00000000">
      <w:pPr>
        <w:ind w:left="-5" w:right="576"/>
      </w:pPr>
      <w:r>
        <w:t xml:space="preserve">Site yönetimi tarafından su tüketim verileri düzenli olarak takip edilerek aşırı tüketimlerin belirlenmesi ve gerekli iyileştirici tedbirlerin alınması sağlanacaktır. Ayrıca, site sakinlerinin su tasarrufu konusunda bilinçlendirilmesine yönelik bilgilendirme çalışmaları yapılacaktır. </w:t>
      </w:r>
    </w:p>
    <w:p w14:paraId="0380DF37" w14:textId="77777777" w:rsidR="00F0591E" w:rsidRDefault="00000000">
      <w:pPr>
        <w:spacing w:after="11" w:line="259" w:lineRule="auto"/>
        <w:ind w:left="0" w:right="0" w:firstLine="0"/>
        <w:jc w:val="left"/>
      </w:pPr>
      <w:r>
        <w:t xml:space="preserve"> </w:t>
      </w:r>
    </w:p>
    <w:p w14:paraId="01FFE360" w14:textId="77777777" w:rsidR="00F0591E" w:rsidRDefault="00000000">
      <w:pPr>
        <w:spacing w:after="205"/>
        <w:ind w:left="-5" w:right="576"/>
      </w:pPr>
      <w:r>
        <w:t>270 m</w:t>
      </w:r>
      <w:r>
        <w:rPr>
          <w:vertAlign w:val="superscript"/>
        </w:rPr>
        <w:t>3</w:t>
      </w:r>
      <w:r>
        <w:t xml:space="preserve">’lük atıksu arıtma tesisi yapılacaktır. Değirmenlik Akıncılar Belediyesinin koşullarına uygun olarak Arıtma tesisi malzemeleri AB ve Türk Standartlarına uygun olarak (Paket arıtma tesisi TS498, TS-EN752 Standartlarına uyulması, SN316-SAE 316L tipi çelik kullanılması) yapılacaktır. </w:t>
      </w:r>
      <w:r>
        <w:rPr>
          <w:b/>
        </w:rPr>
        <w:t xml:space="preserve"> </w:t>
      </w:r>
    </w:p>
    <w:p w14:paraId="50C29BA9" w14:textId="77777777" w:rsidR="00F0591E" w:rsidRDefault="00000000">
      <w:pPr>
        <w:spacing w:after="204"/>
        <w:ind w:left="-5" w:right="576"/>
      </w:pPr>
      <w:r>
        <w:t xml:space="preserve">Ayda en az bir kez çevre ve mikrobiyoloji analizleri yaptırılacaktır. </w:t>
      </w:r>
    </w:p>
    <w:p w14:paraId="54DA8EAB" w14:textId="77777777" w:rsidR="00F0591E" w:rsidRDefault="00000000">
      <w:pPr>
        <w:spacing w:after="31"/>
        <w:ind w:left="-5" w:right="576"/>
      </w:pPr>
      <w:r>
        <w:t xml:space="preserve">1165 kg/gün evsel katı atık oluşacaktır. Geri dönüştürülemeyen atıklar </w:t>
      </w:r>
      <w:proofErr w:type="gramStart"/>
      <w:r>
        <w:t>için  35</w:t>
      </w:r>
      <w:proofErr w:type="gramEnd"/>
      <w:r>
        <w:t xml:space="preserve"> </w:t>
      </w:r>
      <w:proofErr w:type="gramStart"/>
      <w:r>
        <w:t>adet  770</w:t>
      </w:r>
      <w:proofErr w:type="gramEnd"/>
      <w:r>
        <w:t>L’lik çöp konteyneri konulması yeterli olacaktır. Çöp odalarının konumları vaziyet planında gösterilmiştir. Ayrıca Plastikler için 50 m</w:t>
      </w:r>
      <w:r>
        <w:rPr>
          <w:vertAlign w:val="superscript"/>
        </w:rPr>
        <w:t>3</w:t>
      </w:r>
      <w:r>
        <w:t xml:space="preserve">’lük kafes/kumbara, </w:t>
      </w:r>
      <w:proofErr w:type="gramStart"/>
      <w:r>
        <w:t>kağıt</w:t>
      </w:r>
      <w:proofErr w:type="gramEnd"/>
      <w:r>
        <w:t>/karton atıkları için 4 m</w:t>
      </w:r>
      <w:r>
        <w:rPr>
          <w:vertAlign w:val="superscript"/>
        </w:rPr>
        <w:t>3</w:t>
      </w:r>
      <w:r>
        <w:t>’lük kafes/kumbara, metaller için 10 m</w:t>
      </w:r>
      <w:r>
        <w:rPr>
          <w:vertAlign w:val="superscript"/>
        </w:rPr>
        <w:t>3</w:t>
      </w:r>
      <w:r>
        <w:t xml:space="preserve">’lük kumara alanları tasarlanmıştır.  </w:t>
      </w:r>
    </w:p>
    <w:p w14:paraId="5FA012A8" w14:textId="77777777" w:rsidR="00F0591E" w:rsidRDefault="00000000">
      <w:pPr>
        <w:spacing w:after="21" w:line="259" w:lineRule="auto"/>
        <w:ind w:left="0" w:right="0" w:firstLine="0"/>
        <w:jc w:val="left"/>
      </w:pPr>
      <w:r>
        <w:lastRenderedPageBreak/>
        <w:t xml:space="preserve"> </w:t>
      </w:r>
    </w:p>
    <w:p w14:paraId="1AF89D63" w14:textId="77777777" w:rsidR="00F0591E" w:rsidRDefault="00000000">
      <w:pPr>
        <w:ind w:left="-5" w:right="576"/>
      </w:pPr>
      <w:r>
        <w:t xml:space="preserve">İlkbahar ve Yaz mevsiminde, sabah saatlerinde gölgenin kuzeyde bulunan yol üzerine ve kısmen kuzeydeki araziler üzerine düştüğü görülmektedir. Öğle saatlerinde gölge arazi içerisinde kalmakta, öğleden sonra ise arazinin doğusundaki parsele kısmen gölgenin düştüğü görülmektedir. </w:t>
      </w:r>
    </w:p>
    <w:p w14:paraId="4EBA9716" w14:textId="77777777" w:rsidR="00F0591E" w:rsidRDefault="00000000">
      <w:pPr>
        <w:ind w:left="-5" w:right="576"/>
      </w:pPr>
      <w:r>
        <w:t xml:space="preserve">Sonbahar ve Kış mevsiminde ise, sabah saatlerinde gölgenin arazinin kuzey batısındaki parseller üzerine düştüğü, öğle saatlerinde genel olarak gölgenin arazi içerisinde kaldığı, öğleden sonra ise arazinin kuzey doğusundaki parsellerin gölgeden olumsuz etkileneceği görülmektedir. 18/2012 Çevre Yasası ve kapsamında bulunan tüzüklere uyum esastır. </w:t>
      </w:r>
    </w:p>
    <w:p w14:paraId="674302B4" w14:textId="77777777" w:rsidR="00F0591E" w:rsidRDefault="00000000">
      <w:pPr>
        <w:spacing w:after="21" w:line="259" w:lineRule="auto"/>
        <w:ind w:left="0" w:right="0" w:firstLine="0"/>
        <w:jc w:val="left"/>
      </w:pPr>
      <w:r>
        <w:t xml:space="preserve"> </w:t>
      </w:r>
    </w:p>
    <w:p w14:paraId="10CB99D2" w14:textId="77777777" w:rsidR="00F0591E" w:rsidRDefault="00000000">
      <w:pPr>
        <w:spacing w:after="26" w:line="259" w:lineRule="auto"/>
        <w:ind w:left="0" w:right="0" w:firstLine="0"/>
        <w:jc w:val="left"/>
      </w:pPr>
      <w:r>
        <w:t xml:space="preserve"> </w:t>
      </w:r>
    </w:p>
    <w:p w14:paraId="6DD8CC60" w14:textId="77777777" w:rsidR="00F0591E" w:rsidRDefault="00000000">
      <w:pPr>
        <w:spacing w:after="21" w:line="259" w:lineRule="auto"/>
        <w:ind w:left="0" w:right="0" w:firstLine="0"/>
        <w:jc w:val="left"/>
      </w:pPr>
      <w:r>
        <w:t xml:space="preserve"> </w:t>
      </w:r>
    </w:p>
    <w:p w14:paraId="31257CD5" w14:textId="77777777" w:rsidR="00F0591E" w:rsidRDefault="00000000">
      <w:pPr>
        <w:spacing w:after="21" w:line="259" w:lineRule="auto"/>
        <w:ind w:left="0" w:right="0" w:firstLine="0"/>
        <w:jc w:val="left"/>
      </w:pPr>
      <w:r>
        <w:t xml:space="preserve"> </w:t>
      </w:r>
    </w:p>
    <w:p w14:paraId="0632B7E5" w14:textId="77777777" w:rsidR="00F0591E" w:rsidRDefault="00000000">
      <w:pPr>
        <w:spacing w:after="21" w:line="259" w:lineRule="auto"/>
        <w:ind w:left="0" w:right="0" w:firstLine="0"/>
        <w:jc w:val="left"/>
      </w:pPr>
      <w:r>
        <w:t xml:space="preserve"> </w:t>
      </w:r>
    </w:p>
    <w:p w14:paraId="62C58EBA" w14:textId="77777777" w:rsidR="00F0591E" w:rsidRDefault="00000000">
      <w:pPr>
        <w:spacing w:after="0" w:line="259" w:lineRule="auto"/>
        <w:ind w:left="0" w:right="0" w:firstLine="0"/>
        <w:jc w:val="left"/>
      </w:pPr>
      <w:r>
        <w:rPr>
          <w:b/>
        </w:rPr>
        <w:t xml:space="preserve"> </w:t>
      </w:r>
    </w:p>
    <w:p w14:paraId="50015ACC" w14:textId="77777777" w:rsidR="00F0591E" w:rsidRDefault="00000000">
      <w:pPr>
        <w:spacing w:after="8"/>
        <w:ind w:left="-5" w:right="569"/>
      </w:pPr>
      <w:r>
        <w:rPr>
          <w:b/>
        </w:rPr>
        <w:t xml:space="preserve">Kaynaklar </w:t>
      </w:r>
    </w:p>
    <w:p w14:paraId="5F052D28" w14:textId="77777777" w:rsidR="00F0591E" w:rsidRDefault="00000000">
      <w:pPr>
        <w:spacing w:after="12" w:line="259" w:lineRule="auto"/>
        <w:ind w:left="0" w:right="0" w:firstLine="0"/>
        <w:jc w:val="left"/>
      </w:pPr>
      <w:r>
        <w:rPr>
          <w:sz w:val="24"/>
        </w:rPr>
        <w:t xml:space="preserve"> </w:t>
      </w:r>
    </w:p>
    <w:p w14:paraId="64A24AB2" w14:textId="77777777" w:rsidR="00F0591E" w:rsidRDefault="00000000">
      <w:pPr>
        <w:spacing w:line="250" w:lineRule="auto"/>
        <w:ind w:left="-5" w:right="0"/>
        <w:jc w:val="left"/>
      </w:pPr>
      <w:r>
        <w:rPr>
          <w:sz w:val="24"/>
        </w:rPr>
        <w:t xml:space="preserve">18/2012 Çevre Yasası. </w:t>
      </w:r>
      <w:r>
        <w:rPr>
          <w:b/>
          <w:sz w:val="24"/>
        </w:rPr>
        <w:t xml:space="preserve"> </w:t>
      </w:r>
    </w:p>
    <w:p w14:paraId="41186F79" w14:textId="77777777" w:rsidR="00F0591E" w:rsidRDefault="00000000">
      <w:pPr>
        <w:spacing w:line="250" w:lineRule="auto"/>
        <w:ind w:left="-5" w:right="0"/>
        <w:jc w:val="left"/>
      </w:pPr>
      <w:r>
        <w:rPr>
          <w:sz w:val="24"/>
        </w:rPr>
        <w:t>Ambalaj ve Ambalaj Atıkları Yönetimi Tüzüğü.</w:t>
      </w:r>
      <w:r>
        <w:rPr>
          <w:b/>
          <w:sz w:val="24"/>
        </w:rPr>
        <w:t xml:space="preserve"> </w:t>
      </w:r>
    </w:p>
    <w:p w14:paraId="61794282" w14:textId="77777777" w:rsidR="00F0591E" w:rsidRDefault="00000000">
      <w:pPr>
        <w:spacing w:line="250" w:lineRule="auto"/>
        <w:ind w:left="-5" w:right="0"/>
        <w:jc w:val="left"/>
      </w:pPr>
      <w:r>
        <w:rPr>
          <w:sz w:val="24"/>
        </w:rPr>
        <w:t>Atık Listesi Tüzüğü.</w:t>
      </w:r>
      <w:r>
        <w:rPr>
          <w:b/>
          <w:sz w:val="24"/>
        </w:rPr>
        <w:t xml:space="preserve"> </w:t>
      </w:r>
    </w:p>
    <w:p w14:paraId="03F94EFF" w14:textId="77777777" w:rsidR="00F0591E" w:rsidRDefault="00000000">
      <w:pPr>
        <w:spacing w:line="250" w:lineRule="auto"/>
        <w:ind w:left="-5" w:right="0"/>
        <w:jc w:val="left"/>
      </w:pPr>
      <w:r>
        <w:rPr>
          <w:sz w:val="24"/>
        </w:rPr>
        <w:t>Avcılık Federasyonu, 2024. Avcılık Federasyonu Web sitesi.</w:t>
      </w:r>
      <w:r>
        <w:rPr>
          <w:b/>
          <w:sz w:val="24"/>
        </w:rPr>
        <w:t xml:space="preserve"> </w:t>
      </w:r>
    </w:p>
    <w:p w14:paraId="0E5830FB" w14:textId="77777777" w:rsidR="00F0591E" w:rsidRDefault="00000000">
      <w:pPr>
        <w:spacing w:line="250" w:lineRule="auto"/>
        <w:ind w:left="-5" w:right="0"/>
        <w:jc w:val="left"/>
      </w:pPr>
      <w:proofErr w:type="spellStart"/>
      <w:r>
        <w:rPr>
          <w:sz w:val="24"/>
        </w:rPr>
        <w:t>Beşergil</w:t>
      </w:r>
      <w:proofErr w:type="spellEnd"/>
      <w:r>
        <w:rPr>
          <w:sz w:val="24"/>
        </w:rPr>
        <w:t xml:space="preserve">, B. 2020. Bilsen </w:t>
      </w:r>
      <w:proofErr w:type="spellStart"/>
      <w:r>
        <w:rPr>
          <w:sz w:val="24"/>
        </w:rPr>
        <w:t>Beşergil</w:t>
      </w:r>
      <w:proofErr w:type="spellEnd"/>
      <w:r>
        <w:rPr>
          <w:sz w:val="24"/>
        </w:rPr>
        <w:t xml:space="preserve"> internet sitesi. Doygun su/ Buhar Sıcaklık Tablosu- Metrik Birimler. </w:t>
      </w:r>
      <w:r>
        <w:rPr>
          <w:b/>
          <w:sz w:val="24"/>
        </w:rPr>
        <w:t xml:space="preserve"> </w:t>
      </w:r>
    </w:p>
    <w:p w14:paraId="685BC454" w14:textId="77777777" w:rsidR="00F0591E" w:rsidRDefault="00000000">
      <w:pPr>
        <w:spacing w:line="250" w:lineRule="auto"/>
        <w:ind w:left="-5" w:right="0"/>
        <w:jc w:val="left"/>
      </w:pPr>
      <w:r>
        <w:rPr>
          <w:sz w:val="24"/>
        </w:rPr>
        <w:t>Çevresel Etki Değerlendirmesi (ÇED) Tüzüğü.</w:t>
      </w:r>
      <w:r>
        <w:rPr>
          <w:b/>
          <w:sz w:val="24"/>
        </w:rPr>
        <w:t xml:space="preserve"> </w:t>
      </w:r>
    </w:p>
    <w:p w14:paraId="2387BEBB" w14:textId="77777777" w:rsidR="00F0591E" w:rsidRDefault="00000000">
      <w:pPr>
        <w:spacing w:line="250" w:lineRule="auto"/>
        <w:ind w:left="-5" w:right="0"/>
        <w:jc w:val="left"/>
      </w:pPr>
      <w:r>
        <w:rPr>
          <w:sz w:val="24"/>
        </w:rPr>
        <w:t>Çevresel Gürültü Değerlendirilmesi ve Yönetimi Tüzüğü.</w:t>
      </w:r>
      <w:r>
        <w:rPr>
          <w:b/>
          <w:sz w:val="24"/>
        </w:rPr>
        <w:t xml:space="preserve"> </w:t>
      </w:r>
    </w:p>
    <w:p w14:paraId="29ACDB36" w14:textId="77777777" w:rsidR="00F0591E" w:rsidRDefault="00000000">
      <w:pPr>
        <w:spacing w:after="0" w:line="259" w:lineRule="auto"/>
        <w:ind w:left="0" w:right="0" w:firstLine="0"/>
        <w:jc w:val="left"/>
      </w:pPr>
      <w:r>
        <w:rPr>
          <w:b/>
          <w:sz w:val="24"/>
        </w:rPr>
        <w:t xml:space="preserve"> </w:t>
      </w:r>
    </w:p>
    <w:p w14:paraId="676260D6" w14:textId="77777777" w:rsidR="00F0591E" w:rsidRDefault="00000000">
      <w:pPr>
        <w:spacing w:line="250" w:lineRule="auto"/>
        <w:ind w:left="-5" w:right="0"/>
        <w:jc w:val="left"/>
      </w:pPr>
      <w:r>
        <w:rPr>
          <w:sz w:val="24"/>
        </w:rPr>
        <w:t>DPÖ, 2011. Nüfus Sayımı ile ilgili Gelişmeler.</w:t>
      </w:r>
      <w:r>
        <w:rPr>
          <w:b/>
          <w:sz w:val="24"/>
        </w:rPr>
        <w:t xml:space="preserve"> </w:t>
      </w:r>
    </w:p>
    <w:p w14:paraId="4429D0C0" w14:textId="77777777" w:rsidR="00F0591E" w:rsidRDefault="00000000">
      <w:pPr>
        <w:spacing w:after="0" w:line="259" w:lineRule="auto"/>
        <w:ind w:left="0" w:right="0" w:firstLine="0"/>
        <w:jc w:val="left"/>
      </w:pPr>
      <w:r>
        <w:rPr>
          <w:b/>
          <w:sz w:val="24"/>
        </w:rPr>
        <w:t xml:space="preserve"> </w:t>
      </w:r>
    </w:p>
    <w:p w14:paraId="133A3BE1" w14:textId="77777777" w:rsidR="00F0591E" w:rsidRDefault="00000000">
      <w:pPr>
        <w:spacing w:line="250" w:lineRule="auto"/>
        <w:ind w:left="-5" w:right="0"/>
        <w:jc w:val="left"/>
      </w:pPr>
      <w:r>
        <w:rPr>
          <w:sz w:val="24"/>
        </w:rPr>
        <w:t xml:space="preserve">DPÖ, 2020. 2018 yılı Makroekonomik ve Sektörel gelişmeler. </w:t>
      </w:r>
      <w:r>
        <w:rPr>
          <w:b/>
          <w:sz w:val="24"/>
        </w:rPr>
        <w:t xml:space="preserve"> </w:t>
      </w:r>
    </w:p>
    <w:p w14:paraId="3C17F052" w14:textId="77777777" w:rsidR="00F0591E" w:rsidRDefault="00000000">
      <w:pPr>
        <w:spacing w:after="0" w:line="259" w:lineRule="auto"/>
        <w:ind w:left="0" w:right="0" w:firstLine="0"/>
        <w:jc w:val="left"/>
      </w:pPr>
      <w:r>
        <w:rPr>
          <w:b/>
          <w:sz w:val="24"/>
        </w:rPr>
        <w:t xml:space="preserve"> </w:t>
      </w:r>
    </w:p>
    <w:p w14:paraId="7D6B3B7F" w14:textId="77777777" w:rsidR="00F0591E" w:rsidRDefault="00000000">
      <w:pPr>
        <w:spacing w:line="250" w:lineRule="auto"/>
        <w:ind w:left="-5" w:right="0"/>
        <w:jc w:val="left"/>
      </w:pPr>
      <w:r>
        <w:rPr>
          <w:sz w:val="24"/>
        </w:rPr>
        <w:t xml:space="preserve">DPÖ, 2020b. GSYİH, </w:t>
      </w:r>
      <w:proofErr w:type="spellStart"/>
      <w:r>
        <w:rPr>
          <w:sz w:val="24"/>
        </w:rPr>
        <w:t>Eflasyon</w:t>
      </w:r>
      <w:proofErr w:type="spellEnd"/>
      <w:r>
        <w:rPr>
          <w:sz w:val="24"/>
        </w:rPr>
        <w:t xml:space="preserve"> ve Döviz ile ilgili Tahminler IV (Pandemi ara dönem 4. Çalışma raporu).</w:t>
      </w:r>
      <w:r>
        <w:rPr>
          <w:b/>
          <w:sz w:val="24"/>
        </w:rPr>
        <w:t xml:space="preserve"> </w:t>
      </w:r>
    </w:p>
    <w:p w14:paraId="15D682CE" w14:textId="77777777" w:rsidR="00F0591E" w:rsidRDefault="00000000">
      <w:pPr>
        <w:spacing w:after="0" w:line="259" w:lineRule="auto"/>
        <w:ind w:left="0" w:right="0" w:firstLine="0"/>
        <w:jc w:val="left"/>
      </w:pPr>
      <w:r>
        <w:rPr>
          <w:b/>
          <w:sz w:val="24"/>
        </w:rPr>
        <w:t xml:space="preserve"> </w:t>
      </w:r>
    </w:p>
    <w:p w14:paraId="6164E27D" w14:textId="77777777" w:rsidR="00F0591E" w:rsidRDefault="00000000">
      <w:pPr>
        <w:spacing w:line="250" w:lineRule="auto"/>
        <w:ind w:left="-5" w:right="0"/>
        <w:jc w:val="left"/>
      </w:pPr>
      <w:r>
        <w:rPr>
          <w:sz w:val="24"/>
        </w:rPr>
        <w:t xml:space="preserve">Entegre Katı Atık Yönetim Planı, 2020. </w:t>
      </w:r>
      <w:r>
        <w:rPr>
          <w:b/>
          <w:sz w:val="24"/>
        </w:rPr>
        <w:t xml:space="preserve"> </w:t>
      </w:r>
    </w:p>
    <w:p w14:paraId="7651C473" w14:textId="77777777" w:rsidR="00F0591E" w:rsidRDefault="00000000">
      <w:pPr>
        <w:spacing w:after="0" w:line="259" w:lineRule="auto"/>
        <w:ind w:left="0" w:right="0" w:firstLine="0"/>
        <w:jc w:val="left"/>
      </w:pPr>
      <w:r>
        <w:rPr>
          <w:b/>
          <w:sz w:val="24"/>
        </w:rPr>
        <w:t xml:space="preserve"> </w:t>
      </w:r>
    </w:p>
    <w:p w14:paraId="39EA7753" w14:textId="77777777" w:rsidR="00F0591E" w:rsidRDefault="00000000">
      <w:pPr>
        <w:spacing w:line="250" w:lineRule="auto"/>
        <w:ind w:left="-5" w:right="0"/>
        <w:jc w:val="left"/>
      </w:pPr>
      <w:r>
        <w:rPr>
          <w:sz w:val="24"/>
        </w:rPr>
        <w:t>Flora, Fauna ve Yaban Kuşlarının Korunması Tüzüğü.</w:t>
      </w:r>
      <w:r>
        <w:rPr>
          <w:b/>
          <w:sz w:val="24"/>
        </w:rPr>
        <w:t xml:space="preserve"> </w:t>
      </w:r>
    </w:p>
    <w:p w14:paraId="72F07541" w14:textId="77777777" w:rsidR="00F0591E" w:rsidRDefault="00000000">
      <w:pPr>
        <w:spacing w:after="0" w:line="259" w:lineRule="auto"/>
        <w:ind w:left="0" w:right="0" w:firstLine="0"/>
        <w:jc w:val="left"/>
      </w:pPr>
      <w:r>
        <w:rPr>
          <w:b/>
          <w:sz w:val="24"/>
        </w:rPr>
        <w:t xml:space="preserve"> </w:t>
      </w:r>
    </w:p>
    <w:p w14:paraId="0DCF311B" w14:textId="77777777" w:rsidR="00F0591E" w:rsidRDefault="00000000">
      <w:pPr>
        <w:spacing w:line="250" w:lineRule="auto"/>
        <w:ind w:left="-5" w:right="0"/>
        <w:jc w:val="left"/>
      </w:pPr>
      <w:proofErr w:type="spellStart"/>
      <w:proofErr w:type="gramStart"/>
      <w:r>
        <w:rPr>
          <w:sz w:val="24"/>
        </w:rPr>
        <w:t>Flint,P</w:t>
      </w:r>
      <w:proofErr w:type="spellEnd"/>
      <w:proofErr w:type="gramEnd"/>
      <w:r>
        <w:rPr>
          <w:sz w:val="24"/>
        </w:rPr>
        <w:t xml:space="preserve"> </w:t>
      </w:r>
      <w:proofErr w:type="spellStart"/>
      <w:proofErr w:type="gramStart"/>
      <w:r>
        <w:rPr>
          <w:sz w:val="24"/>
        </w:rPr>
        <w:t>Strwart,P</w:t>
      </w:r>
      <w:proofErr w:type="spellEnd"/>
      <w:r>
        <w:rPr>
          <w:sz w:val="24"/>
        </w:rPr>
        <w:t>.</w:t>
      </w:r>
      <w:proofErr w:type="gramEnd"/>
      <w:r>
        <w:rPr>
          <w:sz w:val="24"/>
        </w:rPr>
        <w:t xml:space="preserve"> 1992. </w:t>
      </w:r>
      <w:proofErr w:type="spellStart"/>
      <w:r>
        <w:rPr>
          <w:sz w:val="24"/>
        </w:rPr>
        <w:t>The</w:t>
      </w:r>
      <w:proofErr w:type="spellEnd"/>
      <w:r>
        <w:rPr>
          <w:sz w:val="24"/>
        </w:rPr>
        <w:t xml:space="preserve"> </w:t>
      </w:r>
      <w:proofErr w:type="spellStart"/>
      <w:r>
        <w:rPr>
          <w:sz w:val="24"/>
        </w:rPr>
        <w:t>Birds</w:t>
      </w:r>
      <w:proofErr w:type="spellEnd"/>
      <w:r>
        <w:rPr>
          <w:sz w:val="24"/>
        </w:rPr>
        <w:t xml:space="preserve"> of </w:t>
      </w:r>
      <w:proofErr w:type="spellStart"/>
      <w:r>
        <w:rPr>
          <w:sz w:val="24"/>
        </w:rPr>
        <w:t>Cyprus</w:t>
      </w:r>
      <w:proofErr w:type="spellEnd"/>
      <w:r>
        <w:rPr>
          <w:sz w:val="24"/>
        </w:rPr>
        <w:t>. 2</w:t>
      </w:r>
      <w:r>
        <w:rPr>
          <w:sz w:val="24"/>
          <w:vertAlign w:val="superscript"/>
        </w:rPr>
        <w:t>nd</w:t>
      </w:r>
      <w:r>
        <w:rPr>
          <w:sz w:val="24"/>
        </w:rPr>
        <w:t xml:space="preserve"> </w:t>
      </w:r>
      <w:proofErr w:type="spellStart"/>
      <w:r>
        <w:rPr>
          <w:sz w:val="24"/>
        </w:rPr>
        <w:t>edition</w:t>
      </w:r>
      <w:proofErr w:type="spellEnd"/>
      <w:r>
        <w:rPr>
          <w:sz w:val="24"/>
        </w:rPr>
        <w:t xml:space="preserve">. </w:t>
      </w:r>
      <w:r>
        <w:rPr>
          <w:b/>
          <w:sz w:val="24"/>
        </w:rPr>
        <w:t xml:space="preserve"> </w:t>
      </w:r>
    </w:p>
    <w:p w14:paraId="609BA143" w14:textId="77777777" w:rsidR="00F0591E" w:rsidRDefault="00000000">
      <w:pPr>
        <w:spacing w:line="250" w:lineRule="auto"/>
        <w:ind w:left="-5" w:right="0"/>
        <w:jc w:val="left"/>
      </w:pPr>
      <w:r>
        <w:rPr>
          <w:sz w:val="24"/>
        </w:rPr>
        <w:t>Hakyemez, H. Y., Turan, N. ve Sönmez, İ. 2002. Kuzey Kıbrıs Türk Cumhuriyeti’nin Jeolojisi. T.C. Maden Tetkik ve Arama Genel Müdürlüğü, Jeoloji Etütleri Dairesi raporu, Derleme No: 10608.</w:t>
      </w:r>
      <w:r>
        <w:rPr>
          <w:b/>
          <w:sz w:val="24"/>
        </w:rPr>
        <w:t xml:space="preserve"> </w:t>
      </w:r>
    </w:p>
    <w:p w14:paraId="4D8679FB" w14:textId="77777777" w:rsidR="00F0591E" w:rsidRDefault="00000000">
      <w:pPr>
        <w:spacing w:line="250" w:lineRule="auto"/>
        <w:ind w:left="-5" w:right="0"/>
        <w:jc w:val="left"/>
      </w:pPr>
      <w:r>
        <w:rPr>
          <w:sz w:val="24"/>
        </w:rPr>
        <w:t>Hava Kirliliğinin Kontrolü Tüzüğü.</w:t>
      </w:r>
      <w:r>
        <w:rPr>
          <w:b/>
          <w:sz w:val="24"/>
        </w:rPr>
        <w:t xml:space="preserve"> </w:t>
      </w:r>
    </w:p>
    <w:p w14:paraId="3B026894" w14:textId="77777777" w:rsidR="00F0591E" w:rsidRDefault="00000000">
      <w:pPr>
        <w:spacing w:line="250" w:lineRule="auto"/>
        <w:ind w:left="-5" w:right="0"/>
        <w:jc w:val="left"/>
      </w:pPr>
      <w:r>
        <w:rPr>
          <w:sz w:val="24"/>
        </w:rPr>
        <w:lastRenderedPageBreak/>
        <w:t>Hava Kalitesinin Değerlendirilmesi ve Yönetimi Tüzüğü</w:t>
      </w:r>
      <w:r>
        <w:rPr>
          <w:b/>
          <w:sz w:val="22"/>
        </w:rPr>
        <w:t xml:space="preserve"> </w:t>
      </w:r>
    </w:p>
    <w:p w14:paraId="6672B9CC" w14:textId="77777777" w:rsidR="00F0591E" w:rsidRDefault="00000000">
      <w:pPr>
        <w:spacing w:line="250" w:lineRule="auto"/>
        <w:ind w:left="-5" w:right="0"/>
        <w:jc w:val="left"/>
      </w:pPr>
      <w:r>
        <w:rPr>
          <w:sz w:val="24"/>
        </w:rPr>
        <w:t xml:space="preserve">KKTC Sağlık Bakanlığı, 2024. Hastaneler – Sağlık Ocakları. </w:t>
      </w:r>
      <w:r>
        <w:rPr>
          <w:b/>
          <w:sz w:val="24"/>
        </w:rPr>
        <w:t xml:space="preserve"> </w:t>
      </w:r>
    </w:p>
    <w:p w14:paraId="5A4EC49D" w14:textId="77777777" w:rsidR="00F0591E" w:rsidRDefault="00000000">
      <w:pPr>
        <w:spacing w:line="250" w:lineRule="auto"/>
        <w:ind w:left="-5" w:right="0"/>
        <w:jc w:val="left"/>
      </w:pPr>
      <w:proofErr w:type="spellStart"/>
      <w:r>
        <w:rPr>
          <w:sz w:val="24"/>
        </w:rPr>
        <w:t>Metcalf</w:t>
      </w:r>
      <w:proofErr w:type="spellEnd"/>
      <w:r>
        <w:rPr>
          <w:sz w:val="24"/>
        </w:rPr>
        <w:t xml:space="preserve"> &amp; </w:t>
      </w:r>
      <w:proofErr w:type="spellStart"/>
      <w:r>
        <w:rPr>
          <w:sz w:val="24"/>
        </w:rPr>
        <w:t>Eddy</w:t>
      </w:r>
      <w:proofErr w:type="spellEnd"/>
      <w:r>
        <w:rPr>
          <w:sz w:val="24"/>
        </w:rPr>
        <w:t xml:space="preserve">, 2004. </w:t>
      </w:r>
      <w:proofErr w:type="spellStart"/>
      <w:r>
        <w:rPr>
          <w:sz w:val="24"/>
        </w:rPr>
        <w:t>Wastewater</w:t>
      </w:r>
      <w:proofErr w:type="spellEnd"/>
      <w:r>
        <w:rPr>
          <w:sz w:val="24"/>
        </w:rPr>
        <w:t xml:space="preserve"> </w:t>
      </w:r>
      <w:proofErr w:type="spellStart"/>
      <w:r>
        <w:rPr>
          <w:sz w:val="24"/>
        </w:rPr>
        <w:t>Engineering</w:t>
      </w:r>
      <w:proofErr w:type="spellEnd"/>
      <w:r>
        <w:rPr>
          <w:sz w:val="24"/>
        </w:rPr>
        <w:t xml:space="preserve">, </w:t>
      </w:r>
      <w:proofErr w:type="spellStart"/>
      <w:r>
        <w:rPr>
          <w:sz w:val="24"/>
        </w:rPr>
        <w:t>Treatment</w:t>
      </w:r>
      <w:proofErr w:type="spellEnd"/>
      <w:r>
        <w:rPr>
          <w:sz w:val="24"/>
        </w:rPr>
        <w:t xml:space="preserve"> </w:t>
      </w:r>
      <w:proofErr w:type="spellStart"/>
      <w:r>
        <w:rPr>
          <w:sz w:val="24"/>
        </w:rPr>
        <w:t>and</w:t>
      </w:r>
      <w:proofErr w:type="spellEnd"/>
      <w:r>
        <w:rPr>
          <w:sz w:val="24"/>
        </w:rPr>
        <w:t xml:space="preserve"> </w:t>
      </w:r>
      <w:proofErr w:type="spellStart"/>
      <w:r>
        <w:rPr>
          <w:sz w:val="24"/>
        </w:rPr>
        <w:t>Reuse</w:t>
      </w:r>
      <w:proofErr w:type="spellEnd"/>
      <w:r>
        <w:rPr>
          <w:sz w:val="24"/>
        </w:rPr>
        <w:t xml:space="preserve">. </w:t>
      </w:r>
      <w:proofErr w:type="spellStart"/>
      <w:r>
        <w:rPr>
          <w:sz w:val="24"/>
        </w:rPr>
        <w:t>Mc</w:t>
      </w:r>
      <w:proofErr w:type="spellEnd"/>
      <w:r>
        <w:rPr>
          <w:sz w:val="24"/>
        </w:rPr>
        <w:t xml:space="preserve"> </w:t>
      </w:r>
      <w:proofErr w:type="spellStart"/>
      <w:r>
        <w:rPr>
          <w:sz w:val="24"/>
        </w:rPr>
        <w:t>Graw</w:t>
      </w:r>
      <w:proofErr w:type="spellEnd"/>
      <w:r>
        <w:rPr>
          <w:sz w:val="24"/>
        </w:rPr>
        <w:t xml:space="preserve"> </w:t>
      </w:r>
      <w:proofErr w:type="spellStart"/>
      <w:r>
        <w:rPr>
          <w:sz w:val="24"/>
        </w:rPr>
        <w:t>Hill</w:t>
      </w:r>
      <w:proofErr w:type="spellEnd"/>
      <w:r>
        <w:rPr>
          <w:sz w:val="24"/>
        </w:rPr>
        <w:t xml:space="preserve">, </w:t>
      </w:r>
      <w:proofErr w:type="spellStart"/>
      <w:r>
        <w:rPr>
          <w:sz w:val="24"/>
        </w:rPr>
        <w:t>Fourth</w:t>
      </w:r>
      <w:proofErr w:type="spellEnd"/>
      <w:r>
        <w:rPr>
          <w:sz w:val="24"/>
        </w:rPr>
        <w:t xml:space="preserve"> Edition. </w:t>
      </w:r>
      <w:r>
        <w:rPr>
          <w:b/>
          <w:sz w:val="24"/>
        </w:rPr>
        <w:t xml:space="preserve"> </w:t>
      </w:r>
    </w:p>
    <w:p w14:paraId="1AD99E65" w14:textId="77777777" w:rsidR="00F0591E" w:rsidRDefault="00000000">
      <w:pPr>
        <w:spacing w:line="250" w:lineRule="auto"/>
        <w:ind w:left="-5" w:right="0"/>
        <w:jc w:val="left"/>
      </w:pPr>
      <w:r>
        <w:rPr>
          <w:sz w:val="24"/>
        </w:rPr>
        <w:t xml:space="preserve">Orman Dairesi, Orman Bölge Şefliği Fonksiyonel Orman Amenajman Planı. </w:t>
      </w:r>
      <w:r>
        <w:rPr>
          <w:b/>
          <w:sz w:val="24"/>
        </w:rPr>
        <w:t xml:space="preserve"> </w:t>
      </w:r>
    </w:p>
    <w:p w14:paraId="299E36A0" w14:textId="77777777" w:rsidR="00F0591E" w:rsidRDefault="00000000">
      <w:pPr>
        <w:spacing w:line="250" w:lineRule="auto"/>
        <w:ind w:left="-5" w:right="0"/>
        <w:jc w:val="left"/>
      </w:pPr>
      <w:r>
        <w:rPr>
          <w:sz w:val="24"/>
        </w:rPr>
        <w:t>Su ve Toprak Kirliliği ve Hava Kalitesinin Korunması Tüzüğü.</w:t>
      </w:r>
      <w:r>
        <w:rPr>
          <w:b/>
          <w:sz w:val="24"/>
        </w:rPr>
        <w:t xml:space="preserve"> </w:t>
      </w:r>
    </w:p>
    <w:p w14:paraId="35A258DD" w14:textId="77777777" w:rsidR="00F0591E" w:rsidRDefault="00000000">
      <w:pPr>
        <w:spacing w:line="250" w:lineRule="auto"/>
        <w:ind w:left="-5" w:right="0"/>
        <w:jc w:val="left"/>
      </w:pPr>
      <w:r>
        <w:rPr>
          <w:sz w:val="24"/>
        </w:rPr>
        <w:t>Tarım Master Planı, 2017. Tarım ve Doğal Kaynaklar Bakanlığı.</w:t>
      </w:r>
      <w:r>
        <w:rPr>
          <w:b/>
          <w:sz w:val="24"/>
        </w:rPr>
        <w:t xml:space="preserve"> </w:t>
      </w:r>
    </w:p>
    <w:p w14:paraId="3037EDBA" w14:textId="77777777" w:rsidR="00F0591E" w:rsidRDefault="00000000">
      <w:pPr>
        <w:spacing w:line="250" w:lineRule="auto"/>
        <w:ind w:left="-5" w:right="0"/>
        <w:jc w:val="left"/>
      </w:pPr>
      <w:r>
        <w:rPr>
          <w:sz w:val="24"/>
        </w:rPr>
        <w:t xml:space="preserve">Taşçıoğlu, S. 2017. Katı Atıklar. Çağlayan Yayınları. </w:t>
      </w:r>
      <w:r>
        <w:rPr>
          <w:b/>
          <w:sz w:val="24"/>
        </w:rPr>
        <w:t xml:space="preserve"> </w:t>
      </w:r>
    </w:p>
    <w:p w14:paraId="6CA7D16F" w14:textId="77777777" w:rsidR="00F0591E" w:rsidRDefault="00000000">
      <w:pPr>
        <w:spacing w:line="250" w:lineRule="auto"/>
        <w:ind w:left="-5" w:right="0"/>
        <w:jc w:val="left"/>
      </w:pPr>
      <w:r>
        <w:rPr>
          <w:sz w:val="24"/>
        </w:rPr>
        <w:t>Turizm Gelişim Yasası, 2011.</w:t>
      </w:r>
      <w:r>
        <w:rPr>
          <w:b/>
          <w:sz w:val="24"/>
        </w:rPr>
        <w:t xml:space="preserve"> </w:t>
      </w:r>
    </w:p>
    <w:p w14:paraId="7D1A797F" w14:textId="77777777" w:rsidR="00F0591E" w:rsidRDefault="00000000">
      <w:pPr>
        <w:spacing w:line="250" w:lineRule="auto"/>
        <w:ind w:left="-5" w:right="0"/>
        <w:jc w:val="left"/>
      </w:pPr>
      <w:proofErr w:type="spellStart"/>
      <w:r>
        <w:rPr>
          <w:sz w:val="24"/>
        </w:rPr>
        <w:t>Türkseven</w:t>
      </w:r>
      <w:proofErr w:type="spellEnd"/>
      <w:r>
        <w:rPr>
          <w:sz w:val="24"/>
        </w:rPr>
        <w:t xml:space="preserve">, N. 2019. </w:t>
      </w:r>
      <w:proofErr w:type="spellStart"/>
      <w:r>
        <w:rPr>
          <w:sz w:val="24"/>
        </w:rPr>
        <w:t>Birds</w:t>
      </w:r>
      <w:proofErr w:type="spellEnd"/>
      <w:r>
        <w:rPr>
          <w:sz w:val="24"/>
        </w:rPr>
        <w:t xml:space="preserve"> of </w:t>
      </w:r>
      <w:proofErr w:type="spellStart"/>
      <w:r>
        <w:rPr>
          <w:sz w:val="24"/>
        </w:rPr>
        <w:t>Cyprus</w:t>
      </w:r>
      <w:proofErr w:type="spellEnd"/>
      <w:r>
        <w:rPr>
          <w:sz w:val="24"/>
        </w:rPr>
        <w:t>.</w:t>
      </w:r>
      <w:r>
        <w:rPr>
          <w:b/>
          <w:sz w:val="24"/>
        </w:rPr>
        <w:t xml:space="preserve"> </w:t>
      </w:r>
    </w:p>
    <w:p w14:paraId="7BB3E5CF" w14:textId="77777777" w:rsidR="00F0591E" w:rsidRDefault="00000000">
      <w:pPr>
        <w:spacing w:after="26" w:line="250" w:lineRule="auto"/>
        <w:ind w:left="-5" w:right="0"/>
        <w:jc w:val="left"/>
      </w:pPr>
      <w:proofErr w:type="spellStart"/>
      <w:r>
        <w:rPr>
          <w:sz w:val="24"/>
        </w:rPr>
        <w:t>Viney</w:t>
      </w:r>
      <w:proofErr w:type="spellEnd"/>
      <w:r>
        <w:rPr>
          <w:sz w:val="24"/>
        </w:rPr>
        <w:t xml:space="preserve">, D. E. An </w:t>
      </w:r>
      <w:proofErr w:type="spellStart"/>
      <w:r>
        <w:rPr>
          <w:sz w:val="24"/>
        </w:rPr>
        <w:t>Illustrated</w:t>
      </w:r>
      <w:proofErr w:type="spellEnd"/>
      <w:r>
        <w:rPr>
          <w:sz w:val="24"/>
        </w:rPr>
        <w:t xml:space="preserve"> Flora of North </w:t>
      </w:r>
      <w:proofErr w:type="spellStart"/>
      <w:r>
        <w:rPr>
          <w:sz w:val="24"/>
        </w:rPr>
        <w:t>Cyprus</w:t>
      </w:r>
      <w:proofErr w:type="spellEnd"/>
      <w:r>
        <w:rPr>
          <w:sz w:val="24"/>
        </w:rPr>
        <w:t xml:space="preserve">. </w:t>
      </w:r>
      <w:r>
        <w:rPr>
          <w:b/>
          <w:sz w:val="24"/>
        </w:rPr>
        <w:t xml:space="preserve"> </w:t>
      </w:r>
    </w:p>
    <w:p w14:paraId="3F842CF6" w14:textId="77777777" w:rsidR="00F0591E" w:rsidRDefault="00000000">
      <w:pPr>
        <w:spacing w:after="0" w:line="259" w:lineRule="auto"/>
        <w:ind w:left="0" w:right="0" w:firstLine="0"/>
        <w:jc w:val="left"/>
      </w:pPr>
      <w:r>
        <w:t xml:space="preserve"> </w:t>
      </w:r>
    </w:p>
    <w:p w14:paraId="4CBDAF76" w14:textId="77777777" w:rsidR="00F0591E" w:rsidRDefault="00000000">
      <w:pPr>
        <w:spacing w:after="0" w:line="259" w:lineRule="auto"/>
        <w:ind w:left="0" w:right="0" w:firstLine="0"/>
        <w:jc w:val="left"/>
      </w:pPr>
      <w:r>
        <w:t xml:space="preserve"> </w:t>
      </w:r>
    </w:p>
    <w:p w14:paraId="24011065" w14:textId="77777777" w:rsidR="00F0591E" w:rsidRDefault="00000000">
      <w:pPr>
        <w:spacing w:after="0" w:line="259" w:lineRule="auto"/>
        <w:ind w:left="0" w:right="0" w:firstLine="0"/>
        <w:jc w:val="left"/>
      </w:pPr>
      <w:r>
        <w:t xml:space="preserve"> </w:t>
      </w:r>
    </w:p>
    <w:p w14:paraId="57DEB3F4" w14:textId="77777777" w:rsidR="00F0591E" w:rsidRDefault="00000000">
      <w:pPr>
        <w:spacing w:after="0" w:line="259" w:lineRule="auto"/>
        <w:ind w:left="0" w:right="0" w:firstLine="0"/>
        <w:jc w:val="left"/>
      </w:pPr>
      <w:r>
        <w:t xml:space="preserve"> </w:t>
      </w:r>
    </w:p>
    <w:p w14:paraId="15AA7980" w14:textId="77777777" w:rsidR="00F0591E" w:rsidRDefault="00000000">
      <w:pPr>
        <w:spacing w:after="0" w:line="259" w:lineRule="auto"/>
        <w:ind w:left="0" w:right="0" w:firstLine="0"/>
        <w:jc w:val="left"/>
      </w:pPr>
      <w:r>
        <w:t xml:space="preserve"> </w:t>
      </w:r>
    </w:p>
    <w:p w14:paraId="4803DF84" w14:textId="77777777" w:rsidR="00F0591E" w:rsidRDefault="00000000">
      <w:pPr>
        <w:spacing w:after="0" w:line="259" w:lineRule="auto"/>
        <w:ind w:left="0" w:right="0" w:firstLine="0"/>
        <w:jc w:val="left"/>
      </w:pPr>
      <w:r>
        <w:t xml:space="preserve"> </w:t>
      </w:r>
    </w:p>
    <w:p w14:paraId="57A2B7BF" w14:textId="77777777" w:rsidR="00F0591E" w:rsidRDefault="00000000">
      <w:pPr>
        <w:spacing w:after="21" w:line="259" w:lineRule="auto"/>
        <w:ind w:left="0" w:right="0" w:firstLine="0"/>
        <w:jc w:val="left"/>
      </w:pPr>
      <w:r>
        <w:rPr>
          <w:b/>
        </w:rPr>
        <w:t xml:space="preserve"> </w:t>
      </w:r>
    </w:p>
    <w:p w14:paraId="187010B4" w14:textId="77777777" w:rsidR="00F0591E" w:rsidRDefault="00000000">
      <w:pPr>
        <w:spacing w:after="223" w:line="259" w:lineRule="auto"/>
        <w:ind w:left="0" w:right="0" w:firstLine="0"/>
        <w:jc w:val="left"/>
      </w:pPr>
      <w:r>
        <w:t xml:space="preserve"> </w:t>
      </w:r>
    </w:p>
    <w:p w14:paraId="1E3D759A" w14:textId="77777777" w:rsidR="00F0591E" w:rsidRDefault="00000000">
      <w:pPr>
        <w:spacing w:after="140" w:line="259" w:lineRule="auto"/>
        <w:ind w:left="0" w:right="0" w:firstLine="0"/>
        <w:jc w:val="left"/>
      </w:pPr>
      <w:r>
        <w:rPr>
          <w:b/>
          <w:sz w:val="32"/>
        </w:rPr>
        <w:t xml:space="preserve"> </w:t>
      </w:r>
    </w:p>
    <w:p w14:paraId="36D54EDE" w14:textId="77777777" w:rsidR="00F0591E" w:rsidRDefault="00000000">
      <w:pPr>
        <w:spacing w:after="0" w:line="259" w:lineRule="auto"/>
        <w:ind w:left="0" w:right="0" w:firstLine="0"/>
        <w:jc w:val="left"/>
      </w:pPr>
      <w:r>
        <w:t xml:space="preserve"> </w:t>
      </w:r>
    </w:p>
    <w:p w14:paraId="303F5DC9" w14:textId="77777777" w:rsidR="00F0591E" w:rsidRDefault="00000000">
      <w:pPr>
        <w:spacing w:after="21" w:line="259" w:lineRule="auto"/>
        <w:ind w:left="0" w:right="0" w:firstLine="0"/>
      </w:pPr>
      <w:r>
        <w:t xml:space="preserve"> </w:t>
      </w:r>
    </w:p>
    <w:p w14:paraId="09FDB845" w14:textId="77777777" w:rsidR="00F0591E" w:rsidRDefault="00000000">
      <w:pPr>
        <w:spacing w:after="0" w:line="259" w:lineRule="auto"/>
        <w:ind w:left="0" w:right="0" w:firstLine="0"/>
      </w:pPr>
      <w:r>
        <w:t xml:space="preserve"> </w:t>
      </w:r>
    </w:p>
    <w:sectPr w:rsidR="00F0591E">
      <w:headerReference w:type="even" r:id="rId58"/>
      <w:headerReference w:type="default" r:id="rId59"/>
      <w:footerReference w:type="even" r:id="rId60"/>
      <w:footerReference w:type="default" r:id="rId61"/>
      <w:headerReference w:type="first" r:id="rId62"/>
      <w:footerReference w:type="first" r:id="rId63"/>
      <w:pgSz w:w="12240" w:h="15840"/>
      <w:pgMar w:top="1500" w:right="137" w:bottom="0" w:left="720" w:header="728" w:footer="721"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A77C1F" w14:textId="77777777" w:rsidR="00E2191A" w:rsidRDefault="00E2191A">
      <w:pPr>
        <w:spacing w:after="0" w:line="240" w:lineRule="auto"/>
      </w:pPr>
      <w:r>
        <w:separator/>
      </w:r>
    </w:p>
  </w:endnote>
  <w:endnote w:type="continuationSeparator" w:id="0">
    <w:p w14:paraId="29FF0561" w14:textId="77777777" w:rsidR="00E2191A" w:rsidRDefault="00E219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A2"/>
    <w:family w:val="swiss"/>
    <w:pitch w:val="variable"/>
    <w:sig w:usb0="E4002EFF" w:usb1="C200247B" w:usb2="00000009" w:usb3="00000000" w:csb0="000001FF" w:csb1="00000000"/>
  </w:font>
  <w:font w:name="Cambria Math">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064DB" w14:textId="77777777" w:rsidR="00F0591E" w:rsidRDefault="00000000">
    <w:pPr>
      <w:tabs>
        <w:tab w:val="center" w:pos="10740"/>
      </w:tabs>
      <w:spacing w:after="0" w:line="259" w:lineRule="auto"/>
      <w:ind w:left="0" w:right="0" w:firstLine="0"/>
      <w:jc w:val="left"/>
    </w:pPr>
    <w:r>
      <w:rPr>
        <w:sz w:val="24"/>
      </w:rPr>
      <w:t xml:space="preserve"> </w:t>
    </w:r>
    <w:r>
      <w:rPr>
        <w:sz w:val="24"/>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89747" w14:textId="77777777" w:rsidR="00F0591E" w:rsidRDefault="00000000">
    <w:pPr>
      <w:tabs>
        <w:tab w:val="center" w:pos="10740"/>
      </w:tabs>
      <w:spacing w:after="0" w:line="259" w:lineRule="auto"/>
      <w:ind w:left="0" w:right="0" w:firstLine="0"/>
      <w:jc w:val="left"/>
    </w:pPr>
    <w:r>
      <w:rPr>
        <w:sz w:val="24"/>
      </w:rPr>
      <w:t xml:space="preserve"> </w:t>
    </w:r>
    <w:r>
      <w:rPr>
        <w:sz w:val="24"/>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9303FF" w14:textId="77777777" w:rsidR="00F0591E" w:rsidRDefault="00000000">
    <w:pPr>
      <w:tabs>
        <w:tab w:val="center" w:pos="10740"/>
      </w:tabs>
      <w:spacing w:after="0" w:line="259" w:lineRule="auto"/>
      <w:ind w:left="0" w:right="0" w:firstLine="0"/>
      <w:jc w:val="left"/>
    </w:pPr>
    <w:r>
      <w:rPr>
        <w:sz w:val="24"/>
      </w:rPr>
      <w:t xml:space="preserve"> </w:t>
    </w:r>
    <w:r>
      <w:rPr>
        <w:sz w:val="24"/>
      </w:rPr>
      <w:tab/>
    </w:r>
    <w:r>
      <w:fldChar w:fldCharType="begin"/>
    </w:r>
    <w:r>
      <w:instrText xml:space="preserve"> PAGE   \* MERGEFORMAT </w:instrText>
    </w:r>
    <w:r>
      <w:fldChar w:fldCharType="separate"/>
    </w:r>
    <w:r>
      <w:rPr>
        <w:sz w:val="24"/>
      </w:rPr>
      <w:t>1</w:t>
    </w:r>
    <w:r>
      <w:rPr>
        <w:sz w:val="24"/>
      </w:rPr>
      <w:fldChar w:fldCharType="end"/>
    </w:r>
    <w:r>
      <w:rPr>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30CCCC" w14:textId="77777777" w:rsidR="00E2191A" w:rsidRDefault="00E2191A">
      <w:pPr>
        <w:spacing w:after="0" w:line="240" w:lineRule="auto"/>
      </w:pPr>
      <w:r>
        <w:separator/>
      </w:r>
    </w:p>
  </w:footnote>
  <w:footnote w:type="continuationSeparator" w:id="0">
    <w:p w14:paraId="320A9ADE" w14:textId="77777777" w:rsidR="00E2191A" w:rsidRDefault="00E219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3162B" w14:textId="77777777" w:rsidR="00F0591E" w:rsidRDefault="00000000">
    <w:pPr>
      <w:spacing w:after="12" w:line="259" w:lineRule="auto"/>
      <w:ind w:left="0" w:right="582" w:firstLine="0"/>
      <w:jc w:val="right"/>
    </w:pPr>
    <w:proofErr w:type="spellStart"/>
    <w:r>
      <w:rPr>
        <w:i/>
        <w:sz w:val="20"/>
      </w:rPr>
      <w:t>Fortes</w:t>
    </w:r>
    <w:proofErr w:type="spellEnd"/>
    <w:r>
      <w:rPr>
        <w:i/>
        <w:sz w:val="20"/>
      </w:rPr>
      <w:t xml:space="preserve"> Life </w:t>
    </w:r>
    <w:proofErr w:type="spellStart"/>
    <w:r>
      <w:rPr>
        <w:i/>
        <w:sz w:val="20"/>
      </w:rPr>
      <w:t>Trade</w:t>
    </w:r>
    <w:proofErr w:type="spellEnd"/>
    <w:r>
      <w:rPr>
        <w:i/>
        <w:sz w:val="20"/>
      </w:rPr>
      <w:t xml:space="preserve">. </w:t>
    </w:r>
    <w:proofErr w:type="spellStart"/>
    <w:r>
      <w:rPr>
        <w:i/>
        <w:sz w:val="20"/>
      </w:rPr>
      <w:t>Ltd</w:t>
    </w:r>
    <w:proofErr w:type="spellEnd"/>
    <w:r>
      <w:rPr>
        <w:i/>
        <w:sz w:val="20"/>
      </w:rPr>
      <w:t xml:space="preserve">.’e ait Apartman Tipi Toplu Konut Projesi ÇED Raporu, 2026 </w:t>
    </w:r>
  </w:p>
  <w:p w14:paraId="2CF641E5" w14:textId="77777777" w:rsidR="00F0591E" w:rsidRDefault="00000000">
    <w:pPr>
      <w:spacing w:after="0" w:line="259" w:lineRule="auto"/>
      <w:ind w:left="0" w:right="0" w:firstLine="0"/>
    </w:pPr>
    <w:r>
      <w:rPr>
        <w:i/>
        <w:sz w:val="24"/>
      </w:rPr>
      <w:t>__________________________________________________________________________________________</w:t>
    </w:r>
    <w:r>
      <w:rPr>
        <w:sz w:val="24"/>
      </w:rPr>
      <w:t xml:space="preserve"> </w:t>
    </w:r>
  </w:p>
  <w:p w14:paraId="7E4AB299" w14:textId="77777777" w:rsidR="00F0591E" w:rsidRDefault="00000000">
    <w:pPr>
      <w:spacing w:after="0" w:line="259" w:lineRule="auto"/>
      <w:ind w:left="0" w:right="0" w:firstLine="0"/>
      <w:jc w:val="left"/>
    </w:pPr>
    <w:r>
      <w:rPr>
        <w:sz w:val="2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7366C" w14:textId="77777777" w:rsidR="00F0591E" w:rsidRDefault="00000000">
    <w:pPr>
      <w:spacing w:after="12" w:line="259" w:lineRule="auto"/>
      <w:ind w:left="0" w:right="582" w:firstLine="0"/>
      <w:jc w:val="right"/>
    </w:pPr>
    <w:proofErr w:type="spellStart"/>
    <w:r>
      <w:rPr>
        <w:i/>
        <w:sz w:val="20"/>
      </w:rPr>
      <w:t>Fortes</w:t>
    </w:r>
    <w:proofErr w:type="spellEnd"/>
    <w:r>
      <w:rPr>
        <w:i/>
        <w:sz w:val="20"/>
      </w:rPr>
      <w:t xml:space="preserve"> Life </w:t>
    </w:r>
    <w:proofErr w:type="spellStart"/>
    <w:r>
      <w:rPr>
        <w:i/>
        <w:sz w:val="20"/>
      </w:rPr>
      <w:t>Trade</w:t>
    </w:r>
    <w:proofErr w:type="spellEnd"/>
    <w:r>
      <w:rPr>
        <w:i/>
        <w:sz w:val="20"/>
      </w:rPr>
      <w:t xml:space="preserve">. </w:t>
    </w:r>
    <w:proofErr w:type="spellStart"/>
    <w:r>
      <w:rPr>
        <w:i/>
        <w:sz w:val="20"/>
      </w:rPr>
      <w:t>Ltd</w:t>
    </w:r>
    <w:proofErr w:type="spellEnd"/>
    <w:r>
      <w:rPr>
        <w:i/>
        <w:sz w:val="20"/>
      </w:rPr>
      <w:t xml:space="preserve">.’e ait Apartman Tipi Toplu Konut Projesi ÇED Raporu, 2026 </w:t>
    </w:r>
  </w:p>
  <w:p w14:paraId="493FC9C4" w14:textId="77777777" w:rsidR="00F0591E" w:rsidRDefault="00000000">
    <w:pPr>
      <w:spacing w:after="0" w:line="259" w:lineRule="auto"/>
      <w:ind w:left="0" w:right="0" w:firstLine="0"/>
    </w:pPr>
    <w:r>
      <w:rPr>
        <w:i/>
        <w:sz w:val="24"/>
      </w:rPr>
      <w:t>__________________________________________________________________________________________</w:t>
    </w:r>
    <w:r>
      <w:rPr>
        <w:sz w:val="24"/>
      </w:rPr>
      <w:t xml:space="preserve"> </w:t>
    </w:r>
  </w:p>
  <w:p w14:paraId="2F2C39B3" w14:textId="77777777" w:rsidR="00F0591E" w:rsidRDefault="00000000">
    <w:pPr>
      <w:spacing w:after="0" w:line="259" w:lineRule="auto"/>
      <w:ind w:left="0" w:right="0" w:firstLine="0"/>
      <w:jc w:val="left"/>
    </w:pPr>
    <w:r>
      <w:rPr>
        <w:sz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17E5C" w14:textId="77777777" w:rsidR="00F0591E" w:rsidRDefault="00000000">
    <w:pPr>
      <w:spacing w:after="12" w:line="259" w:lineRule="auto"/>
      <w:ind w:left="0" w:right="582" w:firstLine="0"/>
      <w:jc w:val="right"/>
    </w:pPr>
    <w:proofErr w:type="spellStart"/>
    <w:r>
      <w:rPr>
        <w:i/>
        <w:sz w:val="20"/>
      </w:rPr>
      <w:t>Fortes</w:t>
    </w:r>
    <w:proofErr w:type="spellEnd"/>
    <w:r>
      <w:rPr>
        <w:i/>
        <w:sz w:val="20"/>
      </w:rPr>
      <w:t xml:space="preserve"> Life </w:t>
    </w:r>
    <w:proofErr w:type="spellStart"/>
    <w:r>
      <w:rPr>
        <w:i/>
        <w:sz w:val="20"/>
      </w:rPr>
      <w:t>Trade</w:t>
    </w:r>
    <w:proofErr w:type="spellEnd"/>
    <w:r>
      <w:rPr>
        <w:i/>
        <w:sz w:val="20"/>
      </w:rPr>
      <w:t xml:space="preserve">. </w:t>
    </w:r>
    <w:proofErr w:type="spellStart"/>
    <w:r>
      <w:rPr>
        <w:i/>
        <w:sz w:val="20"/>
      </w:rPr>
      <w:t>Ltd</w:t>
    </w:r>
    <w:proofErr w:type="spellEnd"/>
    <w:r>
      <w:rPr>
        <w:i/>
        <w:sz w:val="20"/>
      </w:rPr>
      <w:t xml:space="preserve">.’e ait Apartman Tipi Toplu Konut Projesi ÇED Raporu, 2026 </w:t>
    </w:r>
  </w:p>
  <w:p w14:paraId="26A97BC5" w14:textId="77777777" w:rsidR="00F0591E" w:rsidRDefault="00000000">
    <w:pPr>
      <w:spacing w:after="0" w:line="259" w:lineRule="auto"/>
      <w:ind w:left="0" w:right="0" w:firstLine="0"/>
    </w:pPr>
    <w:r>
      <w:rPr>
        <w:i/>
        <w:sz w:val="24"/>
      </w:rPr>
      <w:t>__________________________________________________________________________________________</w:t>
    </w:r>
    <w:r>
      <w:rPr>
        <w:sz w:val="24"/>
      </w:rPr>
      <w:t xml:space="preserve"> </w:t>
    </w:r>
  </w:p>
  <w:p w14:paraId="4EFE0111" w14:textId="77777777" w:rsidR="00F0591E" w:rsidRDefault="00000000">
    <w:pPr>
      <w:spacing w:after="0" w:line="259" w:lineRule="auto"/>
      <w:ind w:left="0" w:right="0" w:firstLine="0"/>
      <w:jc w:val="left"/>
    </w:pPr>
    <w:r>
      <w:rPr>
        <w:sz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21A7C"/>
    <w:multiLevelType w:val="multilevel"/>
    <w:tmpl w:val="791A7EDA"/>
    <w:lvl w:ilvl="0">
      <w:start w:val="3"/>
      <w:numFmt w:val="upperRoman"/>
      <w:lvlText w:val="%1"/>
      <w:lvlJc w:val="left"/>
      <w:pPr>
        <w:ind w:left="3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4"/>
      <w:numFmt w:val="decimal"/>
      <w:lvlRestart w:val="0"/>
      <w:lvlText w:val="%1.%2."/>
      <w:lvlJc w:val="left"/>
      <w:pPr>
        <w:ind w:left="73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7EB7FC2"/>
    <w:multiLevelType w:val="hybridMultilevel"/>
    <w:tmpl w:val="12CEEFE0"/>
    <w:lvl w:ilvl="0" w:tplc="07DCF984">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986A258">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B81E0744">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3280E182">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6FADC9C">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D8C99EA">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CE81ABC">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04FC99A2">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7E005870">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83059BE"/>
    <w:multiLevelType w:val="hybridMultilevel"/>
    <w:tmpl w:val="47FAC376"/>
    <w:lvl w:ilvl="0" w:tplc="0FCC4AD0">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70526356">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3765B54">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FACEEB6">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8140DB78">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C567B62">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BC4674C4">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7567284">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726E568">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F635259"/>
    <w:multiLevelType w:val="hybridMultilevel"/>
    <w:tmpl w:val="B0CE7472"/>
    <w:lvl w:ilvl="0" w:tplc="ADAAEF2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8EAD83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53C228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32233C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8EF388">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B20470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3B0741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CBC059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B82E8B2">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27AB0347"/>
    <w:multiLevelType w:val="multilevel"/>
    <w:tmpl w:val="E4E84606"/>
    <w:lvl w:ilvl="0">
      <w:start w:val="5"/>
      <w:numFmt w:val="upperRoman"/>
      <w:lvlText w:val="%1"/>
      <w:lvlJc w:val="left"/>
      <w:pPr>
        <w:ind w:left="3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2"/>
      <w:numFmt w:val="decimal"/>
      <w:lvlText w:val="%1.%2"/>
      <w:lvlJc w:val="left"/>
      <w:pPr>
        <w:ind w:left="3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decimal"/>
      <w:lvlRestart w:val="0"/>
      <w:lvlText w:val="%1.%2.%3."/>
      <w:lvlJc w:val="left"/>
      <w:pPr>
        <w:ind w:left="73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28464119"/>
    <w:multiLevelType w:val="hybridMultilevel"/>
    <w:tmpl w:val="3DB0DCFA"/>
    <w:lvl w:ilvl="0" w:tplc="F6945116">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21B0BB9A">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B7FA9C20">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AA89914">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C90E400">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7CB49F3E">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8FDEC52A">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19C2D6A">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2DA870E">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2CC41755"/>
    <w:multiLevelType w:val="hybridMultilevel"/>
    <w:tmpl w:val="793A4B50"/>
    <w:lvl w:ilvl="0" w:tplc="BE8234D6">
      <w:start w:val="1"/>
      <w:numFmt w:val="lowerLetter"/>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47A09F8">
      <w:start w:val="1"/>
      <w:numFmt w:val="lowerLetter"/>
      <w:lvlText w:val="%2"/>
      <w:lvlJc w:val="left"/>
      <w:pPr>
        <w:ind w:left="12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E96DC76">
      <w:start w:val="1"/>
      <w:numFmt w:val="lowerRoman"/>
      <w:lvlText w:val="%3"/>
      <w:lvlJc w:val="left"/>
      <w:pPr>
        <w:ind w:left="19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5D6A8A0">
      <w:start w:val="1"/>
      <w:numFmt w:val="decimal"/>
      <w:lvlText w:val="%4"/>
      <w:lvlJc w:val="left"/>
      <w:pPr>
        <w:ind w:left="27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A823FB8">
      <w:start w:val="1"/>
      <w:numFmt w:val="lowerLetter"/>
      <w:lvlText w:val="%5"/>
      <w:lvlJc w:val="left"/>
      <w:pPr>
        <w:ind w:left="34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423630">
      <w:start w:val="1"/>
      <w:numFmt w:val="lowerRoman"/>
      <w:lvlText w:val="%6"/>
      <w:lvlJc w:val="left"/>
      <w:pPr>
        <w:ind w:left="41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082E8BA">
      <w:start w:val="1"/>
      <w:numFmt w:val="decimal"/>
      <w:lvlText w:val="%7"/>
      <w:lvlJc w:val="left"/>
      <w:pPr>
        <w:ind w:left="48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672DEFA">
      <w:start w:val="1"/>
      <w:numFmt w:val="lowerLetter"/>
      <w:lvlText w:val="%8"/>
      <w:lvlJc w:val="left"/>
      <w:pPr>
        <w:ind w:left="55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1BC1A10">
      <w:start w:val="1"/>
      <w:numFmt w:val="lowerRoman"/>
      <w:lvlText w:val="%9"/>
      <w:lvlJc w:val="left"/>
      <w:pPr>
        <w:ind w:left="63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31426F98"/>
    <w:multiLevelType w:val="hybridMultilevel"/>
    <w:tmpl w:val="AF8E4A10"/>
    <w:lvl w:ilvl="0" w:tplc="C1682CC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7E23938">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B9ED5CE">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B3699E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EC64430">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72EE46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508360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2FE11A0">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10C2444">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3BA019BB"/>
    <w:multiLevelType w:val="hybridMultilevel"/>
    <w:tmpl w:val="83409B54"/>
    <w:lvl w:ilvl="0" w:tplc="916089D8">
      <w:start w:val="1"/>
      <w:numFmt w:val="bullet"/>
      <w:lvlText w:val="•"/>
      <w:lvlJc w:val="left"/>
      <w:pPr>
        <w:ind w:left="36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F38534E">
      <w:start w:val="1"/>
      <w:numFmt w:val="bullet"/>
      <w:lvlText w:val="o"/>
      <w:lvlJc w:val="left"/>
      <w:pPr>
        <w:ind w:left="10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57526760">
      <w:start w:val="1"/>
      <w:numFmt w:val="bullet"/>
      <w:lvlText w:val="▪"/>
      <w:lvlJc w:val="left"/>
      <w:pPr>
        <w:ind w:left="18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2F6F7B0">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DD4CAC8">
      <w:start w:val="1"/>
      <w:numFmt w:val="bullet"/>
      <w:lvlText w:val="o"/>
      <w:lvlJc w:val="left"/>
      <w:pPr>
        <w:ind w:left="32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CDE213FA">
      <w:start w:val="1"/>
      <w:numFmt w:val="bullet"/>
      <w:lvlText w:val="▪"/>
      <w:lvlJc w:val="left"/>
      <w:pPr>
        <w:ind w:left="39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B21ECB6C">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D5CE3DC">
      <w:start w:val="1"/>
      <w:numFmt w:val="bullet"/>
      <w:lvlText w:val="o"/>
      <w:lvlJc w:val="left"/>
      <w:pPr>
        <w:ind w:left="54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B281B3A">
      <w:start w:val="1"/>
      <w:numFmt w:val="bullet"/>
      <w:lvlText w:val="▪"/>
      <w:lvlJc w:val="left"/>
      <w:pPr>
        <w:ind w:left="61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3DFE7AD3"/>
    <w:multiLevelType w:val="hybridMultilevel"/>
    <w:tmpl w:val="A98AA2A8"/>
    <w:lvl w:ilvl="0" w:tplc="756E616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FCC00B2">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5F47E82">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76A868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C68549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DA285E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CCE5EA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58217FA">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6CEE2F6">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4DFE5F37"/>
    <w:multiLevelType w:val="hybridMultilevel"/>
    <w:tmpl w:val="2C0636E0"/>
    <w:lvl w:ilvl="0" w:tplc="B9F2F90A">
      <w:start w:val="1"/>
      <w:numFmt w:val="decimal"/>
      <w:lvlText w:val="%1"/>
      <w:lvlJc w:val="left"/>
      <w:pPr>
        <w:ind w:left="2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3280B8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8DC19E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C6CC56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07E708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9C2DD7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E1A64E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14CDCB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F369DE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4FE07CF2"/>
    <w:multiLevelType w:val="hybridMultilevel"/>
    <w:tmpl w:val="40BCBC42"/>
    <w:lvl w:ilvl="0" w:tplc="A094F71C">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1446034">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5C298AE">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F10E44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C90D44E">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090CDA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45C87F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820103C">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E08C03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5DF83BBF"/>
    <w:multiLevelType w:val="hybridMultilevel"/>
    <w:tmpl w:val="7C7649CE"/>
    <w:lvl w:ilvl="0" w:tplc="C18C953A">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ED8D91C">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BEF67A7A">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96081A2">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A9C7ABE">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2E221CCA">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C5AA69C">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3496C7BA">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E2A6B0DE">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71A62CE0"/>
    <w:multiLevelType w:val="hybridMultilevel"/>
    <w:tmpl w:val="A2A87BD6"/>
    <w:lvl w:ilvl="0" w:tplc="34A03B52">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2D380330">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31AC72E">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276FD64">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2BC7DB4">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284CB70">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22ACA59C">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5AC597C">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741A934A">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790F7736"/>
    <w:multiLevelType w:val="hybridMultilevel"/>
    <w:tmpl w:val="3EA0E8F2"/>
    <w:lvl w:ilvl="0" w:tplc="1264DA96">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43FEC9DA">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CE02962">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E89AEB1A">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F550B8F0">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6BC6E8B6">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9A67708">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948255C">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04C6F18">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7D7D6A2F"/>
    <w:multiLevelType w:val="hybridMultilevel"/>
    <w:tmpl w:val="B01A6B24"/>
    <w:lvl w:ilvl="0" w:tplc="B1DCD794">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FA88F69C">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740C76E8">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778E180">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8818A1B4">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618A7A0">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7F44F26">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CF0EC1DA">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576EA134">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num w:numId="1" w16cid:durableId="1637838330">
    <w:abstractNumId w:val="11"/>
  </w:num>
  <w:num w:numId="2" w16cid:durableId="2082289673">
    <w:abstractNumId w:val="0"/>
  </w:num>
  <w:num w:numId="3" w16cid:durableId="1817141181">
    <w:abstractNumId w:val="15"/>
  </w:num>
  <w:num w:numId="4" w16cid:durableId="1397168683">
    <w:abstractNumId w:val="5"/>
  </w:num>
  <w:num w:numId="5" w16cid:durableId="1090590228">
    <w:abstractNumId w:val="3"/>
  </w:num>
  <w:num w:numId="6" w16cid:durableId="469246918">
    <w:abstractNumId w:val="12"/>
  </w:num>
  <w:num w:numId="7" w16cid:durableId="1636985916">
    <w:abstractNumId w:val="7"/>
  </w:num>
  <w:num w:numId="8" w16cid:durableId="1192499123">
    <w:abstractNumId w:val="6"/>
  </w:num>
  <w:num w:numId="9" w16cid:durableId="79256603">
    <w:abstractNumId w:val="1"/>
  </w:num>
  <w:num w:numId="10" w16cid:durableId="971980265">
    <w:abstractNumId w:val="9"/>
  </w:num>
  <w:num w:numId="11" w16cid:durableId="1521579825">
    <w:abstractNumId w:val="2"/>
  </w:num>
  <w:num w:numId="12" w16cid:durableId="382021909">
    <w:abstractNumId w:val="14"/>
  </w:num>
  <w:num w:numId="13" w16cid:durableId="1375613942">
    <w:abstractNumId w:val="4"/>
  </w:num>
  <w:num w:numId="14" w16cid:durableId="1103068056">
    <w:abstractNumId w:val="13"/>
  </w:num>
  <w:num w:numId="15" w16cid:durableId="1136335934">
    <w:abstractNumId w:val="8"/>
  </w:num>
  <w:num w:numId="16" w16cid:durableId="13861790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591E"/>
    <w:rsid w:val="00320641"/>
    <w:rsid w:val="004656C6"/>
    <w:rsid w:val="00E2191A"/>
    <w:rsid w:val="00F0591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54347F"/>
  <w15:docId w15:val="{1355B878-F062-4220-A843-3ACC631BF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tr-TR" w:eastAsia="tr-T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71" w:lineRule="auto"/>
      <w:ind w:left="10" w:right="584" w:hanging="10"/>
      <w:jc w:val="both"/>
    </w:pPr>
    <w:rPr>
      <w:rFonts w:ascii="Times New Roman" w:eastAsia="Times New Roman" w:hAnsi="Times New Roman" w:cs="Times New Roman"/>
      <w:color w:val="000000"/>
      <w:sz w:val="28"/>
    </w:rPr>
  </w:style>
  <w:style w:type="paragraph" w:styleId="Balk1">
    <w:name w:val="heading 1"/>
    <w:next w:val="Normal"/>
    <w:link w:val="Balk1Char"/>
    <w:uiPriority w:val="9"/>
    <w:qFormat/>
    <w:pPr>
      <w:keepNext/>
      <w:keepLines/>
      <w:spacing w:after="14" w:line="249" w:lineRule="auto"/>
      <w:ind w:left="10" w:right="584" w:hanging="10"/>
      <w:jc w:val="center"/>
      <w:outlineLvl w:val="0"/>
    </w:pPr>
    <w:rPr>
      <w:rFonts w:ascii="Times New Roman" w:eastAsia="Times New Roman" w:hAnsi="Times New Roman" w:cs="Times New Roman"/>
      <w:color w:val="000000"/>
      <w:sz w:val="28"/>
    </w:rPr>
  </w:style>
  <w:style w:type="paragraph" w:styleId="Balk2">
    <w:name w:val="heading 2"/>
    <w:next w:val="Normal"/>
    <w:link w:val="Balk2Char"/>
    <w:uiPriority w:val="9"/>
    <w:unhideWhenUsed/>
    <w:qFormat/>
    <w:pPr>
      <w:keepNext/>
      <w:keepLines/>
      <w:spacing w:after="125" w:line="267" w:lineRule="auto"/>
      <w:ind w:left="10" w:right="584" w:hanging="10"/>
      <w:jc w:val="center"/>
      <w:outlineLvl w:val="1"/>
    </w:pPr>
    <w:rPr>
      <w:rFonts w:ascii="Times New Roman" w:eastAsia="Times New Roman" w:hAnsi="Times New Roman" w:cs="Times New Roman"/>
      <w:b/>
      <w:color w:val="000000"/>
      <w:sz w:val="28"/>
    </w:rPr>
  </w:style>
  <w:style w:type="paragraph" w:styleId="Balk3">
    <w:name w:val="heading 3"/>
    <w:next w:val="Normal"/>
    <w:link w:val="Balk3Char"/>
    <w:uiPriority w:val="9"/>
    <w:unhideWhenUsed/>
    <w:qFormat/>
    <w:pPr>
      <w:keepNext/>
      <w:keepLines/>
      <w:spacing w:after="0" w:line="259" w:lineRule="auto"/>
      <w:ind w:left="10" w:hanging="10"/>
      <w:outlineLvl w:val="2"/>
    </w:pPr>
    <w:rPr>
      <w:rFonts w:ascii="Times New Roman" w:eastAsia="Times New Roman" w:hAnsi="Times New Roman" w:cs="Times New Roman"/>
      <w:b/>
      <w:i/>
      <w:color w:val="000000"/>
    </w:rPr>
  </w:style>
  <w:style w:type="paragraph" w:styleId="Balk4">
    <w:name w:val="heading 4"/>
    <w:next w:val="Normal"/>
    <w:link w:val="Balk4Char"/>
    <w:uiPriority w:val="9"/>
    <w:unhideWhenUsed/>
    <w:qFormat/>
    <w:pPr>
      <w:keepNext/>
      <w:keepLines/>
      <w:spacing w:after="0" w:line="259" w:lineRule="auto"/>
      <w:ind w:left="10" w:right="585" w:hanging="10"/>
      <w:outlineLvl w:val="3"/>
    </w:pPr>
    <w:rPr>
      <w:rFonts w:ascii="Times New Roman" w:eastAsia="Times New Roman" w:hAnsi="Times New Roman" w:cs="Times New Roman"/>
      <w:b/>
      <w:color w:val="000000"/>
      <w:sz w:val="28"/>
      <w:u w:val="single" w:color="000000"/>
    </w:rPr>
  </w:style>
  <w:style w:type="paragraph" w:styleId="Balk5">
    <w:name w:val="heading 5"/>
    <w:next w:val="Normal"/>
    <w:link w:val="Balk5Char"/>
    <w:uiPriority w:val="9"/>
    <w:unhideWhenUsed/>
    <w:qFormat/>
    <w:pPr>
      <w:keepNext/>
      <w:keepLines/>
      <w:spacing w:after="11" w:line="259" w:lineRule="auto"/>
      <w:ind w:left="10" w:right="583" w:hanging="10"/>
      <w:outlineLvl w:val="4"/>
    </w:pPr>
    <w:rPr>
      <w:rFonts w:ascii="Times New Roman" w:eastAsia="Times New Roman" w:hAnsi="Times New Roman" w:cs="Times New Roman"/>
      <w:color w:val="0E2841"/>
      <w:sz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3Char">
    <w:name w:val="Başlık 3 Char"/>
    <w:link w:val="Balk3"/>
    <w:rPr>
      <w:rFonts w:ascii="Times New Roman" w:eastAsia="Times New Roman" w:hAnsi="Times New Roman" w:cs="Times New Roman"/>
      <w:b/>
      <w:i/>
      <w:color w:val="000000"/>
      <w:sz w:val="24"/>
    </w:rPr>
  </w:style>
  <w:style w:type="character" w:customStyle="1" w:styleId="Balk2Char">
    <w:name w:val="Başlık 2 Char"/>
    <w:link w:val="Balk2"/>
    <w:rPr>
      <w:rFonts w:ascii="Times New Roman" w:eastAsia="Times New Roman" w:hAnsi="Times New Roman" w:cs="Times New Roman"/>
      <w:b/>
      <w:color w:val="000000"/>
      <w:sz w:val="28"/>
    </w:rPr>
  </w:style>
  <w:style w:type="character" w:customStyle="1" w:styleId="Balk4Char">
    <w:name w:val="Başlık 4 Char"/>
    <w:link w:val="Balk4"/>
    <w:rPr>
      <w:rFonts w:ascii="Times New Roman" w:eastAsia="Times New Roman" w:hAnsi="Times New Roman" w:cs="Times New Roman"/>
      <w:b/>
      <w:color w:val="000000"/>
      <w:sz w:val="28"/>
      <w:u w:val="single" w:color="000000"/>
    </w:rPr>
  </w:style>
  <w:style w:type="character" w:customStyle="1" w:styleId="Balk5Char">
    <w:name w:val="Başlık 5 Char"/>
    <w:link w:val="Balk5"/>
    <w:rPr>
      <w:rFonts w:ascii="Times New Roman" w:eastAsia="Times New Roman" w:hAnsi="Times New Roman" w:cs="Times New Roman"/>
      <w:color w:val="0E2841"/>
      <w:sz w:val="28"/>
    </w:rPr>
  </w:style>
  <w:style w:type="character" w:customStyle="1" w:styleId="Balk1Char">
    <w:name w:val="Başlık 1 Char"/>
    <w:link w:val="Balk1"/>
    <w:rPr>
      <w:rFonts w:ascii="Times New Roman" w:eastAsia="Times New Roman" w:hAnsi="Times New Roman" w:cs="Times New Roman"/>
      <w:color w:val="000000"/>
      <w:sz w:val="28"/>
    </w:rPr>
  </w:style>
  <w:style w:type="paragraph" w:styleId="T1">
    <w:name w:val="toc 1"/>
    <w:hidden/>
    <w:pPr>
      <w:spacing w:after="5" w:line="250" w:lineRule="auto"/>
      <w:ind w:left="25" w:right="584" w:hanging="10"/>
    </w:pPr>
    <w:rPr>
      <w:rFonts w:ascii="Times New Roman" w:eastAsia="Times New Roman" w:hAnsi="Times New Roman" w:cs="Times New Roman"/>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png"/><Relationship Id="rId55" Type="http://schemas.openxmlformats.org/officeDocument/2006/relationships/image" Target="media/image44.jpg"/><Relationship Id="rId63"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20.jpg"/><Relationship Id="rId11" Type="http://schemas.openxmlformats.org/officeDocument/2006/relationships/image" Target="media/image5.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1.jpg"/><Relationship Id="rId58"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footer" Target="footer2.xml"/><Relationship Id="rId19" Type="http://schemas.openxmlformats.org/officeDocument/2006/relationships/image" Target="media/image10.jpg"/><Relationship Id="rId14" Type="http://schemas.openxmlformats.org/officeDocument/2006/relationships/image" Target="media/image7.pn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2.png"/><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2.jpg"/><Relationship Id="rId3" Type="http://schemas.openxmlformats.org/officeDocument/2006/relationships/settings" Target="settings.xml"/><Relationship Id="rId12" Type="http://schemas.openxmlformats.org/officeDocument/2006/relationships/image" Target="media/image45.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header" Target="header2.xml"/><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3.png"/><Relationship Id="rId62"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0.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3.jpg"/><Relationship Id="rId10" Type="http://schemas.openxmlformats.org/officeDocument/2006/relationships/image" Target="media/image4.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0.png"/><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6.jpg"/><Relationship Id="rId18" Type="http://schemas.openxmlformats.org/officeDocument/2006/relationships/image" Target="media/image9.png"/><Relationship Id="rId39" Type="http://schemas.openxmlformats.org/officeDocument/2006/relationships/image" Target="media/image30.jp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95</Pages>
  <Words>20264</Words>
  <Characters>115505</Characters>
  <Application>Microsoft Office Word</Application>
  <DocSecurity>0</DocSecurity>
  <Lines>962</Lines>
  <Paragraphs>270</Paragraphs>
  <ScaleCrop>false</ScaleCrop>
  <Company/>
  <LinksUpToDate>false</LinksUpToDate>
  <CharactersWithSpaces>135499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MENTES SAH</dc:creator>
  <cp:keywords/>
  <cp:lastModifiedBy>MENTES SAH</cp:lastModifiedBy>
  <cp:revision>2</cp:revision>
  <dcterms:created xsi:type="dcterms:W3CDTF">2026-06-26T12:22:00Z</dcterms:created>
  <dcterms:modified xsi:type="dcterms:W3CDTF">2026-06-26T12:22:00Z</dcterms:modified>
</cp:coreProperties>
</file>